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1F5788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1F57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206728">
        <w:t xml:space="preserve">              </w:t>
      </w:r>
      <w:r w:rsidR="008F6839">
        <w:t xml:space="preserve">                                                                            </w:t>
      </w:r>
    </w:p>
    <w:p w:rsidR="008F6839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F27427">
        <w:t xml:space="preserve">             </w:t>
      </w:r>
      <w:r>
        <w:t xml:space="preserve">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>№</w:t>
      </w:r>
      <w:r w:rsidR="00EA6B4E">
        <w:rPr>
          <w:rFonts w:ascii="Times New Roman" w:hAnsi="Times New Roman"/>
          <w:b/>
          <w:sz w:val="20"/>
          <w:szCs w:val="28"/>
          <w:u w:val="single"/>
        </w:rPr>
        <w:t xml:space="preserve"> 22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EA6B4E">
        <w:rPr>
          <w:rFonts w:ascii="Times New Roman" w:hAnsi="Times New Roman"/>
          <w:b/>
          <w:sz w:val="20"/>
          <w:szCs w:val="28"/>
          <w:u w:val="single"/>
        </w:rPr>
        <w:t>28.12.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201</w:t>
      </w:r>
      <w:r w:rsidR="00CB7B30">
        <w:rPr>
          <w:rFonts w:ascii="Times New Roman" w:hAnsi="Times New Roman"/>
          <w:b/>
          <w:sz w:val="20"/>
          <w:szCs w:val="28"/>
          <w:u w:val="single"/>
        </w:rPr>
        <w:t>7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2A6A58" w:rsidRPr="00206728" w:rsidRDefault="008F6839" w:rsidP="00206728">
      <w:pPr>
        <w:spacing w:after="0"/>
        <w:rPr>
          <w:rFonts w:ascii="Times New Roman" w:hAnsi="Times New Roman"/>
          <w:sz w:val="4"/>
          <w:szCs w:val="4"/>
          <w:u w:val="single"/>
        </w:rPr>
      </w:pPr>
      <w:r w:rsidRPr="00CB7B30">
        <w:rPr>
          <w:rFonts w:ascii="Times New Roman" w:hAnsi="Times New Roman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B4E" w:rsidRPr="00927F7C" w:rsidRDefault="00EA6B4E" w:rsidP="00EA6B4E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F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EA6B4E" w:rsidRPr="00EA6B4E" w:rsidRDefault="00EA6B4E" w:rsidP="00EA6B4E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A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РОСТОВСКАЯ ОБЛАСТЬ </w:t>
      </w:r>
    </w:p>
    <w:p w:rsidR="00EA6B4E" w:rsidRPr="00EA6B4E" w:rsidRDefault="00EA6B4E" w:rsidP="00EA6B4E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A6B4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ВЕРХНЕДОНСКОЙ РАЙОН </w:t>
      </w:r>
    </w:p>
    <w:p w:rsidR="00EA6B4E" w:rsidRPr="00EA6B4E" w:rsidRDefault="00EA6B4E" w:rsidP="00EA6B4E">
      <w:pPr>
        <w:jc w:val="center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СОБРАНИЕ ДЕПУТАТОВ ШУМИЛИНСКОГО СЕЛЬСКОГО ПОСЕЛЕНИЯ</w:t>
      </w:r>
    </w:p>
    <w:p w:rsidR="00EA6B4E" w:rsidRPr="00EA6B4E" w:rsidRDefault="00EA6B4E" w:rsidP="00EA6B4E">
      <w:pPr>
        <w:pStyle w:val="ConsPlusTitle"/>
        <w:spacing w:line="360" w:lineRule="auto"/>
        <w:jc w:val="center"/>
        <w:rPr>
          <w:sz w:val="20"/>
          <w:szCs w:val="20"/>
        </w:rPr>
      </w:pPr>
    </w:p>
    <w:p w:rsidR="00EA6B4E" w:rsidRPr="00EA6B4E" w:rsidRDefault="00EA6B4E" w:rsidP="00EA6B4E">
      <w:pPr>
        <w:pStyle w:val="ConsPlusTitle"/>
        <w:spacing w:line="360" w:lineRule="auto"/>
        <w:jc w:val="center"/>
        <w:rPr>
          <w:sz w:val="20"/>
          <w:szCs w:val="20"/>
        </w:rPr>
      </w:pPr>
      <w:r w:rsidRPr="00EA6B4E">
        <w:rPr>
          <w:sz w:val="20"/>
          <w:szCs w:val="20"/>
        </w:rPr>
        <w:t>РЕШЕНИЕ № 90</w:t>
      </w:r>
    </w:p>
    <w:p w:rsidR="00EA6B4E" w:rsidRPr="00EA6B4E" w:rsidRDefault="00EA6B4E" w:rsidP="00EA6B4E">
      <w:pPr>
        <w:pStyle w:val="ConsPlusTitle"/>
        <w:spacing w:line="360" w:lineRule="auto"/>
        <w:rPr>
          <w:sz w:val="20"/>
          <w:szCs w:val="20"/>
        </w:rPr>
      </w:pPr>
      <w:r w:rsidRPr="00EA6B4E">
        <w:rPr>
          <w:sz w:val="20"/>
          <w:szCs w:val="20"/>
        </w:rPr>
        <w:t xml:space="preserve">   28.12.2017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EA6B4E">
        <w:rPr>
          <w:sz w:val="20"/>
          <w:szCs w:val="20"/>
        </w:rPr>
        <w:t xml:space="preserve">     </w:t>
      </w:r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умилинская</w:t>
      </w:r>
    </w:p>
    <w:p w:rsidR="00EA6B4E" w:rsidRPr="00EA6B4E" w:rsidRDefault="00EA6B4E" w:rsidP="00EA6B4E">
      <w:pPr>
        <w:pStyle w:val="ConsPlusTitle"/>
        <w:jc w:val="center"/>
        <w:rPr>
          <w:color w:val="000000"/>
          <w:sz w:val="20"/>
          <w:szCs w:val="20"/>
        </w:rPr>
      </w:pPr>
      <w:r w:rsidRPr="00EA6B4E">
        <w:rPr>
          <w:color w:val="000000"/>
          <w:sz w:val="20"/>
          <w:szCs w:val="20"/>
        </w:rPr>
        <w:t>О БЮДЖЕТЕ ШУМИЛИНСКОГО СЕЛЬСКОГО ПОСЕЛЕНИЯ ВЕРХНЕДОНСКОГО РАЙОНА НА 2018 ГОД</w:t>
      </w:r>
      <w:r>
        <w:rPr>
          <w:color w:val="000000"/>
          <w:sz w:val="20"/>
          <w:szCs w:val="20"/>
        </w:rPr>
        <w:t xml:space="preserve">   </w:t>
      </w:r>
      <w:r w:rsidRPr="00EA6B4E">
        <w:rPr>
          <w:color w:val="000000"/>
          <w:sz w:val="20"/>
          <w:szCs w:val="20"/>
        </w:rPr>
        <w:t>И НА ПЛАНОВЫЙ ПЕРИОД 2019</w:t>
      </w:r>
      <w:proofErr w:type="gramStart"/>
      <w:r w:rsidRPr="00EA6B4E">
        <w:rPr>
          <w:color w:val="000000"/>
          <w:sz w:val="20"/>
          <w:szCs w:val="20"/>
        </w:rPr>
        <w:t xml:space="preserve"> И</w:t>
      </w:r>
      <w:proofErr w:type="gramEnd"/>
      <w:r w:rsidRPr="00EA6B4E">
        <w:rPr>
          <w:color w:val="000000"/>
          <w:sz w:val="20"/>
          <w:szCs w:val="20"/>
        </w:rPr>
        <w:t xml:space="preserve"> 2020 ГОДОВ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EA6B4E" w:rsidRPr="00EA6B4E" w:rsidTr="00817AF9">
        <w:tc>
          <w:tcPr>
            <w:tcW w:w="5940" w:type="dxa"/>
          </w:tcPr>
          <w:p w:rsidR="00EA6B4E" w:rsidRPr="00EA6B4E" w:rsidRDefault="00EA6B4E" w:rsidP="00817AF9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EA6B4E" w:rsidRPr="00EA6B4E" w:rsidRDefault="00EA6B4E" w:rsidP="00817AF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>Собрание депутатов Шумилинского сельского поселения решило: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Статья 1. </w:t>
      </w:r>
      <w:r w:rsidRPr="00EA6B4E">
        <w:rPr>
          <w:rFonts w:ascii="Times New Roman" w:hAnsi="Times New Roman"/>
          <w:b/>
          <w:iCs/>
          <w:color w:val="000000"/>
          <w:sz w:val="20"/>
          <w:szCs w:val="20"/>
        </w:rPr>
        <w:t>Основные характеристики бюджета Шумилинского сельского поселения Верхнедонского района на 2018 год  и на плановый период 2019 и 2020 годов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>1. Утвердить основные характеристики бюджета Шумилинского сельского поселения Верхнедонского района на 2018 год, определенные с учетом уровня инфляции, не превышающего 4,0 процентов (декабрь 2018 года к декабрю 2017 года)</w:t>
      </w:r>
      <w:proofErr w:type="gramStart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:</w:t>
      </w:r>
      <w:proofErr w:type="gramEnd"/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1) прогнозируемый общий объем доходов бюджета Шумилинского сельского поселения Верхнедонского района в сумме </w:t>
      </w:r>
      <w:r w:rsidRPr="00EA6B4E">
        <w:rPr>
          <w:rFonts w:ascii="Times New Roman" w:hAnsi="Times New Roman"/>
          <w:iCs/>
          <w:sz w:val="20"/>
          <w:szCs w:val="20"/>
        </w:rPr>
        <w:t>19282,6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2) общий объем расходов бюджета Шумилинского сельского поселения Верхнедонского района в сумме </w:t>
      </w:r>
      <w:r w:rsidRPr="00EA6B4E">
        <w:rPr>
          <w:rFonts w:ascii="Times New Roman" w:hAnsi="Times New Roman"/>
          <w:iCs/>
          <w:sz w:val="20"/>
          <w:szCs w:val="20"/>
        </w:rPr>
        <w:t>18977,7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3) </w:t>
      </w:r>
      <w:r w:rsidRPr="00EA6B4E">
        <w:rPr>
          <w:rFonts w:ascii="Times New Roman" w:hAnsi="Times New Roman"/>
          <w:iCs/>
          <w:sz w:val="20"/>
          <w:szCs w:val="20"/>
        </w:rPr>
        <w:t>верхний предел муниципального внутреннего долга Шумилинского сельского поселения на 1 января 2019 года в сумме 0,0 тыс. рублей, в том числе верхний предел долга по муниципальным гарантиям Шумилинского сельского поселения в сумме 0,0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4) предельный объем муниципального долга Шумилинского сельского поселения в сумме  </w:t>
      </w:r>
      <w:r w:rsidRPr="00EA6B4E">
        <w:rPr>
          <w:rFonts w:ascii="Times New Roman" w:hAnsi="Times New Roman"/>
          <w:sz w:val="20"/>
          <w:szCs w:val="20"/>
        </w:rPr>
        <w:t>7981,2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5) объем расходов на обслуживание муниципального долга Шумилинского сельского поселения в сумме </w:t>
      </w:r>
      <w:r w:rsidRPr="00EA6B4E">
        <w:rPr>
          <w:rFonts w:ascii="Times New Roman" w:hAnsi="Times New Roman"/>
          <w:iCs/>
          <w:sz w:val="20"/>
          <w:szCs w:val="20"/>
        </w:rPr>
        <w:t>0,3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6) </w:t>
      </w:r>
      <w:proofErr w:type="gramStart"/>
      <w:r w:rsidRPr="00EA6B4E">
        <w:rPr>
          <w:rFonts w:ascii="Times New Roman" w:hAnsi="Times New Roman"/>
          <w:iCs/>
          <w:color w:val="000000"/>
          <w:sz w:val="20"/>
          <w:szCs w:val="20"/>
        </w:rPr>
        <w:t>прогнозируемый</w:t>
      </w:r>
      <w:proofErr w:type="gramEnd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proofErr w:type="spellStart"/>
      <w:r w:rsidRPr="00EA6B4E">
        <w:rPr>
          <w:rFonts w:ascii="Times New Roman" w:hAnsi="Times New Roman"/>
          <w:iCs/>
          <w:color w:val="000000"/>
          <w:sz w:val="20"/>
          <w:szCs w:val="20"/>
        </w:rPr>
        <w:t>профицит</w:t>
      </w:r>
      <w:proofErr w:type="spellEnd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бюджета Шумилинского сельского поселения Верхнедонского района в сумме </w:t>
      </w:r>
      <w:r w:rsidRPr="00EA6B4E">
        <w:rPr>
          <w:rFonts w:ascii="Times New Roman" w:hAnsi="Times New Roman"/>
          <w:iCs/>
          <w:sz w:val="20"/>
          <w:szCs w:val="20"/>
        </w:rPr>
        <w:t>304,9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2. Утвердить основные характеристики бюджета Шумилинского сельского поселения Верхнедонского района на плановый период 2019 и 2020 годов, определенные с учетом уровня инфляции, не превышающего 4,0 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lastRenderedPageBreak/>
        <w:t>процентов (декабрь 2019 года к декабрю 2018 года) и 4,0 процентов (декабрь 2020 года к декабрю 2019 года) соответственно: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gramStart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1) прогнозируемый общий объем доходов бюджета Шумилинского сельского поселения Верхнедонского района на 2019 год в сумме </w:t>
      </w:r>
      <w:r w:rsidRPr="00EA6B4E">
        <w:rPr>
          <w:rFonts w:ascii="Times New Roman" w:hAnsi="Times New Roman"/>
          <w:iCs/>
          <w:sz w:val="20"/>
          <w:szCs w:val="20"/>
        </w:rPr>
        <w:t>10123,8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2020 год в сумме </w:t>
      </w:r>
      <w:r w:rsidRPr="00EA6B4E">
        <w:rPr>
          <w:rFonts w:ascii="Times New Roman" w:hAnsi="Times New Roman"/>
          <w:iCs/>
          <w:sz w:val="20"/>
          <w:szCs w:val="20"/>
        </w:rPr>
        <w:t>9169,3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  <w:proofErr w:type="gramEnd"/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2) общий объем расходов бюджета Шумилинского сельского поселения Верхнедонского района на 2019 год в сумме </w:t>
      </w:r>
      <w:r w:rsidRPr="00EA6B4E">
        <w:rPr>
          <w:rFonts w:ascii="Times New Roman" w:hAnsi="Times New Roman"/>
          <w:iCs/>
          <w:sz w:val="20"/>
          <w:szCs w:val="20"/>
        </w:rPr>
        <w:t>10123,8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2020 год в сумме </w:t>
      </w:r>
      <w:r w:rsidRPr="00EA6B4E">
        <w:rPr>
          <w:rFonts w:ascii="Times New Roman" w:hAnsi="Times New Roman"/>
          <w:iCs/>
          <w:sz w:val="20"/>
          <w:szCs w:val="20"/>
        </w:rPr>
        <w:t>9169,3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gramStart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3) </w:t>
      </w:r>
      <w:r w:rsidRPr="00EA6B4E">
        <w:rPr>
          <w:rFonts w:ascii="Times New Roman" w:hAnsi="Times New Roman"/>
          <w:iCs/>
          <w:sz w:val="20"/>
          <w:szCs w:val="20"/>
        </w:rPr>
        <w:t xml:space="preserve">верхний предел муниципального внутреннего долга Шумилинского сельского поселения на 1 января 2020 года в сумме 0,0 тыс. рублей, в том числе верхний предел долга по муниципальным гарантиям Шумилинского сельского поселения в сумме 0,0 тыс. рублей, и верхний предел муниципального внутреннего долга Шумилинского сельского поселения на 1 января </w:t>
      </w:r>
      <w:r w:rsidRPr="00EA6B4E">
        <w:rPr>
          <w:rFonts w:ascii="Times New Roman" w:hAnsi="Times New Roman"/>
          <w:iCs/>
          <w:spacing w:val="-4"/>
          <w:sz w:val="20"/>
          <w:szCs w:val="20"/>
        </w:rPr>
        <w:t>2021 года в сумме 0,0 тыс. рублей, в том числе верхний предел</w:t>
      </w:r>
      <w:proofErr w:type="gramEnd"/>
      <w:r w:rsidRPr="00EA6B4E">
        <w:rPr>
          <w:rFonts w:ascii="Times New Roman" w:hAnsi="Times New Roman"/>
          <w:iCs/>
          <w:spacing w:val="-4"/>
          <w:sz w:val="20"/>
          <w:szCs w:val="20"/>
        </w:rPr>
        <w:t xml:space="preserve"> долга </w:t>
      </w:r>
      <w:r w:rsidRPr="00EA6B4E">
        <w:rPr>
          <w:rFonts w:ascii="Times New Roman" w:hAnsi="Times New Roman"/>
          <w:iCs/>
          <w:sz w:val="20"/>
          <w:szCs w:val="20"/>
        </w:rPr>
        <w:t>по муниципальным гарантиям Шумилинского сельского поселения в сумме 0,0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4) предельный объем муниципального долга Шумилинского сельского поселения на 2019 год в сумме </w:t>
      </w:r>
      <w:r w:rsidRPr="00EA6B4E">
        <w:rPr>
          <w:rFonts w:ascii="Times New Roman" w:hAnsi="Times New Roman"/>
          <w:sz w:val="20"/>
          <w:szCs w:val="20"/>
        </w:rPr>
        <w:t>7645,2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2020 год в сумме </w:t>
      </w:r>
      <w:r w:rsidRPr="00EA6B4E">
        <w:rPr>
          <w:rFonts w:ascii="Times New Roman" w:hAnsi="Times New Roman"/>
          <w:sz w:val="20"/>
          <w:szCs w:val="20"/>
        </w:rPr>
        <w:t>7673,9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5) объем расходов на обслуживание муниципального долга Шумилинского сельского поселения на 2019 год в сумме </w:t>
      </w:r>
      <w:r w:rsidRPr="00EA6B4E">
        <w:rPr>
          <w:rFonts w:ascii="Times New Roman" w:hAnsi="Times New Roman"/>
          <w:iCs/>
          <w:sz w:val="20"/>
          <w:szCs w:val="20"/>
        </w:rPr>
        <w:t>0,0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2020 год в сумме </w:t>
      </w:r>
      <w:r w:rsidRPr="00EA6B4E">
        <w:rPr>
          <w:rFonts w:ascii="Times New Roman" w:hAnsi="Times New Roman"/>
          <w:iCs/>
          <w:sz w:val="20"/>
          <w:szCs w:val="20"/>
        </w:rPr>
        <w:t>0,0тыс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. рублей;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6) прогнозируемый дефицит бюджета Шумилинского сельского поселения Верхнедонского района на 2019 год в сумме 0,0 тыс. рублей и на 2020 год в сумме </w:t>
      </w:r>
      <w:r w:rsidRPr="00EA6B4E">
        <w:rPr>
          <w:rFonts w:ascii="Times New Roman" w:hAnsi="Times New Roman"/>
          <w:iCs/>
          <w:sz w:val="20"/>
          <w:szCs w:val="20"/>
        </w:rPr>
        <w:t>0,0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3. Учесть в бюджете Шумилинского сельского поселения Верхнедонского района объем поступлений доходов на 2018 год и на плановый период 2019 и 2020 годов согласно </w:t>
      </w:r>
      <w:hyperlink r:id="rId7" w:history="1">
        <w:r w:rsidRPr="00EA6B4E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EA6B4E">
        <w:rPr>
          <w:rFonts w:ascii="Times New Roman" w:hAnsi="Times New Roman"/>
          <w:iCs/>
          <w:color w:val="000000"/>
          <w:sz w:val="20"/>
          <w:szCs w:val="20"/>
        </w:rPr>
        <w:t>1 к настоящему решению.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4. Утвердить источники финансирования дефицита бюджета Шумилинского сельского поселения Верхнедонского района на 2018год и на плановый период 2019 и 2020 годов согласно </w:t>
      </w:r>
      <w:hyperlink r:id="rId8" w:history="1">
        <w:r w:rsidRPr="00EA6B4E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EA6B4E">
        <w:rPr>
          <w:rFonts w:ascii="Times New Roman" w:hAnsi="Times New Roman"/>
          <w:iCs/>
          <w:color w:val="000000"/>
          <w:sz w:val="20"/>
          <w:szCs w:val="20"/>
        </w:rPr>
        <w:t>2 к настоящему решению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Статья 2. </w:t>
      </w:r>
      <w:r w:rsidRPr="00EA6B4E">
        <w:rPr>
          <w:rFonts w:ascii="Times New Roman" w:hAnsi="Times New Roman"/>
          <w:b/>
          <w:iCs/>
          <w:color w:val="000000"/>
          <w:sz w:val="20"/>
          <w:szCs w:val="20"/>
        </w:rPr>
        <w:t>Главные администраторы доходов бюджета Шумилинского сельского поселения Верхнедонского района и  главные администраторы источников финансирования   дефицита бюджета Шумилинского сельского</w:t>
      </w: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поселения Верхнедонского района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1. Утвердить </w:t>
      </w:r>
      <w:hyperlink r:id="rId9" w:history="1">
        <w:r w:rsidRPr="00EA6B4E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EA6B4E">
        <w:rPr>
          <w:rFonts w:ascii="Times New Roman" w:hAnsi="Times New Roman"/>
          <w:iCs/>
          <w:sz w:val="20"/>
          <w:szCs w:val="20"/>
        </w:rPr>
        <w:t xml:space="preserve"> главных администраторов доходов бюджета 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EA6B4E">
        <w:rPr>
          <w:rFonts w:ascii="Times New Roman" w:hAnsi="Times New Roman"/>
          <w:iCs/>
          <w:sz w:val="20"/>
          <w:szCs w:val="20"/>
        </w:rPr>
        <w:t xml:space="preserve"> – органов местного самоуправления Шумилинского сельского поселения согласно приложению 3 к настоящему решению.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2. Утвердить </w:t>
      </w:r>
      <w:hyperlink r:id="rId10" w:history="1">
        <w:r w:rsidRPr="00EA6B4E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EA6B4E">
        <w:rPr>
          <w:rFonts w:ascii="Times New Roman" w:hAnsi="Times New Roman"/>
          <w:iCs/>
          <w:sz w:val="20"/>
          <w:szCs w:val="20"/>
        </w:rPr>
        <w:t xml:space="preserve"> главных администраторов доходов бюджета 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EA6B4E">
        <w:rPr>
          <w:rFonts w:ascii="Times New Roman" w:hAnsi="Times New Roman"/>
          <w:iCs/>
          <w:sz w:val="20"/>
          <w:szCs w:val="20"/>
        </w:rPr>
        <w:t xml:space="preserve"> – органов государственной власти Российской Федерации и Ростовской области согласно приложению 4 к настоящему решению.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3. Утвердить </w:t>
      </w:r>
      <w:hyperlink r:id="rId11" w:history="1">
        <w:r w:rsidRPr="00EA6B4E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EA6B4E">
        <w:rPr>
          <w:rFonts w:ascii="Times New Roman" w:hAnsi="Times New Roman"/>
          <w:iCs/>
          <w:sz w:val="20"/>
          <w:szCs w:val="20"/>
        </w:rPr>
        <w:t xml:space="preserve"> главных </w:t>
      </w:r>
      <w:proofErr w:type="gramStart"/>
      <w:r w:rsidRPr="00EA6B4E">
        <w:rPr>
          <w:rFonts w:ascii="Times New Roman" w:hAnsi="Times New Roman"/>
          <w:i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EA6B4E">
        <w:rPr>
          <w:rFonts w:ascii="Times New Roman" w:hAnsi="Times New Roman"/>
          <w:iCs/>
          <w:sz w:val="20"/>
          <w:szCs w:val="20"/>
        </w:rPr>
        <w:t xml:space="preserve"> 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EA6B4E">
        <w:rPr>
          <w:rFonts w:ascii="Times New Roman" w:hAnsi="Times New Roman"/>
          <w:iCs/>
          <w:sz w:val="20"/>
          <w:szCs w:val="20"/>
        </w:rPr>
        <w:t xml:space="preserve"> согласно приложению 5 к настоящему решению.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Статья 3. </w:t>
      </w:r>
      <w:r w:rsidRPr="00EA6B4E">
        <w:rPr>
          <w:rFonts w:ascii="Times New Roman" w:hAnsi="Times New Roman"/>
          <w:b/>
          <w:iCs/>
          <w:color w:val="000000"/>
          <w:sz w:val="20"/>
          <w:szCs w:val="20"/>
        </w:rPr>
        <w:t>Бюджетные ассигнования бюджета Шумилинского сельского поселения Верхнедонского района на 2018 год и на плановый период 2019 и 2020 годов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1. Утвердить общий объем бюджетных ассигнований на исполнение публичных нормативных обязательств Шумилинского сельского поселения </w:t>
      </w:r>
      <w:r w:rsidRPr="00EA6B4E">
        <w:rPr>
          <w:rFonts w:ascii="Times New Roman" w:hAnsi="Times New Roman"/>
          <w:iCs/>
          <w:sz w:val="20"/>
          <w:szCs w:val="20"/>
        </w:rPr>
        <w:t>на 2018 год в сумме 0,0 тыс. рублей, на 2019 год в сумме 0,0 тыс</w:t>
      </w:r>
      <w:proofErr w:type="gramStart"/>
      <w:r w:rsidRPr="00EA6B4E">
        <w:rPr>
          <w:rFonts w:ascii="Times New Roman" w:hAnsi="Times New Roman"/>
          <w:iCs/>
          <w:sz w:val="20"/>
          <w:szCs w:val="20"/>
        </w:rPr>
        <w:t>.р</w:t>
      </w:r>
      <w:proofErr w:type="gramEnd"/>
      <w:r w:rsidRPr="00EA6B4E">
        <w:rPr>
          <w:rFonts w:ascii="Times New Roman" w:hAnsi="Times New Roman"/>
          <w:iCs/>
          <w:sz w:val="20"/>
          <w:szCs w:val="20"/>
        </w:rPr>
        <w:t>ублей и на 2020 год в сумме 0,0 тыс. рублей.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>2. Утвердить: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Шумилинского сельского поселения и </w:t>
      </w:r>
      <w:proofErr w:type="spellStart"/>
      <w:r w:rsidRPr="00EA6B4E">
        <w:rPr>
          <w:rFonts w:ascii="Times New Roman" w:hAnsi="Times New Roman"/>
          <w:iCs/>
          <w:color w:val="000000"/>
          <w:sz w:val="20"/>
          <w:szCs w:val="20"/>
        </w:rPr>
        <w:t>непрограммным</w:t>
      </w:r>
      <w:proofErr w:type="spellEnd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направлениям деятельности), группам и 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lastRenderedPageBreak/>
        <w:t xml:space="preserve">подгруппам </w:t>
      </w:r>
      <w:proofErr w:type="gramStart"/>
      <w:r w:rsidRPr="00EA6B4E">
        <w:rPr>
          <w:rFonts w:ascii="Times New Roman" w:hAnsi="Times New Roman"/>
          <w:iCs/>
          <w:color w:val="000000"/>
          <w:sz w:val="20"/>
          <w:szCs w:val="20"/>
        </w:rPr>
        <w:t>видов расходов классификации расходов бюджетов</w:t>
      </w:r>
      <w:proofErr w:type="gramEnd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на 2018 год и на плановый период 2019 и 2020 годов согласно </w:t>
      </w:r>
      <w:hyperlink r:id="rId12" w:history="1">
        <w:r w:rsidRPr="00EA6B4E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6 к настоящему </w:t>
      </w:r>
      <w:r w:rsidRPr="00EA6B4E">
        <w:rPr>
          <w:rFonts w:ascii="Times New Roman" w:hAnsi="Times New Roman"/>
          <w:iCs/>
          <w:sz w:val="20"/>
          <w:szCs w:val="20"/>
        </w:rPr>
        <w:t>решению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2) ведомственную </w:t>
      </w:r>
      <w:hyperlink r:id="rId13" w:history="1">
        <w:r w:rsidRPr="00EA6B4E">
          <w:rPr>
            <w:rFonts w:ascii="Times New Roman" w:hAnsi="Times New Roman"/>
            <w:iCs/>
            <w:color w:val="000000"/>
            <w:sz w:val="20"/>
            <w:szCs w:val="20"/>
          </w:rPr>
          <w:t>структуру</w:t>
        </w:r>
      </w:hyperlink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расходов бюджета Шумилинского сельского поселения Верхнедонского района на 2018 год и на плановый период 2019 и 2020 годов согласно приложению 7</w:t>
      </w:r>
      <w:r w:rsidRPr="00EA6B4E">
        <w:rPr>
          <w:rFonts w:ascii="Times New Roman" w:hAnsi="Times New Roman"/>
          <w:iCs/>
          <w:sz w:val="20"/>
          <w:szCs w:val="20"/>
        </w:rPr>
        <w:t xml:space="preserve"> к настоящему решению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EA6B4E" w:rsidRPr="00EA6B4E" w:rsidRDefault="00EA6B4E" w:rsidP="00EA6B4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3) распределение бюджетных ассигнований по целевым статьям (муниципальным программам Шумилинского сельского поселения и </w:t>
      </w:r>
      <w:proofErr w:type="spellStart"/>
      <w:r w:rsidRPr="00EA6B4E">
        <w:rPr>
          <w:rFonts w:ascii="Times New Roman" w:hAnsi="Times New Roman"/>
          <w:iCs/>
          <w:color w:val="000000"/>
          <w:sz w:val="20"/>
          <w:szCs w:val="20"/>
        </w:rPr>
        <w:t>непрограммным</w:t>
      </w:r>
      <w:proofErr w:type="spellEnd"/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</w:t>
      </w:r>
      <w:hyperlink r:id="rId14" w:history="1">
        <w:r w:rsidRPr="00EA6B4E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EA6B4E">
        <w:rPr>
          <w:rFonts w:ascii="Times New Roman" w:hAnsi="Times New Roman"/>
          <w:iCs/>
          <w:color w:val="000000"/>
          <w:sz w:val="20"/>
          <w:szCs w:val="20"/>
        </w:rPr>
        <w:t xml:space="preserve">8 к настоящему </w:t>
      </w:r>
      <w:r w:rsidRPr="00EA6B4E">
        <w:rPr>
          <w:rFonts w:ascii="Times New Roman" w:hAnsi="Times New Roman"/>
          <w:iCs/>
          <w:sz w:val="20"/>
          <w:szCs w:val="20"/>
        </w:rPr>
        <w:t>решению</w:t>
      </w:r>
      <w:r w:rsidRPr="00EA6B4E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EA6B4E" w:rsidRPr="00EA6B4E" w:rsidRDefault="00EA6B4E" w:rsidP="00EA6B4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EA6B4E">
        <w:rPr>
          <w:rFonts w:ascii="Times New Roman" w:hAnsi="Times New Roman"/>
          <w:sz w:val="20"/>
          <w:szCs w:val="20"/>
        </w:rPr>
        <w:t>Утвердить в доходах и расходах бюджета Шумилинского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Шумилинского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2018 год и на плановый период 2019 и 2020</w:t>
      </w:r>
      <w:proofErr w:type="gramEnd"/>
      <w:r w:rsidRPr="00EA6B4E">
        <w:rPr>
          <w:rFonts w:ascii="Times New Roman" w:hAnsi="Times New Roman"/>
          <w:sz w:val="20"/>
          <w:szCs w:val="20"/>
        </w:rPr>
        <w:t xml:space="preserve"> годов согласно приложению 9 к настоящему решению.</w:t>
      </w:r>
    </w:p>
    <w:p w:rsidR="00EA6B4E" w:rsidRPr="00EA6B4E" w:rsidRDefault="00EA6B4E" w:rsidP="00EA6B4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EA6B4E" w:rsidRPr="00EA6B4E" w:rsidRDefault="00EA6B4E" w:rsidP="00EA6B4E">
      <w:pPr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3.</w:t>
      </w:r>
      <w:r w:rsidRPr="00EA6B4E">
        <w:rPr>
          <w:rFonts w:ascii="Times New Roman" w:hAnsi="Times New Roman"/>
          <w:sz w:val="20"/>
          <w:szCs w:val="20"/>
        </w:rPr>
        <w:t xml:space="preserve">  </w:t>
      </w:r>
      <w:proofErr w:type="gramStart"/>
      <w:r w:rsidRPr="00EA6B4E">
        <w:rPr>
          <w:rFonts w:ascii="Times New Roman" w:hAnsi="Times New Roman"/>
          <w:sz w:val="20"/>
          <w:szCs w:val="20"/>
        </w:rPr>
        <w:t>Утвердить в доходах и расходах бюджета Шумилинского сельского поселения Верхнедонского района объем межбюджетных трансфертов, передаваемых из бюджета муниципального района бюджету сельского поселения и направляемых на финансирование расходов, связанных с передачей части полномочий органов местного самоуправления  Верхнедонского района, органам местного самоуправления сельского поселения на 2018 год и на плановый период 2019 и 2020 годов согласно приложению 10 к</w:t>
      </w:r>
      <w:r>
        <w:rPr>
          <w:rFonts w:ascii="Times New Roman" w:hAnsi="Times New Roman"/>
          <w:sz w:val="20"/>
          <w:szCs w:val="20"/>
        </w:rPr>
        <w:t xml:space="preserve"> настоящему решению.</w:t>
      </w:r>
      <w:proofErr w:type="gramEnd"/>
    </w:p>
    <w:p w:rsidR="00EA6B4E" w:rsidRPr="00EA6B4E" w:rsidRDefault="00EA6B4E" w:rsidP="00EA6B4E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Статья 4.</w:t>
      </w:r>
      <w:r w:rsidRPr="00EA6B4E">
        <w:rPr>
          <w:rFonts w:ascii="Times New Roman" w:hAnsi="Times New Roman"/>
          <w:b/>
          <w:sz w:val="20"/>
          <w:szCs w:val="20"/>
        </w:rPr>
        <w:t xml:space="preserve"> Особенности использования бюджетных ассигнований </w:t>
      </w:r>
      <w:r w:rsidRPr="00EA6B4E">
        <w:rPr>
          <w:rFonts w:ascii="Times New Roman" w:hAnsi="Times New Roman"/>
          <w:b/>
          <w:sz w:val="20"/>
          <w:szCs w:val="20"/>
        </w:rPr>
        <w:br/>
        <w:t>на обеспечение деятельности органов местного самоуправления Шумилинского сельского поселения</w:t>
      </w:r>
    </w:p>
    <w:p w:rsidR="00EA6B4E" w:rsidRPr="00EA6B4E" w:rsidRDefault="00EA6B4E" w:rsidP="00EA6B4E">
      <w:pPr>
        <w:pStyle w:val="ConsPlusNormal"/>
        <w:spacing w:after="120"/>
        <w:ind w:firstLine="737"/>
        <w:jc w:val="both"/>
        <w:rPr>
          <w:rFonts w:ascii="Times New Roman" w:hAnsi="Times New Roman" w:cs="Times New Roman"/>
          <w:color w:val="FF6600"/>
        </w:rPr>
      </w:pPr>
      <w:r w:rsidRPr="00EA6B4E">
        <w:rPr>
          <w:rFonts w:ascii="Times New Roman" w:hAnsi="Times New Roman" w:cs="Times New Roman"/>
        </w:rPr>
        <w:t>Установить, что размеры должностных окладов</w:t>
      </w:r>
      <w:r w:rsidRPr="00EA6B4E">
        <w:rPr>
          <w:rFonts w:ascii="Times New Roman" w:hAnsi="Times New Roman" w:cs="Times New Roman"/>
          <w:color w:val="FF6600"/>
        </w:rPr>
        <w:t xml:space="preserve"> </w:t>
      </w:r>
      <w:r w:rsidRPr="00EA6B4E">
        <w:rPr>
          <w:rFonts w:ascii="Times New Roman" w:hAnsi="Times New Roman" w:cs="Times New Roman"/>
        </w:rPr>
        <w:t>денежного содержания муниципальных служащих Шумилинского сельского поселения и лиц, замещающих муниципальные должности Шумилинского сельского поселения</w:t>
      </w:r>
      <w:r w:rsidRPr="00EA6B4E">
        <w:rPr>
          <w:rFonts w:ascii="Times New Roman" w:hAnsi="Times New Roman" w:cs="Times New Roman"/>
          <w:color w:val="FF6600"/>
        </w:rPr>
        <w:t xml:space="preserve">, </w:t>
      </w:r>
      <w:r w:rsidRPr="00EA6B4E">
        <w:rPr>
          <w:rFonts w:ascii="Times New Roman" w:hAnsi="Times New Roman" w:cs="Times New Roman"/>
        </w:rPr>
        <w:t>должностных окладов технического персонала и ставок заработной платы обслуживающего персонала органов местного самоуправления Шумилинского сельского поселения индексируются с 1 января 2018 года на 4,0 процента</w:t>
      </w:r>
      <w:r w:rsidRPr="00EA6B4E">
        <w:rPr>
          <w:rFonts w:ascii="Times New Roman" w:hAnsi="Times New Roman" w:cs="Times New Roman"/>
          <w:color w:val="FF6600"/>
        </w:rPr>
        <w:t>.</w:t>
      </w:r>
    </w:p>
    <w:p w:rsidR="00EA6B4E" w:rsidRPr="00EA6B4E" w:rsidRDefault="00EA6B4E" w:rsidP="00EA6B4E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left="1900" w:hanging="1191"/>
        <w:outlineLvl w:val="0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Статья 5.</w:t>
      </w:r>
      <w:r w:rsidRPr="00EA6B4E">
        <w:rPr>
          <w:rStyle w:val="pre"/>
          <w:rFonts w:ascii="Times New Roman" w:hAnsi="Times New Roman"/>
          <w:b/>
          <w:sz w:val="20"/>
          <w:szCs w:val="20"/>
        </w:rPr>
        <w:t xml:space="preserve"> </w:t>
      </w:r>
      <w:r w:rsidRPr="00EA6B4E">
        <w:rPr>
          <w:rFonts w:ascii="Times New Roman" w:hAnsi="Times New Roman"/>
          <w:b/>
          <w:sz w:val="20"/>
          <w:szCs w:val="20"/>
        </w:rPr>
        <w:t xml:space="preserve">Особенности использования бюджетных ассигнований </w:t>
      </w:r>
      <w:r w:rsidRPr="00EA6B4E">
        <w:rPr>
          <w:rFonts w:ascii="Times New Roman" w:hAnsi="Times New Roman"/>
          <w:b/>
          <w:sz w:val="20"/>
          <w:szCs w:val="20"/>
        </w:rPr>
        <w:br/>
        <w:t xml:space="preserve">на обеспечение деятельности муниципальных </w:t>
      </w:r>
      <w:r w:rsidRPr="00EA6B4E">
        <w:rPr>
          <w:rFonts w:ascii="Times New Roman" w:hAnsi="Times New Roman"/>
          <w:b/>
          <w:sz w:val="20"/>
          <w:szCs w:val="20"/>
        </w:rPr>
        <w:br/>
        <w:t>учреждений Шумилинского сельского поселения</w:t>
      </w:r>
    </w:p>
    <w:p w:rsidR="00EA6B4E" w:rsidRPr="00EA6B4E" w:rsidRDefault="00EA6B4E" w:rsidP="00EA6B4E">
      <w:pPr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EA6B4E">
        <w:rPr>
          <w:rStyle w:val="pre"/>
          <w:rFonts w:ascii="Times New Roman" w:hAnsi="Times New Roman"/>
          <w:sz w:val="20"/>
          <w:szCs w:val="20"/>
        </w:rPr>
        <w:t xml:space="preserve">Установить, что размеры должностных окладов руководителей, </w:t>
      </w:r>
      <w:r w:rsidRPr="00EA6B4E">
        <w:rPr>
          <w:rFonts w:ascii="Times New Roman" w:hAnsi="Times New Roman"/>
          <w:sz w:val="20"/>
          <w:szCs w:val="20"/>
        </w:rPr>
        <w:t>сп</w:t>
      </w:r>
      <w:r w:rsidRPr="00EA6B4E">
        <w:rPr>
          <w:rFonts w:ascii="Times New Roman" w:hAnsi="Times New Roman"/>
          <w:sz w:val="20"/>
          <w:szCs w:val="20"/>
        </w:rPr>
        <w:t>е</w:t>
      </w:r>
      <w:r w:rsidRPr="00EA6B4E">
        <w:rPr>
          <w:rFonts w:ascii="Times New Roman" w:hAnsi="Times New Roman"/>
          <w:sz w:val="20"/>
          <w:szCs w:val="20"/>
        </w:rPr>
        <w:t>циалистов</w:t>
      </w:r>
      <w:r w:rsidRPr="00EA6B4E">
        <w:rPr>
          <w:rStyle w:val="pre"/>
          <w:rFonts w:ascii="Times New Roman" w:hAnsi="Times New Roman"/>
          <w:sz w:val="20"/>
          <w:szCs w:val="20"/>
        </w:rPr>
        <w:t xml:space="preserve"> и служащих, ставок заработной платы рабочих муниципальных учр</w:t>
      </w:r>
      <w:r w:rsidRPr="00EA6B4E">
        <w:rPr>
          <w:rStyle w:val="pre"/>
          <w:rFonts w:ascii="Times New Roman" w:hAnsi="Times New Roman"/>
          <w:sz w:val="20"/>
          <w:szCs w:val="20"/>
        </w:rPr>
        <w:t>е</w:t>
      </w:r>
      <w:r w:rsidRPr="00EA6B4E">
        <w:rPr>
          <w:rStyle w:val="pre"/>
          <w:rFonts w:ascii="Times New Roman" w:hAnsi="Times New Roman"/>
          <w:sz w:val="20"/>
          <w:szCs w:val="20"/>
        </w:rPr>
        <w:t xml:space="preserve">ждений </w:t>
      </w:r>
      <w:r w:rsidRPr="00EA6B4E">
        <w:rPr>
          <w:rFonts w:ascii="Times New Roman" w:hAnsi="Times New Roman"/>
          <w:sz w:val="20"/>
          <w:szCs w:val="20"/>
        </w:rPr>
        <w:t>Шумилинского сельского поселения</w:t>
      </w:r>
      <w:r w:rsidRPr="00EA6B4E">
        <w:rPr>
          <w:rStyle w:val="pre"/>
          <w:rFonts w:ascii="Times New Roman" w:hAnsi="Times New Roman"/>
          <w:sz w:val="20"/>
          <w:szCs w:val="20"/>
        </w:rPr>
        <w:t xml:space="preserve"> индексируются </w:t>
      </w:r>
      <w:r w:rsidRPr="00EA6B4E">
        <w:rPr>
          <w:rFonts w:ascii="Times New Roman" w:hAnsi="Times New Roman"/>
          <w:sz w:val="20"/>
          <w:szCs w:val="20"/>
        </w:rPr>
        <w:t xml:space="preserve">с 1 января 2018 года на </w:t>
      </w:r>
      <w:r w:rsidRPr="00EA6B4E">
        <w:rPr>
          <w:rFonts w:ascii="Times New Roman" w:hAnsi="Times New Roman"/>
          <w:sz w:val="20"/>
          <w:szCs w:val="20"/>
        </w:rPr>
        <w:br/>
        <w:t>4,0 пр</w:t>
      </w:r>
      <w:r w:rsidRPr="00EA6B4E">
        <w:rPr>
          <w:rFonts w:ascii="Times New Roman" w:hAnsi="Times New Roman"/>
          <w:sz w:val="20"/>
          <w:szCs w:val="20"/>
        </w:rPr>
        <w:t>о</w:t>
      </w:r>
      <w:r w:rsidRPr="00EA6B4E">
        <w:rPr>
          <w:rFonts w:ascii="Times New Roman" w:hAnsi="Times New Roman"/>
          <w:sz w:val="20"/>
          <w:szCs w:val="20"/>
        </w:rPr>
        <w:t>цента.</w:t>
      </w:r>
    </w:p>
    <w:p w:rsidR="00EA6B4E" w:rsidRPr="00EA6B4E" w:rsidRDefault="00EA6B4E" w:rsidP="00EA6B4E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>Статья 6.  Межбюджетные трансферты, предоставляемые другим</w:t>
      </w:r>
    </w:p>
    <w:p w:rsidR="00EA6B4E" w:rsidRPr="00EA6B4E" w:rsidRDefault="00EA6B4E" w:rsidP="00EA6B4E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 xml:space="preserve">                   Бюджетам бюджетной системы Российской Федерации</w:t>
      </w:r>
    </w:p>
    <w:p w:rsidR="00EA6B4E" w:rsidRPr="00EA6B4E" w:rsidRDefault="00EA6B4E" w:rsidP="00EA6B4E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1. Утвердить общий объем межбюджетных трансфертов, предоставляемых другим бюджетам бюджетной системы Российской Федерации, на 2018 год и на плановый период 2019 и 2020 годов согласно приложению 11 к настоящему решению.</w:t>
      </w:r>
    </w:p>
    <w:p w:rsidR="00EA6B4E" w:rsidRPr="00EA6B4E" w:rsidRDefault="00EA6B4E" w:rsidP="00EA6B4E">
      <w:pPr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 xml:space="preserve">          2. Установить, что иные межбюджетные трансферты, указанные в настоящей части, предоставляются в порядке,</w:t>
      </w:r>
      <w:r w:rsidRPr="00EA6B4E">
        <w:rPr>
          <w:rFonts w:ascii="Times New Roman" w:hAnsi="Times New Roman"/>
          <w:color w:val="FF6600"/>
          <w:sz w:val="20"/>
          <w:szCs w:val="20"/>
        </w:rPr>
        <w:t xml:space="preserve"> </w:t>
      </w:r>
      <w:r w:rsidRPr="00EA6B4E">
        <w:rPr>
          <w:rFonts w:ascii="Times New Roman" w:hAnsi="Times New Roman"/>
          <w:sz w:val="20"/>
          <w:szCs w:val="20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Шумилинского сельского поселения.</w:t>
      </w:r>
    </w:p>
    <w:p w:rsidR="00EA6B4E" w:rsidRPr="00EA6B4E" w:rsidRDefault="00EA6B4E" w:rsidP="00EA6B4E">
      <w:pPr>
        <w:jc w:val="both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EA6B4E">
        <w:rPr>
          <w:rFonts w:ascii="Times New Roman" w:hAnsi="Times New Roman"/>
          <w:b/>
          <w:iCs/>
          <w:sz w:val="20"/>
          <w:szCs w:val="20"/>
        </w:rPr>
        <w:lastRenderedPageBreak/>
        <w:t>Статья 7.</w:t>
      </w:r>
      <w:r w:rsidRPr="00EA6B4E">
        <w:rPr>
          <w:rFonts w:ascii="Times New Roman" w:hAnsi="Times New Roman"/>
          <w:iCs/>
          <w:sz w:val="20"/>
          <w:szCs w:val="20"/>
        </w:rPr>
        <w:t xml:space="preserve"> </w:t>
      </w:r>
      <w:r w:rsidRPr="00EA6B4E">
        <w:rPr>
          <w:rFonts w:ascii="Times New Roman" w:hAnsi="Times New Roman"/>
          <w:b/>
          <w:iCs/>
          <w:sz w:val="20"/>
          <w:szCs w:val="20"/>
        </w:rPr>
        <w:t xml:space="preserve">Муниципальные внутренние заимствования 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EA6B4E">
        <w:rPr>
          <w:rFonts w:ascii="Times New Roman" w:hAnsi="Times New Roman"/>
          <w:b/>
          <w:iCs/>
          <w:sz w:val="20"/>
          <w:szCs w:val="20"/>
        </w:rPr>
        <w:t xml:space="preserve">                  Шумилинского сельского поселения.</w:t>
      </w:r>
    </w:p>
    <w:p w:rsidR="00EA6B4E" w:rsidRPr="00EA6B4E" w:rsidRDefault="00EA6B4E" w:rsidP="00EA6B4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A6B4E">
        <w:rPr>
          <w:rFonts w:ascii="Times New Roman" w:hAnsi="Times New Roman" w:cs="Times New Roman"/>
        </w:rPr>
        <w:t>1. Утвердить Программу муниципальных внутренних заимствований Шумилинского сельского поселения на 2018 год и на плановый период 2019 и 2020 годов согласно приложению 12 к настоящему решению.</w:t>
      </w:r>
    </w:p>
    <w:p w:rsidR="00EA6B4E" w:rsidRPr="00EA6B4E" w:rsidRDefault="00EA6B4E" w:rsidP="00EA6B4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A6B4E">
        <w:rPr>
          <w:rFonts w:ascii="Times New Roman" w:hAnsi="Times New Roman" w:cs="Times New Roman"/>
        </w:rPr>
        <w:t xml:space="preserve">2. </w:t>
      </w:r>
      <w:proofErr w:type="gramStart"/>
      <w:r w:rsidRPr="00EA6B4E">
        <w:rPr>
          <w:rFonts w:ascii="Times New Roman" w:hAnsi="Times New Roman" w:cs="Times New Roman"/>
        </w:rPr>
        <w:t>Администрация Шумилинского сельского поселения вправе привлекать заемные средства в соответствии с Программой муниципальных внутренних заимствований Шумилинского сельского поселения на 2018 год и на плановый период 2019 и 2020 годов с учетом предельного объема муниципального долга Шумилинского сельского поселения на 2018 год и верхнего предела муниципального внутреннего долга Шумилинского сельского поселения на 1 января 2019 года.</w:t>
      </w:r>
      <w:proofErr w:type="gramEnd"/>
    </w:p>
    <w:p w:rsidR="00EA6B4E" w:rsidRPr="00EA6B4E" w:rsidRDefault="00EA6B4E" w:rsidP="00EA6B4E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Статья 8. </w:t>
      </w:r>
      <w:r w:rsidRPr="00EA6B4E">
        <w:rPr>
          <w:rFonts w:ascii="Times New Roman" w:hAnsi="Times New Roman"/>
          <w:b/>
          <w:sz w:val="20"/>
          <w:szCs w:val="20"/>
        </w:rPr>
        <w:t>Предоставление</w:t>
      </w:r>
      <w:r w:rsidRPr="00EA6B4E">
        <w:rPr>
          <w:rFonts w:ascii="Times New Roman" w:hAnsi="Times New Roman"/>
          <w:b/>
          <w:iCs/>
          <w:sz w:val="20"/>
          <w:szCs w:val="20"/>
        </w:rPr>
        <w:t xml:space="preserve"> муниципальных гарантий </w:t>
      </w:r>
      <w:r w:rsidRPr="00EA6B4E">
        <w:rPr>
          <w:rFonts w:ascii="Times New Roman" w:hAnsi="Times New Roman"/>
          <w:b/>
          <w:iCs/>
          <w:sz w:val="20"/>
          <w:szCs w:val="20"/>
        </w:rPr>
        <w:br/>
        <w:t>Шумилинского сельского поселения</w:t>
      </w:r>
    </w:p>
    <w:p w:rsidR="00EA6B4E" w:rsidRPr="00EA6B4E" w:rsidRDefault="00EA6B4E" w:rsidP="00EA6B4E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1. Утвердить </w:t>
      </w:r>
      <w:hyperlink r:id="rId15" w:history="1">
        <w:r w:rsidRPr="00EA6B4E">
          <w:rPr>
            <w:rFonts w:ascii="Times New Roman" w:hAnsi="Times New Roman"/>
            <w:iCs/>
            <w:sz w:val="20"/>
            <w:szCs w:val="20"/>
          </w:rPr>
          <w:t>Программ</w:t>
        </w:r>
      </w:hyperlink>
      <w:r w:rsidRPr="00EA6B4E">
        <w:rPr>
          <w:rFonts w:ascii="Times New Roman" w:hAnsi="Times New Roman"/>
          <w:sz w:val="20"/>
          <w:szCs w:val="20"/>
        </w:rPr>
        <w:t>ы</w:t>
      </w:r>
      <w:r w:rsidRPr="00EA6B4E">
        <w:rPr>
          <w:rFonts w:ascii="Times New Roman" w:hAnsi="Times New Roman"/>
          <w:iCs/>
          <w:sz w:val="20"/>
          <w:szCs w:val="20"/>
        </w:rPr>
        <w:t xml:space="preserve"> муниципальных гарантий Шумилинского сельского поселения на 2018 год и на плановый период 2019 и 2020 годов согласно прилож</w:t>
      </w:r>
      <w:r w:rsidRPr="00EA6B4E">
        <w:rPr>
          <w:rFonts w:ascii="Times New Roman" w:hAnsi="Times New Roman"/>
          <w:iCs/>
          <w:sz w:val="20"/>
          <w:szCs w:val="20"/>
        </w:rPr>
        <w:t>е</w:t>
      </w:r>
      <w:r w:rsidRPr="00EA6B4E">
        <w:rPr>
          <w:rFonts w:ascii="Times New Roman" w:hAnsi="Times New Roman"/>
          <w:iCs/>
          <w:sz w:val="20"/>
          <w:szCs w:val="20"/>
        </w:rPr>
        <w:t>нию 13 к настоящему решению.</w:t>
      </w:r>
    </w:p>
    <w:p w:rsidR="00EA6B4E" w:rsidRPr="00EA6B4E" w:rsidRDefault="00EA6B4E" w:rsidP="00EA6B4E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>2. </w:t>
      </w:r>
      <w:proofErr w:type="gramStart"/>
      <w:r w:rsidRPr="00EA6B4E">
        <w:rPr>
          <w:rFonts w:ascii="Times New Roman" w:hAnsi="Times New Roman"/>
          <w:iCs/>
          <w:sz w:val="20"/>
          <w:szCs w:val="20"/>
        </w:rPr>
        <w:t xml:space="preserve">Утвердить в пределах общего объема бюджетных ассигнований, предусмотренных по источникам финансирования дефицита бюджета Шумилинского сельского поселения Верхнедонского района, бюджетные ассигнования на возможное исполнение выданных </w:t>
      </w:r>
      <w:r w:rsidRPr="00EA6B4E">
        <w:rPr>
          <w:rFonts w:ascii="Times New Roman" w:hAnsi="Times New Roman"/>
          <w:iCs/>
          <w:sz w:val="20"/>
          <w:szCs w:val="20"/>
        </w:rPr>
        <w:br/>
        <w:t xml:space="preserve">муниципальных гарантий Шумилинского сельского поселения на 2018 год в сумме 0,0 тыс. рублей и на плановый период 2019 и 2020 годов в сумме </w:t>
      </w:r>
      <w:r w:rsidRPr="00EA6B4E">
        <w:rPr>
          <w:rFonts w:ascii="Times New Roman" w:hAnsi="Times New Roman"/>
          <w:iCs/>
          <w:sz w:val="20"/>
          <w:szCs w:val="20"/>
        </w:rPr>
        <w:br/>
        <w:t>0,0 тыс. рублей ежегодно.</w:t>
      </w:r>
      <w:proofErr w:type="gramEnd"/>
    </w:p>
    <w:p w:rsidR="00EA6B4E" w:rsidRPr="00EA6B4E" w:rsidRDefault="00EA6B4E" w:rsidP="00EA6B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EA6B4E">
        <w:rPr>
          <w:rFonts w:ascii="Times New Roman" w:hAnsi="Times New Roman"/>
          <w:iCs/>
          <w:sz w:val="20"/>
          <w:szCs w:val="20"/>
        </w:rPr>
        <w:t xml:space="preserve">Статья 9. </w:t>
      </w:r>
      <w:r w:rsidRPr="00EA6B4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A6B4E">
        <w:rPr>
          <w:rFonts w:ascii="Times New Roman" w:hAnsi="Times New Roman"/>
          <w:b/>
          <w:sz w:val="20"/>
          <w:szCs w:val="20"/>
        </w:rPr>
        <w:t xml:space="preserve">Особенности исполнения бюджета </w:t>
      </w:r>
      <w:r w:rsidRPr="00EA6B4E">
        <w:rPr>
          <w:rFonts w:ascii="Times New Roman" w:hAnsi="Times New Roman"/>
          <w:b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EA6B4E">
        <w:rPr>
          <w:rFonts w:ascii="Times New Roman" w:hAnsi="Times New Roman"/>
          <w:b/>
          <w:sz w:val="20"/>
          <w:szCs w:val="20"/>
        </w:rPr>
        <w:t xml:space="preserve"> в 2018 году</w:t>
      </w:r>
    </w:p>
    <w:p w:rsidR="00EA6B4E" w:rsidRPr="00EA6B4E" w:rsidRDefault="00EA6B4E" w:rsidP="00EA6B4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A6B4E">
        <w:rPr>
          <w:rFonts w:ascii="Times New Roman" w:hAnsi="Times New Roman"/>
          <w:sz w:val="20"/>
          <w:szCs w:val="20"/>
        </w:rPr>
        <w:t xml:space="preserve">1.Установить в соответствии с </w:t>
      </w:r>
      <w:hyperlink r:id="rId16" w:history="1">
        <w:r w:rsidRPr="00EA6B4E">
          <w:rPr>
            <w:rFonts w:ascii="Times New Roman" w:hAnsi="Times New Roman"/>
            <w:sz w:val="20"/>
            <w:szCs w:val="20"/>
          </w:rPr>
          <w:t>абзацем вторым части 4 статьи 37</w:t>
        </w:r>
      </w:hyperlink>
      <w:r w:rsidRPr="00EA6B4E">
        <w:rPr>
          <w:rFonts w:ascii="Times New Roman" w:hAnsi="Times New Roman"/>
          <w:sz w:val="20"/>
          <w:szCs w:val="20"/>
        </w:rPr>
        <w:t xml:space="preserve"> решения Собрания депутатов Шумилинского сельского поселения от 10 августа 2007 года   № 83 «Об утверждении Положения о бюджетном процессе в </w:t>
      </w:r>
      <w:proofErr w:type="spellStart"/>
      <w:r w:rsidRPr="00EA6B4E">
        <w:rPr>
          <w:rFonts w:ascii="Times New Roman" w:hAnsi="Times New Roman"/>
          <w:sz w:val="20"/>
          <w:szCs w:val="20"/>
        </w:rPr>
        <w:t>Шумилинском</w:t>
      </w:r>
      <w:proofErr w:type="spellEnd"/>
      <w:r w:rsidRPr="00EA6B4E">
        <w:rPr>
          <w:rFonts w:ascii="Times New Roman" w:hAnsi="Times New Roman"/>
          <w:sz w:val="20"/>
          <w:szCs w:val="20"/>
        </w:rPr>
        <w:t xml:space="preserve"> сельском поселении», что основанием для внесения в 2018 году изменений в показатели сводной бюджетной росписи бюджета </w:t>
      </w:r>
      <w:r w:rsidRPr="00EA6B4E">
        <w:rPr>
          <w:rFonts w:ascii="Times New Roman" w:hAnsi="Times New Roman"/>
          <w:iCs/>
          <w:sz w:val="20"/>
          <w:szCs w:val="20"/>
        </w:rPr>
        <w:t>Шумилинского сельского поселения Верхнедонского района</w:t>
      </w:r>
      <w:r w:rsidRPr="00EA6B4E">
        <w:rPr>
          <w:rFonts w:ascii="Times New Roman" w:hAnsi="Times New Roman"/>
          <w:color w:val="FF6600"/>
          <w:sz w:val="20"/>
          <w:szCs w:val="20"/>
        </w:rPr>
        <w:t xml:space="preserve"> </w:t>
      </w:r>
      <w:r w:rsidRPr="00EA6B4E">
        <w:rPr>
          <w:rFonts w:ascii="Times New Roman" w:hAnsi="Times New Roman"/>
          <w:bCs/>
          <w:sz w:val="20"/>
          <w:szCs w:val="20"/>
        </w:rPr>
        <w:t>в части неи</w:t>
      </w:r>
      <w:r w:rsidRPr="00EA6B4E">
        <w:rPr>
          <w:rFonts w:ascii="Times New Roman" w:hAnsi="Times New Roman"/>
          <w:bCs/>
          <w:sz w:val="20"/>
          <w:szCs w:val="20"/>
        </w:rPr>
        <w:t>с</w:t>
      </w:r>
      <w:r w:rsidRPr="00EA6B4E">
        <w:rPr>
          <w:rFonts w:ascii="Times New Roman" w:hAnsi="Times New Roman"/>
          <w:bCs/>
          <w:sz w:val="20"/>
          <w:szCs w:val="20"/>
        </w:rPr>
        <w:t>пользованных бюджетных ассигнований резервного фонда Администрации</w:t>
      </w:r>
      <w:proofErr w:type="gramEnd"/>
      <w:r w:rsidRPr="00EA6B4E">
        <w:rPr>
          <w:rFonts w:ascii="Times New Roman" w:hAnsi="Times New Roman"/>
          <w:bCs/>
          <w:sz w:val="20"/>
          <w:szCs w:val="20"/>
        </w:rPr>
        <w:t xml:space="preserve"> Шумилинского сельского поселения, выделенных в порядке, установленном Администрацией Шумилинского сельского поселения, являются распоряжения Главы Администрации Шумилинского сельского поселения, предусматривающие уменьшение объема ранее выделенных бюдже</w:t>
      </w:r>
      <w:r w:rsidRPr="00EA6B4E">
        <w:rPr>
          <w:rFonts w:ascii="Times New Roman" w:hAnsi="Times New Roman"/>
          <w:bCs/>
          <w:sz w:val="20"/>
          <w:szCs w:val="20"/>
        </w:rPr>
        <w:t>т</w:t>
      </w:r>
      <w:r w:rsidRPr="00EA6B4E">
        <w:rPr>
          <w:rFonts w:ascii="Times New Roman" w:hAnsi="Times New Roman"/>
          <w:bCs/>
          <w:sz w:val="20"/>
          <w:szCs w:val="20"/>
        </w:rPr>
        <w:t>ных ассигнований из резервного фонда Администрации Шумилинского сельского поселения на суммы неиспользованных средств.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EA6B4E">
        <w:rPr>
          <w:rFonts w:ascii="Times New Roman" w:hAnsi="Times New Roman"/>
          <w:color w:val="000000"/>
          <w:sz w:val="20"/>
          <w:szCs w:val="20"/>
        </w:rPr>
        <w:t>Статья 10.</w:t>
      </w:r>
      <w:r w:rsidRPr="00EA6B4E">
        <w:rPr>
          <w:rFonts w:ascii="Times New Roman" w:hAnsi="Times New Roman"/>
          <w:b/>
          <w:color w:val="000000"/>
          <w:sz w:val="20"/>
          <w:szCs w:val="20"/>
        </w:rPr>
        <w:t xml:space="preserve"> Вступление в силу настоящего </w:t>
      </w:r>
      <w:r w:rsidRPr="00EA6B4E">
        <w:rPr>
          <w:rFonts w:ascii="Times New Roman" w:hAnsi="Times New Roman"/>
          <w:b/>
          <w:sz w:val="20"/>
          <w:szCs w:val="20"/>
        </w:rPr>
        <w:t>решения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A6B4E">
        <w:rPr>
          <w:rFonts w:ascii="Times New Roman" w:hAnsi="Times New Roman"/>
          <w:color w:val="000000"/>
          <w:sz w:val="20"/>
          <w:szCs w:val="20"/>
        </w:rPr>
        <w:t xml:space="preserve">Настоящее </w:t>
      </w:r>
      <w:r w:rsidRPr="00EA6B4E">
        <w:rPr>
          <w:rFonts w:ascii="Times New Roman" w:hAnsi="Times New Roman"/>
          <w:sz w:val="20"/>
          <w:szCs w:val="20"/>
        </w:rPr>
        <w:t>решение</w:t>
      </w:r>
      <w:r w:rsidRPr="00EA6B4E">
        <w:rPr>
          <w:rFonts w:ascii="Times New Roman" w:hAnsi="Times New Roman"/>
          <w:color w:val="000000"/>
          <w:sz w:val="20"/>
          <w:szCs w:val="20"/>
        </w:rPr>
        <w:t xml:space="preserve"> вступает в силу с 1 января 2018 года.</w:t>
      </w:r>
    </w:p>
    <w:p w:rsidR="00EA6B4E" w:rsidRPr="00EA6B4E" w:rsidRDefault="00EA6B4E" w:rsidP="00EA6B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668"/>
        <w:gridCol w:w="5538"/>
      </w:tblGrid>
      <w:tr w:rsidR="00EA6B4E" w:rsidRPr="00EA6B4E" w:rsidTr="00817AF9">
        <w:tc>
          <w:tcPr>
            <w:tcW w:w="4668" w:type="dxa"/>
          </w:tcPr>
          <w:p w:rsidR="00EA6B4E" w:rsidRPr="00EA6B4E" w:rsidRDefault="00EA6B4E" w:rsidP="00817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8" w:type="dxa"/>
          </w:tcPr>
          <w:p w:rsidR="00EA6B4E" w:rsidRPr="00EA6B4E" w:rsidRDefault="00EA6B4E" w:rsidP="00817A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EA6B4E">
        <w:rPr>
          <w:rFonts w:ascii="Times New Roman" w:hAnsi="Times New Roman"/>
          <w:color w:val="000000"/>
          <w:sz w:val="20"/>
          <w:szCs w:val="20"/>
        </w:rPr>
        <w:t>Председатель Собрания депутато</w:t>
      </w:r>
      <w:proofErr w:type="gramStart"/>
      <w:r w:rsidRPr="00EA6B4E">
        <w:rPr>
          <w:rFonts w:ascii="Times New Roman" w:hAnsi="Times New Roman"/>
          <w:color w:val="000000"/>
          <w:sz w:val="20"/>
          <w:szCs w:val="20"/>
        </w:rPr>
        <w:t>в-</w:t>
      </w:r>
      <w:proofErr w:type="gramEnd"/>
      <w:r w:rsidRPr="00EA6B4E">
        <w:rPr>
          <w:rFonts w:ascii="Times New Roman" w:hAnsi="Times New Roman"/>
          <w:color w:val="000000"/>
          <w:sz w:val="20"/>
          <w:szCs w:val="20"/>
        </w:rPr>
        <w:t xml:space="preserve"> глава</w:t>
      </w: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EA6B4E">
        <w:rPr>
          <w:rFonts w:ascii="Times New Roman" w:hAnsi="Times New Roman"/>
          <w:color w:val="000000"/>
          <w:sz w:val="20"/>
          <w:szCs w:val="20"/>
        </w:rPr>
        <w:t xml:space="preserve">  Шумилинского сельского поселения                                        В.В. </w:t>
      </w:r>
      <w:proofErr w:type="spellStart"/>
      <w:r w:rsidRPr="00EA6B4E">
        <w:rPr>
          <w:rFonts w:ascii="Times New Roman" w:hAnsi="Times New Roman"/>
          <w:color w:val="000000"/>
          <w:sz w:val="20"/>
          <w:szCs w:val="20"/>
        </w:rPr>
        <w:t>Сакменнова</w:t>
      </w:r>
      <w:proofErr w:type="spellEnd"/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759"/>
        <w:gridCol w:w="567"/>
        <w:gridCol w:w="2551"/>
        <w:gridCol w:w="567"/>
        <w:gridCol w:w="851"/>
        <w:gridCol w:w="709"/>
        <w:gridCol w:w="708"/>
        <w:gridCol w:w="709"/>
        <w:gridCol w:w="1069"/>
      </w:tblGrid>
      <w:tr w:rsidR="00EA6B4E" w:rsidRPr="00EA6B4E" w:rsidTr="00817AF9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2018 год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1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поступлений доходов бюджета Шумилинского сельского поселения Верхнедонского района на 2018 год и на плановый период 2019 и 2020 годов</w:t>
            </w:r>
          </w:p>
        </w:tc>
      </w:tr>
      <w:tr w:rsidR="00EA6B4E" w:rsidRPr="00EA6B4E" w:rsidTr="00817AF9">
        <w:trPr>
          <w:trHeight w:val="16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75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00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A6B4E" w:rsidRPr="00EA6B4E" w:rsidTr="00817AF9">
        <w:trPr>
          <w:trHeight w:val="255"/>
        </w:trPr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trHeight w:val="960"/>
        </w:trPr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ind w:left="-93" w:firstLine="93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7981.2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7645.2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7673.9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EA6B4E" w:rsidRPr="00EA6B4E" w:rsidTr="00817AF9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662.3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688.8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716.3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1041.5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5786.8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5786.0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5786.0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</w:tr>
      <w:tr w:rsidR="00EA6B4E" w:rsidRPr="00EA6B4E" w:rsidTr="00817AF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97.0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5689.0</w:t>
            </w:r>
          </w:p>
        </w:tc>
      </w:tr>
      <w:tr w:rsidR="00EA6B4E" w:rsidRPr="00EA6B4E" w:rsidTr="00817AF9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A6B4E" w:rsidRPr="00EA6B4E" w:rsidTr="00817AF9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120.1</w:t>
            </w:r>
          </w:p>
        </w:tc>
      </w:tr>
      <w:tr w:rsidR="00EA6B4E" w:rsidRPr="00EA6B4E" w:rsidTr="00817AF9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</w:tr>
      <w:tr w:rsidR="00EA6B4E" w:rsidRPr="00EA6B4E" w:rsidTr="00817AF9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5568.9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112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140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EA6B4E" w:rsidRPr="00EA6B4E" w:rsidTr="00817AF9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EA6B4E" w:rsidRPr="00EA6B4E" w:rsidTr="00817AF9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101.7</w:t>
            </w:r>
          </w:p>
        </w:tc>
      </w:tr>
      <w:tr w:rsidR="00EA6B4E" w:rsidRPr="00EA6B4E" w:rsidTr="00817AF9">
        <w:trPr>
          <w:trHeight w:val="5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362.7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48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1 13 02000 00 0000 130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362.7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48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1 13 02060 00 0000 130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362.7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95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1 13 02065 10 0000 130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362.7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1 16 51000 02 0000 140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1 16 51040 02 0000 140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14.2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11301.4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2478.6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1495.4</w:t>
            </w:r>
          </w:p>
        </w:tc>
      </w:tr>
      <w:tr w:rsidR="00EA6B4E" w:rsidRPr="00EA6B4E" w:rsidTr="00817AF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11301.4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2478.6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1495.4</w:t>
            </w:r>
          </w:p>
        </w:tc>
      </w:tr>
      <w:tr w:rsidR="00EA6B4E" w:rsidRPr="00EA6B4E" w:rsidTr="00817AF9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2 02 10000 00 0000 151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4201.8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2 02 15001 00 0000 151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4201.8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EA6B4E" w:rsidRPr="00EA6B4E" w:rsidTr="00817AF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4201.8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1440.8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</w:tr>
      <w:tr w:rsidR="00EA6B4E" w:rsidRPr="00EA6B4E" w:rsidTr="00817AF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2 02 30000 00 0000 151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198.7</w:t>
            </w:r>
          </w:p>
        </w:tc>
      </w:tr>
      <w:tr w:rsidR="00EA6B4E" w:rsidRPr="00EA6B4E" w:rsidTr="00817AF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2 02 30024 00 0000 151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EA6B4E" w:rsidRPr="00EA6B4E" w:rsidTr="00817AF9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EA6B4E" w:rsidRPr="00EA6B4E" w:rsidTr="00817AF9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2 02 35118 00 0000 151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2 02 40000 00 0000 151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6909.9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846.0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2 02 40014 00 0000 151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1555.4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2 02 40014 10 0000 151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1555.4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2 02 49999 00 0000 151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5354.5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846.0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5354.5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846.0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19282.6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10123.8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9169.3</w:t>
            </w:r>
          </w:p>
        </w:tc>
      </w:tr>
    </w:tbl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183" w:type="dxa"/>
        <w:tblInd w:w="-612" w:type="dxa"/>
        <w:tblLook w:val="0000"/>
      </w:tblPr>
      <w:tblGrid>
        <w:gridCol w:w="2847"/>
        <w:gridCol w:w="425"/>
        <w:gridCol w:w="2977"/>
        <w:gridCol w:w="1418"/>
        <w:gridCol w:w="1258"/>
        <w:gridCol w:w="1258"/>
      </w:tblGrid>
      <w:tr w:rsidR="00EA6B4E" w:rsidRPr="00EA6B4E" w:rsidTr="00817AF9">
        <w:trPr>
          <w:trHeight w:val="4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1:C42"/>
            <w:bookmarkEnd w:id="0"/>
          </w:p>
        </w:tc>
        <w:tc>
          <w:tcPr>
            <w:tcW w:w="733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2018 год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trHeight w:val="4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957"/>
        </w:trPr>
        <w:tc>
          <w:tcPr>
            <w:tcW w:w="101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бюджета Шумилинского сельского поселения Верхнедонского района  на 2018 год и на плановый период 2019 и 2020 годов</w:t>
            </w:r>
          </w:p>
        </w:tc>
      </w:tr>
      <w:tr w:rsidR="00EA6B4E" w:rsidRPr="00EA6B4E" w:rsidTr="00817AF9">
        <w:trPr>
          <w:trHeight w:val="405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258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A6B4E" w:rsidRPr="00EA6B4E" w:rsidTr="00817AF9">
        <w:trPr>
          <w:trHeight w:val="225"/>
        </w:trPr>
        <w:tc>
          <w:tcPr>
            <w:tcW w:w="3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trHeight w:val="315"/>
        </w:trPr>
        <w:tc>
          <w:tcPr>
            <w:tcW w:w="3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183" w:type="dxa"/>
        <w:tblInd w:w="-612" w:type="dxa"/>
        <w:tblLook w:val="0000"/>
      </w:tblPr>
      <w:tblGrid>
        <w:gridCol w:w="3272"/>
        <w:gridCol w:w="3118"/>
        <w:gridCol w:w="1276"/>
        <w:gridCol w:w="1276"/>
        <w:gridCol w:w="1241"/>
      </w:tblGrid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RANGE!A10:C42"/>
            <w:r w:rsidRPr="00EA6B4E">
              <w:rPr>
                <w:rFonts w:ascii="Times New Roman" w:hAnsi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01 03 00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304.9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01 05 00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trHeight w:val="294"/>
          <w:tblHeader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19 282.6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54" w:type="dxa"/>
        <w:tblInd w:w="-252" w:type="dxa"/>
        <w:tblLook w:val="0000"/>
      </w:tblPr>
      <w:tblGrid>
        <w:gridCol w:w="1494"/>
        <w:gridCol w:w="3155"/>
        <w:gridCol w:w="6105"/>
      </w:tblGrid>
      <w:tr w:rsidR="00EA6B4E" w:rsidRPr="00EA6B4E" w:rsidTr="00817AF9">
        <w:trPr>
          <w:trHeight w:val="40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A6B4E" w:rsidRPr="00EA6B4E" w:rsidTr="00817AF9">
        <w:trPr>
          <w:trHeight w:val="40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40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2018 год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trHeight w:val="40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8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 доходов бюджета Шумилинского сельского поселения Верхнедонского района – органов местного самоуправления Шумилинского сельского поселения</w:t>
            </w:r>
          </w:p>
        </w:tc>
      </w:tr>
      <w:tr w:rsidR="00EA6B4E" w:rsidRPr="00EA6B4E" w:rsidTr="00817AF9">
        <w:trPr>
          <w:trHeight w:val="405"/>
        </w:trPr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8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6B4E" w:rsidRPr="00EA6B4E" w:rsidTr="00817AF9">
        <w:trPr>
          <w:trHeight w:val="593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A6B4E" w:rsidRPr="00EA6B4E" w:rsidTr="00817AF9">
        <w:trPr>
          <w:trHeight w:val="593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155"/>
        <w:gridCol w:w="6105"/>
      </w:tblGrid>
      <w:tr w:rsidR="00EA6B4E" w:rsidRPr="00EA6B4E" w:rsidTr="00817AF9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RANGE!A15:C715"/>
            <w:r w:rsidRPr="00EA6B4E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Администрация Шумилинского сельского поселения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   1 11 05035 10 0000 120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A6B4E" w:rsidRPr="00EA6B4E" w:rsidTr="00817AF9">
        <w:trPr>
          <w:trHeight w:val="168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   1 14 02053 10 0000 410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B4E" w:rsidRPr="00EA6B4E" w:rsidTr="00EA6B4E">
        <w:trPr>
          <w:trHeight w:val="1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A6B4E">
              <w:rPr>
                <w:sz w:val="20"/>
                <w:szCs w:val="20"/>
              </w:rPr>
              <w:t>1 16 90050 10 0000 140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A6B4E">
              <w:rPr>
                <w:sz w:val="20"/>
                <w:szCs w:val="20"/>
              </w:rPr>
              <w:t>2 02 15002 10 0000 151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EA6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EA6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2 02 29999 10 0000 151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субси</w:t>
            </w:r>
            <w:r>
              <w:rPr>
                <w:rFonts w:ascii="Times New Roman" w:hAnsi="Times New Roman"/>
                <w:sz w:val="20"/>
                <w:szCs w:val="20"/>
              </w:rPr>
              <w:t>дии бюджетам сельских поселений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2 02 39999 10 0000 151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2 02 40014 10 0000 151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субвенции бюджетам сельских поселений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 2 02 45160 10 0000 151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2 08 05000 10 0000 180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6B4E" w:rsidRPr="00EA6B4E" w:rsidRDefault="00EA6B4E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A6B4E">
              <w:rPr>
                <w:sz w:val="20"/>
                <w:szCs w:val="20"/>
              </w:rPr>
              <w:t>2 19 60010 10 0000 151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2018 год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 доходов бюджета Шумилинского сельского поселения Верхнедонского района - органов государственной власти Ростовской области</w:t>
            </w:r>
          </w:p>
        </w:tc>
      </w:tr>
      <w:tr w:rsidR="00EA6B4E" w:rsidRPr="00EA6B4E" w:rsidTr="00817AF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A6B4E" w:rsidRPr="00EA6B4E" w:rsidTr="00817AF9">
        <w:trPr>
          <w:trHeight w:val="593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A6B4E" w:rsidRPr="00EA6B4E" w:rsidTr="00817AF9">
        <w:trPr>
          <w:trHeight w:val="593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главного </w:t>
            </w:r>
            <w:proofErr w:type="spellStart"/>
            <w:proofErr w:type="gram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EA6B4E" w:rsidRPr="00EA6B4E" w:rsidTr="00817AF9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RANGE!A15:C114"/>
            <w:r w:rsidRPr="00EA6B4E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Управление Федеральной налоговой службы по Ростовской области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A6B4E" w:rsidRPr="00EA6B4E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1 09 04053 10 0000 110</w:t>
            </w:r>
          </w:p>
        </w:tc>
        <w:tc>
          <w:tcPr>
            <w:tcW w:w="628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165" w:type="dxa"/>
        <w:tblInd w:w="93" w:type="dxa"/>
        <w:tblLook w:val="0000"/>
      </w:tblPr>
      <w:tblGrid>
        <w:gridCol w:w="1085"/>
        <w:gridCol w:w="2940"/>
        <w:gridCol w:w="526"/>
        <w:gridCol w:w="5614"/>
      </w:tblGrid>
      <w:tr w:rsidR="00EA6B4E" w:rsidRPr="00EA6B4E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RANGE!A1:C27"/>
            <w:bookmarkEnd w:id="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EA6B4E" w:rsidRPr="00EA6B4E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2018 год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EA6B4E">
        <w:trPr>
          <w:trHeight w:val="19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EA6B4E" w:rsidRPr="00EA6B4E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дефицита бюджета Шумилинского сельского поселения Верхнедонского района</w:t>
            </w:r>
          </w:p>
        </w:tc>
      </w:tr>
      <w:tr w:rsidR="00EA6B4E" w:rsidRPr="00EA6B4E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EA6B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администратора источников  финансирования дефицита бюджета сельского поселения</w:t>
            </w:r>
            <w:proofErr w:type="gramEnd"/>
          </w:p>
        </w:tc>
      </w:tr>
      <w:tr w:rsidR="00EA6B4E" w:rsidRPr="00EA6B4E" w:rsidTr="00817AF9">
        <w:trPr>
          <w:trHeight w:val="593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глав-ного</w:t>
            </w:r>
            <w:proofErr w:type="spellEnd"/>
            <w:proofErr w:type="gramEnd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адми-нист-ратора</w:t>
            </w:r>
            <w:proofErr w:type="spellEnd"/>
          </w:p>
        </w:tc>
        <w:tc>
          <w:tcPr>
            <w:tcW w:w="3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9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165" w:type="dxa"/>
        <w:tblInd w:w="93" w:type="dxa"/>
        <w:tblLook w:val="0000"/>
      </w:tblPr>
      <w:tblGrid>
        <w:gridCol w:w="1085"/>
        <w:gridCol w:w="3466"/>
        <w:gridCol w:w="5614"/>
      </w:tblGrid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RANGE!A15:C27"/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5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Администрация Шумилинского сельского поселения</w:t>
            </w:r>
          </w:p>
        </w:tc>
      </w:tr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01 03 01 00 10 0000 710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01 03 01 00 10 0000 810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01 05 02 01 10 0000 510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EA6B4E" w:rsidRPr="00EA6B4E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EA6B4E" w:rsidRPr="00EA6B4E" w:rsidTr="00817AF9">
        <w:tc>
          <w:tcPr>
            <w:tcW w:w="4926" w:type="dxa"/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318" w:tblpY="-8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714"/>
        <w:gridCol w:w="567"/>
        <w:gridCol w:w="567"/>
        <w:gridCol w:w="1842"/>
        <w:gridCol w:w="425"/>
        <w:gridCol w:w="284"/>
        <w:gridCol w:w="1276"/>
        <w:gridCol w:w="1276"/>
        <w:gridCol w:w="1275"/>
      </w:tblGrid>
      <w:tr w:rsidR="00EA6B4E" w:rsidRPr="00EA6B4E" w:rsidTr="00817AF9">
        <w:trPr>
          <w:gridBefore w:val="1"/>
          <w:wBefore w:w="655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</w:tc>
      </w:tr>
      <w:tr w:rsidR="00EA6B4E" w:rsidRPr="00EA6B4E" w:rsidTr="00817AF9">
        <w:trPr>
          <w:gridBefore w:val="1"/>
          <w:wBefore w:w="655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</w:tc>
      </w:tr>
      <w:tr w:rsidR="00EA6B4E" w:rsidRPr="00EA6B4E" w:rsidTr="00817AF9">
        <w:trPr>
          <w:gridBefore w:val="1"/>
          <w:wBefore w:w="655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EA6B4E" w:rsidRPr="00EA6B4E" w:rsidTr="00817AF9">
        <w:trPr>
          <w:gridBefore w:val="1"/>
          <w:wBefore w:w="655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ind w:right="-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EA6B4E" w:rsidRPr="00EA6B4E" w:rsidTr="00817AF9">
        <w:trPr>
          <w:gridBefore w:val="1"/>
          <w:wBefore w:w="655" w:type="dxa"/>
          <w:trHeight w:val="2037"/>
        </w:trPr>
        <w:tc>
          <w:tcPr>
            <w:tcW w:w="1022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tabs>
                <w:tab w:val="left" w:pos="137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A6B4E" w:rsidRPr="00EA6B4E" w:rsidRDefault="00EA6B4E" w:rsidP="00817AF9">
            <w:pPr>
              <w:tabs>
                <w:tab w:val="left" w:pos="137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программам Шумилинского сельского поселения Верхнедонского района и </w:t>
            </w:r>
            <w:proofErr w:type="spell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расходов бюджета сельского поселения на 2018 год и на плановый период 2019 и 2020 годов</w:t>
            </w:r>
          </w:p>
        </w:tc>
      </w:tr>
      <w:tr w:rsidR="00EA6B4E" w:rsidRPr="00EA6B4E" w:rsidTr="00817AF9">
        <w:trPr>
          <w:gridBefore w:val="1"/>
          <w:wBefore w:w="655" w:type="dxa"/>
          <w:trHeight w:val="360"/>
        </w:trPr>
        <w:tc>
          <w:tcPr>
            <w:tcW w:w="10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EA6B4E" w:rsidRPr="00EA6B4E" w:rsidTr="00817AF9">
        <w:trPr>
          <w:trHeight w:val="348"/>
        </w:trPr>
        <w:tc>
          <w:tcPr>
            <w:tcW w:w="3369" w:type="dxa"/>
            <w:gridSpan w:val="2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A6B4E" w:rsidRPr="00EA6B4E" w:rsidTr="00817AF9">
        <w:trPr>
          <w:trHeight w:val="318"/>
        </w:trPr>
        <w:tc>
          <w:tcPr>
            <w:tcW w:w="3369" w:type="dxa"/>
            <w:gridSpan w:val="2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trHeight w:val="495"/>
        </w:trPr>
        <w:tc>
          <w:tcPr>
            <w:tcW w:w="3369" w:type="dxa"/>
            <w:gridSpan w:val="2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18 977.7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9 169.3</w:t>
            </w:r>
          </w:p>
        </w:tc>
      </w:tr>
      <w:tr w:rsidR="00EA6B4E" w:rsidRPr="00EA6B4E" w:rsidTr="00817AF9">
        <w:trPr>
          <w:trHeight w:val="38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4 809.2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4 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809.2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4 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809.2</w:t>
            </w:r>
          </w:p>
        </w:tc>
      </w:tr>
      <w:tr w:rsidR="00EA6B4E" w:rsidRPr="00EA6B4E" w:rsidTr="00817AF9">
        <w:trPr>
          <w:trHeight w:val="1266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4 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545.2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4 545.2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4 545.2</w:t>
            </w:r>
          </w:p>
        </w:tc>
      </w:tr>
      <w:tr w:rsidR="00EA6B4E" w:rsidRPr="00EA6B4E" w:rsidTr="00817AF9">
        <w:trPr>
          <w:trHeight w:val="346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EA6B4E" w:rsidRPr="00EA6B4E" w:rsidTr="00817AF9">
        <w:trPr>
          <w:trHeight w:val="198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EA6B4E" w:rsidRPr="00EA6B4E" w:rsidTr="00817AF9">
        <w:trPr>
          <w:trHeight w:val="98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EA6B4E" w:rsidRPr="00EA6B4E" w:rsidTr="00817AF9">
        <w:trPr>
          <w:trHeight w:val="155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EA6B4E" w:rsidRPr="00EA6B4E" w:rsidTr="00817AF9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2322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99 1 00 99100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244.0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244.0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244.0</w:t>
            </w:r>
          </w:p>
        </w:tc>
      </w:tr>
      <w:tr w:rsidR="00EA6B4E" w:rsidRPr="00EA6B4E" w:rsidTr="00817AF9">
        <w:trPr>
          <w:trHeight w:val="77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EA6B4E" w:rsidRPr="00EA6B4E" w:rsidTr="00817AF9">
        <w:trPr>
          <w:trHeight w:val="2522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03 2 00 27110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нужд)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07 1 00 27210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EA6B4E" w:rsidRPr="00EA6B4E" w:rsidTr="00817AF9">
        <w:trPr>
          <w:trHeight w:val="39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  <w:tr w:rsidR="00EA6B4E" w:rsidRPr="00EA6B4E" w:rsidTr="00817AF9">
        <w:trPr>
          <w:trHeight w:val="31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08 1 00 27330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EA6B4E" w:rsidRPr="00EA6B4E" w:rsidTr="00817AF9">
        <w:trPr>
          <w:trHeight w:val="31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2702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</w:tr>
      <w:tr w:rsidR="00EA6B4E" w:rsidRPr="00EA6B4E" w:rsidTr="00817AF9">
        <w:trPr>
          <w:trHeight w:val="308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554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29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EA6B4E" w:rsidRPr="00EA6B4E" w:rsidTr="00817AF9">
        <w:trPr>
          <w:trHeight w:val="75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04 1 00 27120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1 452.4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367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1402.4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2684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1402.4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498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2969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647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6 962.9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1 540.7</w:t>
            </w:r>
          </w:p>
        </w:tc>
      </w:tr>
      <w:tr w:rsidR="00EA6B4E" w:rsidRPr="00EA6B4E" w:rsidTr="00817AF9">
        <w:trPr>
          <w:trHeight w:val="488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6 962.9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1 540.7</w:t>
            </w:r>
          </w:p>
        </w:tc>
      </w:tr>
      <w:tr w:rsidR="00EA6B4E" w:rsidRPr="00EA6B4E" w:rsidTr="00817AF9">
        <w:trPr>
          <w:trHeight w:val="41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1 121.7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574.5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EA6B4E" w:rsidRPr="00EA6B4E" w:rsidTr="00817AF9">
        <w:trPr>
          <w:trHeight w:val="84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населения Шумилинского сельского поселения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153.0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28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A6B4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02 2 00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4 638.2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28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EA6B4E" w:rsidRPr="00EA6B4E" w:rsidTr="00817AF9">
        <w:trPr>
          <w:trHeight w:val="28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EA6B4E" w:rsidRPr="00EA6B4E" w:rsidTr="00817AF9">
        <w:trPr>
          <w:trHeight w:val="686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Расходы на организацию индивидуального обучения муниципальных служащих </w:t>
            </w:r>
            <w:r w:rsidRPr="00EA6B4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</w:tr>
      <w:tr w:rsidR="00EA6B4E" w:rsidRPr="00EA6B4E" w:rsidTr="00817AF9">
        <w:trPr>
          <w:trHeight w:val="280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5 195.8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EA6B4E" w:rsidRPr="00EA6B4E" w:rsidTr="00817AF9">
        <w:trPr>
          <w:trHeight w:val="412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5 195.8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05 1 00 27320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850.0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межбюджетных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трансфе</w:t>
            </w:r>
            <w:proofErr w:type="spellEnd"/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3 379.5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36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877.6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EA6B4E">
        <w:trPr>
          <w:trHeight w:val="3319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916.3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365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414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2203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01 1 00 10010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64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trHeight w:val="551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trHeight w:val="346"/>
        </w:trPr>
        <w:tc>
          <w:tcPr>
            <w:tcW w:w="336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10 1 00 27280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ind w:left="540" w:firstLine="540"/>
        <w:rPr>
          <w:rFonts w:ascii="Times New Roman" w:hAnsi="Times New Roman"/>
          <w:sz w:val="20"/>
          <w:szCs w:val="20"/>
        </w:rPr>
      </w:pPr>
      <w:bookmarkStart w:id="6" w:name="RANGE!A1:F56"/>
      <w:bookmarkEnd w:id="6"/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  <w:sectPr w:rsidR="00EA6B4E" w:rsidRPr="00EA6B4E" w:rsidSect="00CA1D64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tbl>
      <w:tblPr>
        <w:tblW w:w="14196" w:type="dxa"/>
        <w:tblInd w:w="-176" w:type="dxa"/>
        <w:tblLook w:val="0000"/>
      </w:tblPr>
      <w:tblGrid>
        <w:gridCol w:w="3686"/>
        <w:gridCol w:w="803"/>
        <w:gridCol w:w="615"/>
        <w:gridCol w:w="605"/>
        <w:gridCol w:w="540"/>
        <w:gridCol w:w="697"/>
        <w:gridCol w:w="1303"/>
        <w:gridCol w:w="48"/>
        <w:gridCol w:w="239"/>
        <w:gridCol w:w="349"/>
        <w:gridCol w:w="299"/>
        <w:gridCol w:w="305"/>
        <w:gridCol w:w="430"/>
        <w:gridCol w:w="162"/>
        <w:gridCol w:w="2245"/>
        <w:gridCol w:w="1190"/>
        <w:gridCol w:w="222"/>
        <w:gridCol w:w="222"/>
        <w:gridCol w:w="236"/>
      </w:tblGrid>
      <w:tr w:rsidR="00EA6B4E" w:rsidRPr="00EA6B4E" w:rsidTr="00817AF9">
        <w:trPr>
          <w:gridAfter w:val="4"/>
          <w:wAfter w:w="1870" w:type="dxa"/>
          <w:trHeight w:val="375"/>
        </w:trPr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7</w:t>
            </w:r>
          </w:p>
        </w:tc>
      </w:tr>
      <w:tr w:rsidR="00EA6B4E" w:rsidRPr="00EA6B4E" w:rsidTr="00817AF9">
        <w:trPr>
          <w:gridAfter w:val="4"/>
          <w:wAfter w:w="1870" w:type="dxa"/>
          <w:trHeight w:val="375"/>
        </w:trPr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EA6B4E" w:rsidRPr="00EA6B4E" w:rsidTr="00817AF9">
        <w:trPr>
          <w:gridAfter w:val="4"/>
          <w:wAfter w:w="1870" w:type="dxa"/>
          <w:trHeight w:val="375"/>
        </w:trPr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EA6B4E" w:rsidRPr="00EA6B4E" w:rsidTr="00817AF9">
        <w:trPr>
          <w:gridAfter w:val="4"/>
          <w:wAfter w:w="1870" w:type="dxa"/>
          <w:trHeight w:val="375"/>
        </w:trPr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gridAfter w:val="4"/>
          <w:wAfter w:w="1870" w:type="dxa"/>
          <w:trHeight w:val="315"/>
        </w:trPr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gridAfter w:val="4"/>
          <w:wAfter w:w="1870" w:type="dxa"/>
          <w:trHeight w:val="1019"/>
        </w:trPr>
        <w:tc>
          <w:tcPr>
            <w:tcW w:w="12326" w:type="dxa"/>
            <w:gridSpan w:val="15"/>
            <w:tcBorders>
              <w:top w:val="nil"/>
              <w:left w:val="nil"/>
              <w:right w:val="nil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Шумилинского сельского поселения 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Верхнедонского района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на 2018 год и на плановый период 2019 и 2020 годов</w:t>
            </w:r>
          </w:p>
        </w:tc>
      </w:tr>
      <w:tr w:rsidR="00EA6B4E" w:rsidRPr="00EA6B4E" w:rsidTr="00817AF9">
        <w:trPr>
          <w:trHeight w:val="165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gridAfter w:val="1"/>
          <w:wAfter w:w="236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6B4E" w:rsidRPr="00EA6B4E" w:rsidTr="00817AF9">
        <w:trPr>
          <w:gridAfter w:val="4"/>
          <w:wAfter w:w="1870" w:type="dxa"/>
          <w:trHeight w:val="2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A6B4E" w:rsidRPr="00EA6B4E" w:rsidTr="00817AF9">
        <w:trPr>
          <w:gridAfter w:val="4"/>
          <w:wAfter w:w="1870" w:type="dxa"/>
          <w:trHeight w:val="28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gridAfter w:val="3"/>
          <w:wAfter w:w="680" w:type="dxa"/>
          <w:trHeight w:val="25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</w:tr>
      <w:tr w:rsidR="00EA6B4E" w:rsidRPr="00EA6B4E" w:rsidTr="00817AF9">
        <w:trPr>
          <w:gridAfter w:val="3"/>
          <w:wAfter w:w="680" w:type="dxa"/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18 977.7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gridAfter w:val="3"/>
          <w:wAfter w:w="680" w:type="dxa"/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Администрация Шумилинского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18 977.7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9 169.3</w:t>
            </w:r>
          </w:p>
        </w:tc>
      </w:tr>
      <w:tr w:rsidR="00EA6B4E" w:rsidRPr="00EA6B4E" w:rsidTr="00817AF9">
        <w:trPr>
          <w:gridAfter w:val="3"/>
          <w:wAfter w:w="680" w:type="dxa"/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EA6B4E" w:rsidRPr="00EA6B4E" w:rsidTr="00817AF9">
        <w:trPr>
          <w:gridAfter w:val="3"/>
          <w:wAfter w:w="680" w:type="dxa"/>
          <w:trHeight w:val="18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EA6B4E" w:rsidRPr="00EA6B4E" w:rsidTr="00817AF9">
        <w:trPr>
          <w:gridAfter w:val="3"/>
          <w:wAfter w:w="680" w:type="dxa"/>
          <w:trHeight w:val="1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EA6B4E" w:rsidRPr="00EA6B4E" w:rsidTr="00817AF9">
        <w:trPr>
          <w:gridAfter w:val="3"/>
          <w:wAfter w:w="680" w:type="dxa"/>
          <w:trHeight w:val="16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EA6B4E" w:rsidRPr="00EA6B4E" w:rsidTr="00817AF9">
        <w:trPr>
          <w:gridAfter w:val="3"/>
          <w:wAfter w:w="680" w:type="dxa"/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99 1 00 99100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gridAfter w:val="3"/>
          <w:wAfter w:w="680" w:type="dxa"/>
          <w:trHeight w:val="3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</w:tr>
      <w:tr w:rsidR="00EA6B4E" w:rsidRPr="00EA6B4E" w:rsidTr="00817AF9">
        <w:trPr>
          <w:gridAfter w:val="3"/>
          <w:wAfter w:w="680" w:type="dxa"/>
          <w:trHeight w:val="2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03 2 00 27110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EA6B4E" w:rsidRPr="00EA6B4E" w:rsidTr="00817AF9">
        <w:trPr>
          <w:gridAfter w:val="3"/>
          <w:wAfter w:w="680" w:type="dxa"/>
          <w:trHeight w:val="2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07 1 00 27210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</w:tr>
      <w:tr w:rsidR="00EA6B4E" w:rsidRPr="00EA6B4E" w:rsidTr="00817AF9">
        <w:trPr>
          <w:gridAfter w:val="3"/>
          <w:wAfter w:w="680" w:type="dxa"/>
          <w:trHeight w:val="26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08 1 00 27230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</w:tr>
      <w:tr w:rsidR="00EA6B4E" w:rsidRPr="00EA6B4E" w:rsidTr="00817AF9">
        <w:trPr>
          <w:gridAfter w:val="3"/>
          <w:wAfter w:w="680" w:type="dxa"/>
          <w:trHeight w:val="6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08 1 00 27330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gridAfter w:val="3"/>
          <w:wAfter w:w="680" w:type="dxa"/>
          <w:trHeight w:val="20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99 9 00 99990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</w:tr>
      <w:tr w:rsidR="00EA6B4E" w:rsidRPr="00EA6B4E" w:rsidTr="00817AF9">
        <w:trPr>
          <w:gridAfter w:val="3"/>
          <w:wAfter w:w="680" w:type="dxa"/>
          <w:trHeight w:val="26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gridAfter w:val="3"/>
          <w:wAfter w:w="680" w:type="dxa"/>
          <w:trHeight w:val="7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</w:t>
            </w: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04 2 00 27130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EA6B4E" w:rsidRPr="00EA6B4E" w:rsidTr="00817AF9">
        <w:trPr>
          <w:gridAfter w:val="3"/>
          <w:wAfter w:w="680" w:type="dxa"/>
          <w:trHeight w:val="4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содержание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1 402.4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16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1121.7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574.5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EA6B4E" w:rsidRPr="00EA6B4E" w:rsidTr="00817AF9">
        <w:trPr>
          <w:gridAfter w:val="3"/>
          <w:wAfter w:w="680" w:type="dxa"/>
          <w:trHeight w:val="4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EA6B4E" w:rsidRPr="00EA6B4E" w:rsidTr="00817AF9">
        <w:trPr>
          <w:gridAfter w:val="3"/>
          <w:wAfter w:w="680" w:type="dxa"/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</w:tr>
      <w:tr w:rsidR="00EA6B4E" w:rsidRPr="00EA6B4E" w:rsidTr="00817AF9">
        <w:trPr>
          <w:gridAfter w:val="3"/>
          <w:wAfter w:w="680" w:type="dxa"/>
          <w:trHeight w:val="7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EA6B4E" w:rsidRPr="00EA6B4E" w:rsidTr="00817AF9">
        <w:trPr>
          <w:gridAfter w:val="3"/>
          <w:wAfter w:w="680" w:type="dxa"/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153.0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качественными жилищно-коммунальными услугами населения Шумилинского сельского поселения»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A6B4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02 2 00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4 638.2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08 1 00 27220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gridAfter w:val="3"/>
          <w:wAfter w:w="680" w:type="dxa"/>
          <w:trHeight w:val="1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2 153.3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«Развитие культуры» (Иные закупки </w:t>
            </w: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05 1 00 27320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3 379.5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05 1 00 99990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gridAfter w:val="3"/>
          <w:wAfter w:w="680" w:type="dxa"/>
          <w:trHeight w:val="1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877.6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1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916.3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gridAfter w:val="3"/>
          <w:wAfter w:w="680" w:type="dxa"/>
          <w:trHeight w:val="20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01 1 00 10010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gridAfter w:val="3"/>
          <w:wAfter w:w="680" w:type="dxa"/>
          <w:trHeight w:val="8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10 1 00 27280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gridAfter w:val="3"/>
          <w:wAfter w:w="680" w:type="dxa"/>
          <w:trHeight w:val="14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  <w:sectPr w:rsidR="00EA6B4E" w:rsidRPr="00EA6B4E" w:rsidSect="009F06F9">
          <w:pgSz w:w="16838" w:h="11906" w:orient="landscape"/>
          <w:pgMar w:top="567" w:right="1304" w:bottom="1134" w:left="1304" w:header="709" w:footer="709" w:gutter="0"/>
          <w:cols w:space="708"/>
          <w:docGrid w:linePitch="360"/>
        </w:sect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053"/>
      </w:tblGrid>
      <w:tr w:rsidR="00EA6B4E" w:rsidRPr="00EA6B4E" w:rsidTr="00817AF9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8</w:t>
            </w:r>
          </w:p>
        </w:tc>
      </w:tr>
      <w:tr w:rsidR="00EA6B4E" w:rsidRPr="00EA6B4E" w:rsidTr="00817AF9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EA6B4E" w:rsidRPr="00EA6B4E" w:rsidTr="00817AF9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2018 год</w:t>
            </w:r>
          </w:p>
        </w:tc>
      </w:tr>
      <w:tr w:rsidR="00EA6B4E" w:rsidRPr="00EA6B4E" w:rsidTr="00817AF9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  <w:tr w:rsidR="00EA6B4E" w:rsidRPr="00EA6B4E" w:rsidTr="00817AF9">
        <w:trPr>
          <w:trHeight w:val="2229"/>
        </w:trPr>
        <w:tc>
          <w:tcPr>
            <w:tcW w:w="110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целевым статьям (муниципальным программам Шумилинского сельского поселения Верхнедонского района и </w:t>
            </w:r>
            <w:proofErr w:type="spellStart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  классификации расходов бюджета сельского поселения на 2018 год и на плановый период 2019 и 2020 годов</w:t>
            </w:r>
          </w:p>
        </w:tc>
      </w:tr>
      <w:tr w:rsidR="00EA6B4E" w:rsidRPr="00EA6B4E" w:rsidTr="00817AF9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EA6B4E" w:rsidRPr="00EA6B4E" w:rsidTr="00817AF9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0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A6B4E" w:rsidRPr="00EA6B4E" w:rsidTr="00817AF9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2018год</w:t>
            </w:r>
          </w:p>
        </w:tc>
        <w:tc>
          <w:tcPr>
            <w:tcW w:w="2329" w:type="dxa"/>
            <w:gridSpan w:val="2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rPr>
          <w:trHeight w:val="37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18 977.7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10 123.8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9169.3</w:t>
            </w:r>
          </w:p>
        </w:tc>
      </w:tr>
      <w:tr w:rsidR="00EA6B4E" w:rsidRPr="00EA6B4E" w:rsidTr="00817AF9">
        <w:trPr>
          <w:trHeight w:val="697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142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62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117.6</w:t>
            </w:r>
          </w:p>
        </w:tc>
      </w:tr>
      <w:tr w:rsidR="00EA6B4E" w:rsidRPr="00EA6B4E" w:rsidTr="00817AF9">
        <w:trPr>
          <w:trHeight w:val="75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«Обеспечение качественными жилищно-коммунальными услугами населения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6 962.9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1 540.7</w:t>
            </w:r>
          </w:p>
        </w:tc>
      </w:tr>
      <w:tr w:rsidR="00EA6B4E" w:rsidRPr="00EA6B4E" w:rsidTr="00817AF9">
        <w:trPr>
          <w:trHeight w:val="95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6 962.9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1 624.5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1 540.7</w:t>
            </w:r>
          </w:p>
        </w:tc>
      </w:tr>
      <w:tr w:rsidR="00EA6B4E" w:rsidRPr="00EA6B4E" w:rsidTr="00817AF9">
        <w:trPr>
          <w:trHeight w:val="62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1 121.7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574.5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602.1</w:t>
            </w:r>
          </w:p>
        </w:tc>
      </w:tr>
      <w:tr w:rsidR="00EA6B4E" w:rsidRPr="00EA6B4E" w:rsidTr="00817AF9">
        <w:trPr>
          <w:trHeight w:val="75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388.6</w:t>
            </w:r>
          </w:p>
        </w:tc>
      </w:tr>
      <w:tr w:rsidR="00EA6B4E" w:rsidRPr="00EA6B4E" w:rsidTr="00817AF9">
        <w:trPr>
          <w:trHeight w:val="69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Содержание кладбищ в рамках подпрограммы «Благоустройство территории Шумилинского сельского поселения» муниципальной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450.0</w:t>
            </w:r>
          </w:p>
        </w:tc>
      </w:tr>
      <w:tr w:rsidR="00EA6B4E" w:rsidRPr="00EA6B4E" w:rsidTr="00817AF9">
        <w:trPr>
          <w:trHeight w:val="37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Прочие расходы по благоустройству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100.0</w:t>
            </w:r>
          </w:p>
        </w:tc>
      </w:tr>
      <w:tr w:rsidR="00EA6B4E" w:rsidRPr="00EA6B4E" w:rsidTr="00817AF9">
        <w:trPr>
          <w:trHeight w:val="58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153.0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58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на строительство и реконструкцию объектов газификации в рамках подпрограммы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«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>Шумилинского сельского поселения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«Обеспечение качественными жилищно-коммунальными услугами населения Шумилинского сельского поселения»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A6B4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Бюджетные инвестиции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02 2 00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4 638.2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112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</w:tr>
      <w:tr w:rsidR="00EA6B4E" w:rsidRPr="00EA6B4E" w:rsidTr="00817AF9">
        <w:trPr>
          <w:trHeight w:val="984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25.0</w:t>
            </w:r>
          </w:p>
        </w:tc>
      </w:tr>
      <w:tr w:rsidR="00EA6B4E" w:rsidRPr="00EA6B4E" w:rsidTr="00817AF9">
        <w:trPr>
          <w:trHeight w:val="706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25.0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EA6B4E" w:rsidRPr="00EA6B4E" w:rsidTr="00817AF9">
        <w:trPr>
          <w:trHeight w:val="75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EA6B4E" w:rsidRPr="00EA6B4E" w:rsidTr="00817AF9">
        <w:trPr>
          <w:trHeight w:val="599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5.0</w:t>
            </w:r>
          </w:p>
        </w:tc>
      </w:tr>
      <w:tr w:rsidR="00EA6B4E" w:rsidRPr="00EA6B4E" w:rsidTr="00817AF9">
        <w:trPr>
          <w:trHeight w:val="1084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EA6B4E" w:rsidRPr="00EA6B4E" w:rsidTr="00817AF9">
        <w:trPr>
          <w:trHeight w:val="583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EA6B4E" w:rsidRPr="00EA6B4E" w:rsidTr="00817AF9">
        <w:trPr>
          <w:trHeight w:val="1128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30.0</w:t>
            </w:r>
          </w:p>
        </w:tc>
      </w:tr>
      <w:tr w:rsidR="00EA6B4E" w:rsidRPr="00EA6B4E" w:rsidTr="00817AF9">
        <w:trPr>
          <w:trHeight w:val="913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5 195.8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EA6B4E" w:rsidRPr="00EA6B4E" w:rsidTr="00817AF9">
        <w:trPr>
          <w:trHeight w:val="43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5 195.8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3 080.9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2 203.3</w:t>
            </w:r>
          </w:p>
        </w:tc>
      </w:tr>
      <w:tr w:rsidR="00EA6B4E" w:rsidRPr="00EA6B4E" w:rsidTr="00EA6B4E">
        <w:trPr>
          <w:trHeight w:val="1262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2 153.3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2 153.3</w:t>
            </w:r>
          </w:p>
        </w:tc>
      </w:tr>
      <w:tr w:rsidR="00EA6B4E" w:rsidRPr="00EA6B4E" w:rsidTr="00817AF9">
        <w:trPr>
          <w:trHeight w:val="187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187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3 379.5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187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936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877.6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EA6B4E">
        <w:trPr>
          <w:trHeight w:val="295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05 1 00 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3850</w:t>
            </w:r>
          </w:p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916.3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936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1 402.4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70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сети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1 402.4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1408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1 402.4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EA6B4E" w:rsidRPr="00EA6B4E" w:rsidTr="00817AF9">
        <w:trPr>
          <w:trHeight w:val="1114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EA6B4E" w:rsidRPr="00EA6B4E" w:rsidTr="00817AF9">
        <w:trPr>
          <w:trHeight w:val="1128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Шумилинского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EA6B4E" w:rsidRPr="00EA6B4E" w:rsidTr="00817AF9">
        <w:trPr>
          <w:trHeight w:val="358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EA6B4E" w:rsidRPr="00EA6B4E" w:rsidTr="00817AF9">
        <w:trPr>
          <w:trHeight w:val="957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</w:tr>
      <w:tr w:rsidR="00EA6B4E" w:rsidRPr="00EA6B4E" w:rsidTr="00817AF9">
        <w:trPr>
          <w:trHeight w:val="1127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58.0</w:t>
            </w:r>
          </w:p>
        </w:tc>
      </w:tr>
      <w:tr w:rsidR="00EA6B4E" w:rsidRPr="00EA6B4E" w:rsidTr="00817AF9">
        <w:trPr>
          <w:trHeight w:val="40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18.0</w:t>
            </w:r>
          </w:p>
        </w:tc>
      </w:tr>
      <w:tr w:rsidR="00EA6B4E" w:rsidRPr="00EA6B4E" w:rsidTr="00817AF9">
        <w:trPr>
          <w:trHeight w:val="70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Мероприятия по диспансеризации муниципальных служащих Администрации Шумилинского сельского поселения </w:t>
            </w:r>
            <w:r w:rsidRPr="00EA6B4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70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Расходы на организацию индивидуального обучения муниципальных служащих </w:t>
            </w:r>
            <w:r w:rsidRPr="00EA6B4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 рамках подпрограммы «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 Шумилинского сельского поселения</w:t>
            </w:r>
            <w:r w:rsidRPr="00EA6B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«Муниципальная политика»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705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культуры, массового спорта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календарного плана официальных физкультурных и спортивных мероприятий Шумилинского сельского поселения в рамках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4 734.7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4 736.8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4 743.7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Аппарат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4 545.0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4 545.0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4 545.0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3 667.0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874.0</w:t>
            </w:r>
          </w:p>
        </w:tc>
      </w:tr>
      <w:tr w:rsidR="00EA6B4E" w:rsidRPr="00EA6B4E" w:rsidTr="00817AF9">
        <w:trPr>
          <w:trHeight w:val="424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189.7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191.8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198.7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непрограммного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непрограммным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239.3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239.0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239.0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 Шумилинского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EA6B4E" w:rsidRPr="00EA6B4E" w:rsidTr="00817AF9">
        <w:trPr>
          <w:trHeight w:val="330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219.0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219.0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219.0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участков, находящихся в собственности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50.0</w:t>
            </w:r>
          </w:p>
        </w:tc>
      </w:tr>
      <w:tr w:rsidR="00EA6B4E" w:rsidRPr="00EA6B4E" w:rsidTr="00817AF9">
        <w:trPr>
          <w:trHeight w:val="771"/>
        </w:trPr>
        <w:tc>
          <w:tcPr>
            <w:tcW w:w="3021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расходов органов местного самоуправления Шумилинского сельского поселения в рамках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мероприятий Администрации Шумилинского сельского поселения (Уплата </w:t>
            </w: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276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053" w:type="dxa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119.0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jc w:val="right"/>
        <w:rPr>
          <w:rFonts w:ascii="Times New Roman" w:hAnsi="Times New Roman"/>
          <w:sz w:val="20"/>
          <w:szCs w:val="20"/>
        </w:rPr>
        <w:sectPr w:rsidR="00EA6B4E" w:rsidRPr="00EA6B4E" w:rsidSect="00CA1D64"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tbl>
      <w:tblPr>
        <w:tblW w:w="158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595"/>
        <w:gridCol w:w="2127"/>
        <w:gridCol w:w="855"/>
        <w:gridCol w:w="975"/>
        <w:gridCol w:w="1005"/>
        <w:gridCol w:w="2351"/>
        <w:gridCol w:w="567"/>
        <w:gridCol w:w="992"/>
        <w:gridCol w:w="709"/>
        <w:gridCol w:w="1083"/>
        <w:gridCol w:w="15"/>
        <w:gridCol w:w="30"/>
        <w:gridCol w:w="960"/>
        <w:gridCol w:w="45"/>
        <w:gridCol w:w="15"/>
        <w:gridCol w:w="917"/>
      </w:tblGrid>
      <w:tr w:rsidR="00EA6B4E" w:rsidRPr="00EA6B4E" w:rsidTr="00817AF9">
        <w:trPr>
          <w:cantSplit/>
          <w:trHeight w:val="705"/>
        </w:trPr>
        <w:tc>
          <w:tcPr>
            <w:tcW w:w="158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/>
            </w:tblPr>
            <w:tblGrid>
              <w:gridCol w:w="9922"/>
            </w:tblGrid>
            <w:tr w:rsidR="00EA6B4E" w:rsidRPr="00EA6B4E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EA6B4E" w:rsidRPr="00EA6B4E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>Шумилинского сельского поселения</w:t>
                  </w:r>
                </w:p>
              </w:tc>
            </w:tr>
            <w:tr w:rsidR="00EA6B4E" w:rsidRPr="00EA6B4E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 бюджете Шумилинского сельского поселения </w:t>
                  </w:r>
                </w:p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>Верхнедонского района на 2018 год</w:t>
                  </w:r>
                </w:p>
                <w:p w:rsidR="00EA6B4E" w:rsidRPr="00EA6B4E" w:rsidRDefault="00EA6B4E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6B4E">
                    <w:rPr>
                      <w:rFonts w:ascii="Times New Roman" w:hAnsi="Times New Roman"/>
                      <w:sz w:val="20"/>
                      <w:szCs w:val="20"/>
                    </w:rPr>
                    <w:t>и на плановый период 2019 и 2020 годов»</w:t>
                  </w:r>
                </w:p>
              </w:tc>
            </w:tr>
          </w:tbl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cantSplit/>
          <w:trHeight w:val="705"/>
        </w:trPr>
        <w:tc>
          <w:tcPr>
            <w:tcW w:w="15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2018 год и на плановый период 2019 и 2020 годов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A6B4E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B4E" w:rsidRPr="00EA6B4E" w:rsidTr="00817AF9">
        <w:trPr>
          <w:cantSplit/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EA6B4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Субвенции на 2018 год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EA6B4E" w:rsidRPr="00EA6B4E" w:rsidTr="00817AF9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и городских округов на 2018 год на осуществление государственных полномочий по первичному воинскому учету на территориях</w:t>
            </w:r>
            <w:proofErr w:type="gramStart"/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EA6B4E">
              <w:rPr>
                <w:rFonts w:ascii="Times New Roman" w:hAnsi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189.5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191.6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198.5</w:t>
            </w:r>
          </w:p>
        </w:tc>
      </w:tr>
      <w:tr w:rsidR="00EA6B4E" w:rsidRPr="00EA6B4E" w:rsidTr="00817AF9">
        <w:trPr>
          <w:cantSplit/>
          <w:trHeight w:val="85"/>
        </w:trPr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189.7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191.8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198.7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189.7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191.8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198.7</w:t>
            </w:r>
          </w:p>
        </w:tc>
      </w:tr>
    </w:tbl>
    <w:p w:rsidR="00EA6B4E" w:rsidRPr="00EA6B4E" w:rsidRDefault="00EA6B4E" w:rsidP="00EA6B4E">
      <w:pPr>
        <w:pStyle w:val="21"/>
        <w:spacing w:line="216" w:lineRule="auto"/>
        <w:rPr>
          <w:rFonts w:ascii="Times New Roman" w:hAnsi="Times New Roman"/>
          <w:sz w:val="20"/>
          <w:szCs w:val="20"/>
        </w:rPr>
        <w:sectPr w:rsidR="00EA6B4E" w:rsidRPr="00EA6B4E" w:rsidSect="009F06F9">
          <w:pgSz w:w="16838" w:h="11906" w:orient="landscape"/>
          <w:pgMar w:top="567" w:right="1304" w:bottom="1134" w:left="1304" w:header="709" w:footer="709" w:gutter="0"/>
          <w:cols w:space="708"/>
          <w:docGrid w:linePitch="360"/>
        </w:sectPr>
      </w:pPr>
    </w:p>
    <w:p w:rsidR="00EA6B4E" w:rsidRPr="00EA6B4E" w:rsidRDefault="00EA6B4E" w:rsidP="00EA6B4E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916"/>
        <w:tblOverlap w:val="never"/>
        <w:tblW w:w="5955" w:type="dxa"/>
        <w:tblLayout w:type="fixed"/>
        <w:tblLook w:val="04A0"/>
      </w:tblPr>
      <w:tblGrid>
        <w:gridCol w:w="5955"/>
      </w:tblGrid>
      <w:tr w:rsidR="00EA6B4E" w:rsidRPr="00EA6B4E" w:rsidTr="00817AF9">
        <w:trPr>
          <w:trHeight w:val="603"/>
        </w:trPr>
        <w:tc>
          <w:tcPr>
            <w:tcW w:w="595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A6B4E" w:rsidRPr="00EA6B4E" w:rsidTr="00817AF9">
        <w:trPr>
          <w:trHeight w:val="603"/>
        </w:trPr>
        <w:tc>
          <w:tcPr>
            <w:tcW w:w="595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603"/>
        </w:trPr>
        <w:tc>
          <w:tcPr>
            <w:tcW w:w="595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«О бюджете Шумилинского сельского пос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Верхнедонского района на 2018 год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</w:tbl>
    <w:p w:rsidR="00EA6B4E" w:rsidRPr="00EA6B4E" w:rsidRDefault="00EA6B4E" w:rsidP="00EA6B4E">
      <w:pPr>
        <w:jc w:val="right"/>
        <w:rPr>
          <w:rFonts w:ascii="Times New Roman" w:hAnsi="Times New Roman"/>
          <w:sz w:val="20"/>
          <w:szCs w:val="20"/>
          <w:highlight w:val="yellow"/>
        </w:rPr>
      </w:pPr>
      <w:r w:rsidRPr="00EA6B4E">
        <w:rPr>
          <w:rFonts w:ascii="Times New Roman" w:hAnsi="Times New Roman"/>
          <w:sz w:val="20"/>
          <w:szCs w:val="20"/>
        </w:rPr>
        <w:t xml:space="preserve">             </w:t>
      </w:r>
    </w:p>
    <w:p w:rsidR="00EA6B4E" w:rsidRPr="00EA6B4E" w:rsidRDefault="00EA6B4E" w:rsidP="00EA6B4E">
      <w:pPr>
        <w:jc w:val="right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jc w:val="right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 xml:space="preserve">Межбюджетные трансферты, 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>подлежащие перечислению из бюджета  Верхнедонского района бюджетам сельских п</w:t>
      </w:r>
      <w:r w:rsidRPr="00EA6B4E">
        <w:rPr>
          <w:rFonts w:ascii="Times New Roman" w:hAnsi="Times New Roman"/>
          <w:b/>
          <w:sz w:val="20"/>
          <w:szCs w:val="20"/>
        </w:rPr>
        <w:t>о</w:t>
      </w:r>
      <w:r w:rsidRPr="00EA6B4E">
        <w:rPr>
          <w:rFonts w:ascii="Times New Roman" w:hAnsi="Times New Roman"/>
          <w:b/>
          <w:sz w:val="20"/>
          <w:szCs w:val="20"/>
        </w:rPr>
        <w:t xml:space="preserve">селений  и направляемые на финансирование расходов, 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>связанных с передачей части полномочий органов местного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 xml:space="preserve"> самоуправления Верхнедонского района, органам местного 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>самоуправления  сельских пос</w:t>
      </w:r>
      <w:r w:rsidRPr="00EA6B4E">
        <w:rPr>
          <w:rFonts w:ascii="Times New Roman" w:hAnsi="Times New Roman"/>
          <w:b/>
          <w:sz w:val="20"/>
          <w:szCs w:val="20"/>
        </w:rPr>
        <w:t>е</w:t>
      </w:r>
      <w:r w:rsidRPr="00EA6B4E">
        <w:rPr>
          <w:rFonts w:ascii="Times New Roman" w:hAnsi="Times New Roman"/>
          <w:b/>
          <w:sz w:val="20"/>
          <w:szCs w:val="20"/>
        </w:rPr>
        <w:t xml:space="preserve">лений 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r w:rsidRPr="00EA6B4E">
        <w:rPr>
          <w:rFonts w:ascii="Times New Roman" w:hAnsi="Times New Roman"/>
          <w:b/>
          <w:sz w:val="20"/>
          <w:szCs w:val="20"/>
        </w:rPr>
        <w:t xml:space="preserve">на 2018 год и на плановый период 2019 и 2020 годов </w:t>
      </w:r>
    </w:p>
    <w:p w:rsidR="00EA6B4E" w:rsidRPr="00EA6B4E" w:rsidRDefault="00EA6B4E" w:rsidP="00EA6B4E">
      <w:pPr>
        <w:jc w:val="center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(тыс. руб.)</w:t>
      </w:r>
    </w:p>
    <w:tbl>
      <w:tblPr>
        <w:tblW w:w="1052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992"/>
        <w:gridCol w:w="850"/>
        <w:gridCol w:w="709"/>
        <w:gridCol w:w="851"/>
        <w:gridCol w:w="850"/>
        <w:gridCol w:w="1134"/>
        <w:gridCol w:w="992"/>
        <w:gridCol w:w="851"/>
        <w:gridCol w:w="1275"/>
      </w:tblGrid>
      <w:tr w:rsidR="00EA6B4E" w:rsidRPr="00EA6B4E" w:rsidTr="00817AF9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2023" w:type="dxa"/>
            <w:vMerge w:val="restart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551" w:type="dxa"/>
            <w:gridSpan w:val="3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 осуществление полномочий по ремонту и содержанию автом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бильных дорог общего пользов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ния местного зн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чения и искусственных сооруж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ний на них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На осуществл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ние полномочий по участию в организации деятельности по сб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о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ру (в том числе раздельному сбору), транспорт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рованию, обработке,  утилиз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а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ции, обезвреживанию, захорон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нию твердых коммунал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ь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ных отходов на территории Верхнедо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gridSpan w:val="3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EA6B4E" w:rsidRPr="00EA6B4E" w:rsidTr="00817AF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023" w:type="dxa"/>
            <w:vMerge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2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51" w:type="dxa"/>
            <w:vMerge w:val="restart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992" w:type="dxa"/>
            <w:vMerge w:val="restart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</w:tr>
      <w:tr w:rsidR="00EA6B4E" w:rsidRPr="00EA6B4E" w:rsidTr="00817AF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023" w:type="dxa"/>
            <w:vMerge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Merge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blPrEx>
          <w:tblCellMar>
            <w:top w:w="0" w:type="dxa"/>
            <w:bottom w:w="0" w:type="dxa"/>
          </w:tblCellMar>
        </w:tblPrEx>
        <w:tc>
          <w:tcPr>
            <w:tcW w:w="2023" w:type="dxa"/>
            <w:vAlign w:val="bottom"/>
          </w:tcPr>
          <w:p w:rsidR="00EA6B4E" w:rsidRPr="00EA6B4E" w:rsidRDefault="00EA6B4E" w:rsidP="00817AF9">
            <w:pPr>
              <w:tabs>
                <w:tab w:val="right" w:pos="183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Шумилинское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992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1402,4</w:t>
            </w:r>
          </w:p>
        </w:tc>
        <w:tc>
          <w:tcPr>
            <w:tcW w:w="850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1555,4</w:t>
            </w:r>
          </w:p>
        </w:tc>
        <w:tc>
          <w:tcPr>
            <w:tcW w:w="851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6B4E" w:rsidRPr="00EA6B4E" w:rsidTr="00817A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23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1402,4</w:t>
            </w:r>
          </w:p>
        </w:tc>
        <w:tc>
          <w:tcPr>
            <w:tcW w:w="850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1555,4</w:t>
            </w:r>
          </w:p>
        </w:tc>
        <w:tc>
          <w:tcPr>
            <w:tcW w:w="851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EA6B4E" w:rsidRPr="00EA6B4E" w:rsidRDefault="00EA6B4E" w:rsidP="00EA6B4E">
      <w:pPr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916"/>
        <w:tblOverlap w:val="never"/>
        <w:tblW w:w="6150" w:type="dxa"/>
        <w:tblLayout w:type="fixed"/>
        <w:tblLook w:val="04A0"/>
      </w:tblPr>
      <w:tblGrid>
        <w:gridCol w:w="6150"/>
      </w:tblGrid>
      <w:tr w:rsidR="00EA6B4E" w:rsidRPr="00EA6B4E" w:rsidTr="00817AF9">
        <w:trPr>
          <w:trHeight w:val="671"/>
        </w:trPr>
        <w:tc>
          <w:tcPr>
            <w:tcW w:w="615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proofErr w:type="spellStart"/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EA6B4E" w:rsidRPr="00EA6B4E" w:rsidTr="00817AF9">
        <w:trPr>
          <w:trHeight w:val="671"/>
        </w:trPr>
        <w:tc>
          <w:tcPr>
            <w:tcW w:w="615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671"/>
        </w:trPr>
        <w:tc>
          <w:tcPr>
            <w:tcW w:w="615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Верхнедонского района на 2018 год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</w:tbl>
    <w:p w:rsidR="00EA6B4E" w:rsidRPr="00EA6B4E" w:rsidRDefault="00EA6B4E" w:rsidP="00EA6B4E">
      <w:pPr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-813" w:type="dxa"/>
        <w:tblLayout w:type="fixed"/>
        <w:tblLook w:val="0000"/>
      </w:tblPr>
      <w:tblGrid>
        <w:gridCol w:w="4820"/>
      </w:tblGrid>
      <w:tr w:rsidR="00EA6B4E" w:rsidRPr="00EA6B4E" w:rsidTr="00817AF9">
        <w:trPr>
          <w:trHeight w:val="1696"/>
        </w:trPr>
        <w:tc>
          <w:tcPr>
            <w:tcW w:w="4820" w:type="dxa"/>
          </w:tcPr>
          <w:p w:rsidR="00EA6B4E" w:rsidRPr="00EA6B4E" w:rsidRDefault="00EA6B4E" w:rsidP="00817AF9">
            <w:pPr>
              <w:suppressAutoHyphens/>
              <w:spacing w:line="192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EA6B4E" w:rsidRPr="00EA6B4E" w:rsidRDefault="00EA6B4E" w:rsidP="00EA6B4E">
      <w:pPr>
        <w:pStyle w:val="ConsPlusNormal"/>
        <w:spacing w:line="360" w:lineRule="auto"/>
        <w:ind w:right="175" w:firstLine="0"/>
        <w:jc w:val="both"/>
        <w:rPr>
          <w:rFonts w:ascii="Times New Roman" w:hAnsi="Times New Roman" w:cs="Times New Roman"/>
        </w:rPr>
      </w:pPr>
    </w:p>
    <w:p w:rsidR="00EA6B4E" w:rsidRPr="00EA6B4E" w:rsidRDefault="00EA6B4E" w:rsidP="00EA6B4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EA6B4E">
        <w:rPr>
          <w:rFonts w:ascii="Times New Roman" w:hAnsi="Times New Roman" w:cs="Times New Roman"/>
          <w:b/>
          <w:bCs/>
          <w:color w:val="000000"/>
        </w:rPr>
        <w:t>Межбюджетные трансферты, передаваемые  бюджетам муниципальных районов из бюджета Шумилинского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</w:t>
      </w:r>
    </w:p>
    <w:p w:rsidR="00EA6B4E" w:rsidRPr="00EA6B4E" w:rsidRDefault="00EA6B4E" w:rsidP="00EA6B4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276"/>
        <w:gridCol w:w="1134"/>
        <w:gridCol w:w="1134"/>
        <w:gridCol w:w="1418"/>
        <w:gridCol w:w="1417"/>
      </w:tblGrid>
      <w:tr w:rsidR="00EA6B4E" w:rsidRPr="00EA6B4E" w:rsidTr="00817AF9">
        <w:trPr>
          <w:trHeight w:val="300"/>
        </w:trPr>
        <w:tc>
          <w:tcPr>
            <w:tcW w:w="1809" w:type="dxa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На осуществление </w:t>
            </w:r>
            <w:proofErr w:type="gramStart"/>
            <w:r w:rsidRPr="00EA6B4E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gram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A6B4E" w:rsidRPr="00EA6B4E" w:rsidTr="00817AF9">
        <w:trPr>
          <w:trHeight w:val="495"/>
        </w:trPr>
        <w:tc>
          <w:tcPr>
            <w:tcW w:w="1809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</w:tc>
      </w:tr>
      <w:tr w:rsidR="00EA6B4E" w:rsidRPr="00EA6B4E" w:rsidTr="00817AF9">
        <w:trPr>
          <w:trHeight w:val="765"/>
        </w:trPr>
        <w:tc>
          <w:tcPr>
            <w:tcW w:w="1809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rPr>
          <w:trHeight w:val="370"/>
        </w:trPr>
        <w:tc>
          <w:tcPr>
            <w:tcW w:w="1809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B4E" w:rsidRPr="00EA6B4E" w:rsidRDefault="00EA6B4E" w:rsidP="00817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плановый период </w:t>
            </w:r>
          </w:p>
        </w:tc>
        <w:tc>
          <w:tcPr>
            <w:tcW w:w="1134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B4E" w:rsidRPr="00EA6B4E" w:rsidTr="00817AF9">
        <w:trPr>
          <w:trHeight w:val="585"/>
        </w:trPr>
        <w:tc>
          <w:tcPr>
            <w:tcW w:w="1809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6B4E" w:rsidRPr="00EA6B4E" w:rsidRDefault="00EA6B4E" w:rsidP="0081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6B4E" w:rsidRPr="00EA6B4E" w:rsidTr="00817AF9">
        <w:tc>
          <w:tcPr>
            <w:tcW w:w="1809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B4E">
              <w:rPr>
                <w:rFonts w:ascii="Times New Roman" w:hAnsi="Times New Roman"/>
                <w:sz w:val="20"/>
                <w:szCs w:val="20"/>
              </w:rPr>
              <w:t>Верхнедонской</w:t>
            </w:r>
            <w:proofErr w:type="spellEnd"/>
            <w:r w:rsidRPr="00EA6B4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4295.8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4295.8</w:t>
            </w:r>
          </w:p>
        </w:tc>
        <w:tc>
          <w:tcPr>
            <w:tcW w:w="1418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6B4E" w:rsidRPr="00EA6B4E" w:rsidTr="00817AF9">
        <w:tc>
          <w:tcPr>
            <w:tcW w:w="1809" w:type="dxa"/>
            <w:shd w:val="clear" w:color="auto" w:fill="auto"/>
          </w:tcPr>
          <w:p w:rsidR="00EA6B4E" w:rsidRPr="00EA6B4E" w:rsidRDefault="00EA6B4E" w:rsidP="00817A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4295.8</w:t>
            </w:r>
          </w:p>
        </w:tc>
        <w:tc>
          <w:tcPr>
            <w:tcW w:w="1276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4295.8</w:t>
            </w:r>
          </w:p>
        </w:tc>
        <w:tc>
          <w:tcPr>
            <w:tcW w:w="1418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6B4E" w:rsidRPr="00EA6B4E" w:rsidRDefault="00EA6B4E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EA6B4E" w:rsidRPr="00EA6B4E" w:rsidRDefault="00EA6B4E" w:rsidP="00EA6B4E">
      <w:pPr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right" w:tblpY="916"/>
        <w:tblOverlap w:val="never"/>
        <w:tblW w:w="6105" w:type="dxa"/>
        <w:tblLayout w:type="fixed"/>
        <w:tblLook w:val="04A0"/>
      </w:tblPr>
      <w:tblGrid>
        <w:gridCol w:w="6105"/>
      </w:tblGrid>
      <w:tr w:rsidR="00EA6B4E" w:rsidRPr="00EA6B4E" w:rsidTr="00817AF9">
        <w:trPr>
          <w:trHeight w:val="779"/>
        </w:trPr>
        <w:tc>
          <w:tcPr>
            <w:tcW w:w="610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EA6B4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A6B4E" w:rsidRPr="00EA6B4E" w:rsidTr="00817AF9">
        <w:trPr>
          <w:trHeight w:val="779"/>
        </w:trPr>
        <w:tc>
          <w:tcPr>
            <w:tcW w:w="610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779"/>
        </w:trPr>
        <w:tc>
          <w:tcPr>
            <w:tcW w:w="6105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«О бюджете Шумилинского сельского пос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Верхнедонского района на 2018 год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</w:tbl>
    <w:p w:rsidR="00EA6B4E" w:rsidRPr="00EA6B4E" w:rsidRDefault="00EA6B4E" w:rsidP="00EA6B4E">
      <w:pPr>
        <w:jc w:val="right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  <w:bookmarkStart w:id="7" w:name="_GoBack"/>
      <w:bookmarkEnd w:id="7"/>
      <w:r w:rsidRPr="00EA6B4E">
        <w:rPr>
          <w:rFonts w:ascii="Times New Roman" w:hAnsi="Times New Roman"/>
          <w:b/>
          <w:sz w:val="20"/>
          <w:szCs w:val="20"/>
        </w:rPr>
        <w:t>Программа</w:t>
      </w:r>
      <w:r w:rsidRPr="00EA6B4E">
        <w:rPr>
          <w:rFonts w:ascii="Times New Roman" w:hAnsi="Times New Roman"/>
          <w:b/>
          <w:sz w:val="20"/>
          <w:szCs w:val="20"/>
        </w:rPr>
        <w:br/>
        <w:t>муниципальных внутренних заимствований</w:t>
      </w:r>
      <w:r w:rsidRPr="00EA6B4E">
        <w:rPr>
          <w:rFonts w:ascii="Times New Roman" w:hAnsi="Times New Roman"/>
          <w:b/>
          <w:sz w:val="20"/>
          <w:szCs w:val="20"/>
        </w:rPr>
        <w:br/>
        <w:t xml:space="preserve">Шумилинского </w:t>
      </w:r>
      <w:proofErr w:type="gramStart"/>
      <w:r w:rsidRPr="00EA6B4E"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 w:rsidRPr="00EA6B4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A6B4E">
        <w:rPr>
          <w:rFonts w:ascii="Times New Roman" w:hAnsi="Times New Roman"/>
          <w:b/>
          <w:sz w:val="20"/>
          <w:szCs w:val="20"/>
        </w:rPr>
        <w:t>поселенияна</w:t>
      </w:r>
      <w:proofErr w:type="spellEnd"/>
      <w:r w:rsidRPr="00EA6B4E">
        <w:rPr>
          <w:rFonts w:ascii="Times New Roman" w:hAnsi="Times New Roman"/>
          <w:b/>
          <w:sz w:val="20"/>
          <w:szCs w:val="20"/>
        </w:rPr>
        <w:t xml:space="preserve"> 2018 год и на плановый период 2019 и 2020 годов</w:t>
      </w:r>
    </w:p>
    <w:p w:rsidR="00EA6B4E" w:rsidRPr="00EA6B4E" w:rsidRDefault="00EA6B4E" w:rsidP="00EA6B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6B4E" w:rsidRPr="00EA6B4E" w:rsidRDefault="00EA6B4E" w:rsidP="00EA6B4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7"/>
        <w:gridCol w:w="1828"/>
        <w:gridCol w:w="1828"/>
        <w:gridCol w:w="1636"/>
      </w:tblGrid>
      <w:tr w:rsidR="00EA6B4E" w:rsidRPr="00EA6B4E" w:rsidTr="00817AF9">
        <w:tc>
          <w:tcPr>
            <w:tcW w:w="2426" w:type="pct"/>
            <w:vMerge w:val="restart"/>
            <w:vAlign w:val="center"/>
          </w:tcPr>
          <w:p w:rsidR="00EA6B4E" w:rsidRPr="00EA6B4E" w:rsidRDefault="00EA6B4E" w:rsidP="00817AF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2574" w:type="pct"/>
            <w:gridSpan w:val="3"/>
            <w:vAlign w:val="center"/>
          </w:tcPr>
          <w:p w:rsidR="00EA6B4E" w:rsidRPr="00EA6B4E" w:rsidRDefault="00EA6B4E" w:rsidP="00817AF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EA6B4E" w:rsidRPr="00EA6B4E" w:rsidTr="00817AF9">
        <w:trPr>
          <w:trHeight w:val="350"/>
        </w:trPr>
        <w:tc>
          <w:tcPr>
            <w:tcW w:w="2426" w:type="pct"/>
            <w:vMerge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85" w:type="pct"/>
            <w:gridSpan w:val="2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EA6B4E" w:rsidRPr="00EA6B4E" w:rsidTr="00817AF9">
        <w:trPr>
          <w:trHeight w:val="1245"/>
        </w:trPr>
        <w:tc>
          <w:tcPr>
            <w:tcW w:w="2426" w:type="pct"/>
            <w:vMerge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96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EA6B4E" w:rsidRPr="00EA6B4E" w:rsidTr="00817AF9">
        <w:tc>
          <w:tcPr>
            <w:tcW w:w="2426" w:type="pct"/>
          </w:tcPr>
          <w:p w:rsidR="00EA6B4E" w:rsidRPr="00EA6B4E" w:rsidRDefault="00EA6B4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Бюджетные кредиты, привлеченные в бюджет Шумилинского сельского поселения от бюджета Верхнедо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н</w:t>
            </w:r>
            <w:r w:rsidRPr="00EA6B4E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-304,9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6B4E" w:rsidRPr="00EA6B4E" w:rsidTr="00817AF9">
        <w:tc>
          <w:tcPr>
            <w:tcW w:w="2426" w:type="pct"/>
          </w:tcPr>
          <w:p w:rsidR="00EA6B4E" w:rsidRPr="00EA6B4E" w:rsidRDefault="00EA6B4E" w:rsidP="00817AF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A6B4E" w:rsidRPr="00EA6B4E" w:rsidTr="00817AF9">
        <w:trPr>
          <w:trHeight w:val="443"/>
        </w:trPr>
        <w:tc>
          <w:tcPr>
            <w:tcW w:w="2426" w:type="pct"/>
          </w:tcPr>
          <w:p w:rsidR="00EA6B4E" w:rsidRPr="00EA6B4E" w:rsidRDefault="00EA6B4E" w:rsidP="00817AF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304,9</w:t>
            </w:r>
          </w:p>
        </w:tc>
        <w:tc>
          <w:tcPr>
            <w:tcW w:w="889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EA6B4E" w:rsidRPr="00EA6B4E" w:rsidRDefault="00EA6B4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A6B4E" w:rsidRPr="00EA6B4E" w:rsidRDefault="00EA6B4E" w:rsidP="00EA6B4E">
      <w:pPr>
        <w:jc w:val="both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EA6B4E" w:rsidRPr="00EA6B4E" w:rsidRDefault="00EA6B4E" w:rsidP="00EA6B4E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right" w:tblpY="916"/>
        <w:tblOverlap w:val="never"/>
        <w:tblW w:w="5580" w:type="dxa"/>
        <w:tblLayout w:type="fixed"/>
        <w:tblLook w:val="04A0"/>
      </w:tblPr>
      <w:tblGrid>
        <w:gridCol w:w="5580"/>
      </w:tblGrid>
      <w:tr w:rsidR="00EA6B4E" w:rsidRPr="00EA6B4E" w:rsidTr="00817AF9">
        <w:trPr>
          <w:trHeight w:val="1046"/>
        </w:trPr>
        <w:tc>
          <w:tcPr>
            <w:tcW w:w="558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Приложение 13</w:t>
            </w:r>
          </w:p>
        </w:tc>
      </w:tr>
      <w:tr w:rsidR="00EA6B4E" w:rsidRPr="00EA6B4E" w:rsidTr="00817AF9">
        <w:trPr>
          <w:trHeight w:val="1046"/>
        </w:trPr>
        <w:tc>
          <w:tcPr>
            <w:tcW w:w="558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EA6B4E" w:rsidRPr="00EA6B4E" w:rsidTr="00817AF9">
        <w:trPr>
          <w:trHeight w:val="1046"/>
        </w:trPr>
        <w:tc>
          <w:tcPr>
            <w:tcW w:w="5580" w:type="dxa"/>
            <w:noWrap/>
            <w:vAlign w:val="bottom"/>
            <w:hideMark/>
          </w:tcPr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 xml:space="preserve">«О бюджете Шумилинского сельского поселения 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Верхнедонского района на 2018 год</w:t>
            </w:r>
          </w:p>
          <w:p w:rsidR="00EA6B4E" w:rsidRPr="00EA6B4E" w:rsidRDefault="00EA6B4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B4E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годов»</w:t>
            </w:r>
          </w:p>
        </w:tc>
      </w:tr>
    </w:tbl>
    <w:p w:rsidR="00EA6B4E" w:rsidRPr="00EA6B4E" w:rsidRDefault="00EA6B4E" w:rsidP="00EA6B4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EA6B4E" w:rsidRPr="00EA6B4E" w:rsidRDefault="00EA6B4E" w:rsidP="00EA6B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A6B4E">
        <w:rPr>
          <w:rFonts w:ascii="Times New Roman" w:hAnsi="Times New Roman"/>
          <w:b/>
          <w:bCs/>
          <w:sz w:val="20"/>
          <w:szCs w:val="20"/>
        </w:rPr>
        <w:t>Программы муниципальных гарантий сельского поселения</w:t>
      </w:r>
      <w:r w:rsidRPr="00EA6B4E">
        <w:rPr>
          <w:rFonts w:ascii="Times New Roman" w:hAnsi="Times New Roman"/>
          <w:b/>
          <w:bCs/>
          <w:sz w:val="20"/>
          <w:szCs w:val="20"/>
        </w:rPr>
        <w:br/>
        <w:t>на 2018 год и на плановый период 2019 и 2020 годов</w:t>
      </w:r>
    </w:p>
    <w:p w:rsidR="00EA6B4E" w:rsidRPr="00EA6B4E" w:rsidRDefault="00EA6B4E" w:rsidP="00EA6B4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1. Программа муниципальных гарантий Шумилинского сельского поселения в валюте Российской Федерации на 2018 год</w:t>
      </w:r>
      <w:r w:rsidRPr="00EA6B4E">
        <w:rPr>
          <w:rFonts w:ascii="Times New Roman" w:hAnsi="Times New Roman"/>
          <w:bCs/>
          <w:sz w:val="20"/>
          <w:szCs w:val="20"/>
        </w:rPr>
        <w:t xml:space="preserve"> и на плановый период 2019 и 2020 годов</w:t>
      </w:r>
    </w:p>
    <w:p w:rsidR="00EA6B4E" w:rsidRPr="00EA6B4E" w:rsidRDefault="00EA6B4E" w:rsidP="00EA6B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1.1. Предоставление муниципальных гарантий Шумилинского сельского поселения в 2018 году и в плановом периоде 2019 и 2020 годов не планируется.</w:t>
      </w:r>
    </w:p>
    <w:p w:rsidR="00EA6B4E" w:rsidRPr="00EA6B4E" w:rsidRDefault="00EA6B4E" w:rsidP="00EA6B4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1.2. Общий объем бюджетных ассигнований, предусмотренных на исполнение выданных муниципальных гарантий Шумилинского сельского поселения по возможным гарантийным случаям, в 2018 году и в плановом периоде 2019 и 2020 годов не планируется.</w:t>
      </w:r>
    </w:p>
    <w:p w:rsidR="00EA6B4E" w:rsidRPr="00EA6B4E" w:rsidRDefault="00EA6B4E" w:rsidP="00EA6B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2. Программа муниципальных гарантий Шумилинского сельского поселения</w:t>
      </w:r>
    </w:p>
    <w:p w:rsidR="00EA6B4E" w:rsidRPr="00EA6B4E" w:rsidRDefault="00EA6B4E" w:rsidP="00EA6B4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в иностранной валюте на 2018 год</w:t>
      </w:r>
      <w:r w:rsidRPr="00EA6B4E">
        <w:rPr>
          <w:rFonts w:ascii="Times New Roman" w:hAnsi="Times New Roman"/>
          <w:bCs/>
          <w:sz w:val="20"/>
          <w:szCs w:val="20"/>
        </w:rPr>
        <w:t xml:space="preserve"> и на плановый период 2019 и 2020 годов</w:t>
      </w:r>
    </w:p>
    <w:p w:rsidR="00EA6B4E" w:rsidRPr="00EA6B4E" w:rsidRDefault="00EA6B4E" w:rsidP="00EA6B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A6B4E" w:rsidRPr="00EA6B4E" w:rsidRDefault="00EA6B4E" w:rsidP="00EA6B4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2.1. Предоставление муниципальных гарантий Шумилинского сельского поселения в 2018 году и в плановом периоде 2019 и 2020 годов не планируется.</w:t>
      </w:r>
    </w:p>
    <w:p w:rsidR="00167A82" w:rsidRPr="00EA6B4E" w:rsidRDefault="00EA6B4E" w:rsidP="00EA6B4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EA6B4E">
        <w:rPr>
          <w:rFonts w:ascii="Times New Roman" w:hAnsi="Times New Roman"/>
          <w:sz w:val="20"/>
          <w:szCs w:val="20"/>
        </w:rPr>
        <w:t>2.2. Общий объем бюджетных ассигнований, предусмотренных на исполнение выданных муниципальных гарантий Шумилинского сельского поселения по возможным гарантийным случаям, в 2018 году и в плановом периоде 2019 и 2020 годов не планируется.</w:t>
      </w:r>
    </w:p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tbl>
      <w:tblPr>
        <w:tblpPr w:leftFromText="180" w:rightFromText="180" w:vertAnchor="text" w:horzAnchor="margin" w:tblpY="10861"/>
        <w:tblW w:w="8820" w:type="dxa"/>
        <w:tblLook w:val="01E0"/>
      </w:tblPr>
      <w:tblGrid>
        <w:gridCol w:w="1322"/>
        <w:gridCol w:w="1425"/>
        <w:gridCol w:w="3061"/>
        <w:gridCol w:w="1595"/>
        <w:gridCol w:w="1417"/>
      </w:tblGrid>
      <w:tr w:rsidR="002A6A58" w:rsidRPr="00C668FA" w:rsidTr="00532399">
        <w:tc>
          <w:tcPr>
            <w:tcW w:w="1322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</w:tr>
    </w:tbl>
    <w:tbl>
      <w:tblPr>
        <w:tblW w:w="8820" w:type="dxa"/>
        <w:tblInd w:w="468" w:type="dxa"/>
        <w:tblLook w:val="01E0"/>
      </w:tblPr>
      <w:tblGrid>
        <w:gridCol w:w="1322"/>
        <w:gridCol w:w="1425"/>
        <w:gridCol w:w="3061"/>
        <w:gridCol w:w="1595"/>
        <w:gridCol w:w="1417"/>
      </w:tblGrid>
      <w:tr w:rsidR="002A6A58" w:rsidRPr="00C668FA" w:rsidTr="00532399">
        <w:tc>
          <w:tcPr>
            <w:tcW w:w="1322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В.В. Гребенников</w:t>
            </w:r>
          </w:p>
        </w:tc>
        <w:tc>
          <w:tcPr>
            <w:tcW w:w="1417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sectPr w:rsidR="002A6A58" w:rsidSect="001A313C">
      <w:footerReference w:type="even" r:id="rId21"/>
      <w:footerReference w:type="default" r:id="rId22"/>
      <w:footerReference w:type="first" r:id="rId23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70" w:rsidRDefault="00FD1370">
      <w:pPr>
        <w:spacing w:after="0" w:line="240" w:lineRule="auto"/>
      </w:pPr>
      <w:r>
        <w:separator/>
      </w:r>
    </w:p>
  </w:endnote>
  <w:endnote w:type="continuationSeparator" w:id="0">
    <w:p w:rsidR="00FD1370" w:rsidRDefault="00FD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4E" w:rsidRDefault="00EA6B4E" w:rsidP="00DA19D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6B4E" w:rsidRDefault="00EA6B4E" w:rsidP="00F9067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4E" w:rsidRDefault="00EA6B4E" w:rsidP="00DA19D8">
    <w:pPr>
      <w:pStyle w:val="ab"/>
      <w:framePr w:wrap="around" w:vAnchor="text" w:hAnchor="margin" w:xAlign="right" w:y="1"/>
      <w:jc w:val="right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EA6B4E" w:rsidRDefault="00EA6B4E" w:rsidP="00DA19D8">
    <w:pPr>
      <w:pStyle w:val="ab"/>
      <w:framePr w:wrap="around" w:vAnchor="text" w:hAnchor="margin" w:xAlign="right" w:y="1"/>
      <w:ind w:right="360"/>
      <w:rPr>
        <w:rStyle w:val="ad"/>
      </w:rPr>
    </w:pPr>
  </w:p>
  <w:p w:rsidR="00EA6B4E" w:rsidRDefault="00EA6B4E" w:rsidP="00F9067F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1F5788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84037" w:rsidRDefault="00FD137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1F5788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EA6B4E">
      <w:rPr>
        <w:rStyle w:val="ad"/>
        <w:rFonts w:eastAsia="Calibri"/>
        <w:noProof/>
      </w:rPr>
      <w:t>59</w:t>
    </w:r>
    <w:r>
      <w:rPr>
        <w:rStyle w:val="ad"/>
        <w:rFonts w:eastAsia="Calibri"/>
      </w:rPr>
      <w:fldChar w:fldCharType="end"/>
    </w:r>
  </w:p>
  <w:p w:rsidR="00B84037" w:rsidRDefault="00FD1370" w:rsidP="007D15CF">
    <w:pPr>
      <w:pStyle w:val="ab"/>
    </w:pPr>
  </w:p>
  <w:p w:rsidR="00B84037" w:rsidRPr="00184EDC" w:rsidRDefault="00FD1370" w:rsidP="007D15CF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1F5788" w:rsidP="007D15C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360CAB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Pr="00184EDC" w:rsidRDefault="00FD1370" w:rsidP="00130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70" w:rsidRDefault="00FD1370">
      <w:pPr>
        <w:spacing w:after="0" w:line="240" w:lineRule="auto"/>
      </w:pPr>
      <w:r>
        <w:separator/>
      </w:r>
    </w:p>
  </w:footnote>
  <w:footnote w:type="continuationSeparator" w:id="0">
    <w:p w:rsidR="00FD1370" w:rsidRDefault="00FD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4E" w:rsidRDefault="00EA6B4E" w:rsidP="00FE08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6B4E" w:rsidRDefault="00EA6B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4E" w:rsidRDefault="00EA6B4E" w:rsidP="00BE0642">
    <w:pPr>
      <w:pStyle w:val="a9"/>
      <w:framePr w:wrap="around" w:vAnchor="text" w:hAnchor="margin" w:xAlign="center" w:y="1"/>
      <w:rPr>
        <w:rStyle w:val="ad"/>
      </w:rPr>
    </w:pPr>
  </w:p>
  <w:p w:rsidR="00EA6B4E" w:rsidRDefault="00EA6B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8BE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05A2B63"/>
    <w:multiLevelType w:val="hybridMultilevel"/>
    <w:tmpl w:val="6BC60834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0DF8"/>
    <w:multiLevelType w:val="hybridMultilevel"/>
    <w:tmpl w:val="7FC4EFB8"/>
    <w:lvl w:ilvl="0" w:tplc="D59684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A019E2"/>
    <w:multiLevelType w:val="hybridMultilevel"/>
    <w:tmpl w:val="611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CC70AE"/>
    <w:multiLevelType w:val="hybridMultilevel"/>
    <w:tmpl w:val="0024C44C"/>
    <w:lvl w:ilvl="0" w:tplc="5F28E22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33224FF"/>
    <w:multiLevelType w:val="hybridMultilevel"/>
    <w:tmpl w:val="6A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C84DF1"/>
    <w:multiLevelType w:val="hybridMultilevel"/>
    <w:tmpl w:val="9906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C7904"/>
    <w:multiLevelType w:val="hybridMultilevel"/>
    <w:tmpl w:val="B956AC30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39"/>
  </w:num>
  <w:num w:numId="5">
    <w:abstractNumId w:val="26"/>
  </w:num>
  <w:num w:numId="6">
    <w:abstractNumId w:val="27"/>
  </w:num>
  <w:num w:numId="7">
    <w:abstractNumId w:val="8"/>
  </w:num>
  <w:num w:numId="8">
    <w:abstractNumId w:val="23"/>
  </w:num>
  <w:num w:numId="9">
    <w:abstractNumId w:val="9"/>
  </w:num>
  <w:num w:numId="10">
    <w:abstractNumId w:val="43"/>
  </w:num>
  <w:num w:numId="11">
    <w:abstractNumId w:val="10"/>
  </w:num>
  <w:num w:numId="12">
    <w:abstractNumId w:val="40"/>
  </w:num>
  <w:num w:numId="13">
    <w:abstractNumId w:val="20"/>
  </w:num>
  <w:num w:numId="14">
    <w:abstractNumId w:val="42"/>
  </w:num>
  <w:num w:numId="15">
    <w:abstractNumId w:val="5"/>
  </w:num>
  <w:num w:numId="16">
    <w:abstractNumId w:val="25"/>
  </w:num>
  <w:num w:numId="17">
    <w:abstractNumId w:val="3"/>
  </w:num>
  <w:num w:numId="18">
    <w:abstractNumId w:val="30"/>
  </w:num>
  <w:num w:numId="19">
    <w:abstractNumId w:val="33"/>
  </w:num>
  <w:num w:numId="20">
    <w:abstractNumId w:val="2"/>
  </w:num>
  <w:num w:numId="21">
    <w:abstractNumId w:val="32"/>
  </w:num>
  <w:num w:numId="22">
    <w:abstractNumId w:val="24"/>
  </w:num>
  <w:num w:numId="23">
    <w:abstractNumId w:val="36"/>
  </w:num>
  <w:num w:numId="24">
    <w:abstractNumId w:val="29"/>
  </w:num>
  <w:num w:numId="25">
    <w:abstractNumId w:val="17"/>
  </w:num>
  <w:num w:numId="26">
    <w:abstractNumId w:val="4"/>
  </w:num>
  <w:num w:numId="27">
    <w:abstractNumId w:val="0"/>
  </w:num>
  <w:num w:numId="28">
    <w:abstractNumId w:val="31"/>
  </w:num>
  <w:num w:numId="29">
    <w:abstractNumId w:val="12"/>
  </w:num>
  <w:num w:numId="30">
    <w:abstractNumId w:val="7"/>
  </w:num>
  <w:num w:numId="31">
    <w:abstractNumId w:val="15"/>
  </w:num>
  <w:num w:numId="32">
    <w:abstractNumId w:val="3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8"/>
  </w:num>
  <w:num w:numId="38">
    <w:abstractNumId w:val="34"/>
  </w:num>
  <w:num w:numId="39">
    <w:abstractNumId w:val="14"/>
  </w:num>
  <w:num w:numId="40">
    <w:abstractNumId w:val="37"/>
  </w:num>
  <w:num w:numId="41">
    <w:abstractNumId w:val="13"/>
  </w:num>
  <w:num w:numId="42">
    <w:abstractNumId w:val="41"/>
  </w:num>
  <w:num w:numId="43">
    <w:abstractNumId w:val="3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84719"/>
    <w:rsid w:val="00124E32"/>
    <w:rsid w:val="00167A82"/>
    <w:rsid w:val="0018526B"/>
    <w:rsid w:val="001A313C"/>
    <w:rsid w:val="001F5788"/>
    <w:rsid w:val="00206728"/>
    <w:rsid w:val="0027781E"/>
    <w:rsid w:val="00297DCD"/>
    <w:rsid w:val="002A6A58"/>
    <w:rsid w:val="003357D8"/>
    <w:rsid w:val="00344EC8"/>
    <w:rsid w:val="00360CAB"/>
    <w:rsid w:val="00393ED3"/>
    <w:rsid w:val="0046146F"/>
    <w:rsid w:val="005E0193"/>
    <w:rsid w:val="008F6839"/>
    <w:rsid w:val="00A112CF"/>
    <w:rsid w:val="00A15CB1"/>
    <w:rsid w:val="00AB19C7"/>
    <w:rsid w:val="00AB2C92"/>
    <w:rsid w:val="00CB7B30"/>
    <w:rsid w:val="00CE5B1F"/>
    <w:rsid w:val="00DE0F5E"/>
    <w:rsid w:val="00EA6B4E"/>
    <w:rsid w:val="00F27427"/>
    <w:rsid w:val="00F75144"/>
    <w:rsid w:val="00FD1370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uiPriority w:val="99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67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22"/>
    <w:basedOn w:val="a"/>
    <w:rsid w:val="002067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167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pre">
    <w:name w:val="pre"/>
    <w:rsid w:val="00EA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67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22"/>
    <w:basedOn w:val="a"/>
    <w:rsid w:val="002067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167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59</Pages>
  <Words>12031</Words>
  <Characters>68578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2020-02-21T07:46:00Z</cp:lastPrinted>
  <dcterms:created xsi:type="dcterms:W3CDTF">2014-05-30T05:55:00Z</dcterms:created>
  <dcterms:modified xsi:type="dcterms:W3CDTF">2020-02-21T08:00:00Z</dcterms:modified>
</cp:coreProperties>
</file>