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8F6839" w:rsidRPr="008F6839" w:rsidRDefault="004A15B9" w:rsidP="008F6839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4A15B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                                </w:t>
      </w:r>
    </w:p>
    <w:p w:rsidR="003813AD" w:rsidRDefault="008F6839" w:rsidP="008F6839">
      <w:pPr>
        <w:spacing w:after="0"/>
        <w:jc w:val="center"/>
      </w:pPr>
      <w:r>
        <w:t xml:space="preserve">                                                                                                        </w:t>
      </w:r>
      <w:r w:rsidR="00F27427">
        <w:t xml:space="preserve">             </w:t>
      </w:r>
      <w:r>
        <w:t xml:space="preserve">  </w:t>
      </w:r>
    </w:p>
    <w:p w:rsidR="003813AD" w:rsidRDefault="003813AD" w:rsidP="008F6839">
      <w:pPr>
        <w:spacing w:after="0"/>
        <w:jc w:val="center"/>
      </w:pPr>
    </w:p>
    <w:p w:rsidR="003813AD" w:rsidRDefault="003813AD" w:rsidP="008F6839">
      <w:pPr>
        <w:spacing w:after="0"/>
        <w:jc w:val="center"/>
      </w:pPr>
    </w:p>
    <w:p w:rsidR="003813AD" w:rsidRDefault="003813AD" w:rsidP="008F6839">
      <w:pPr>
        <w:spacing w:after="0"/>
        <w:jc w:val="center"/>
      </w:pPr>
    </w:p>
    <w:p w:rsidR="003813AD" w:rsidRDefault="003813AD" w:rsidP="008F6839">
      <w:pPr>
        <w:spacing w:after="0"/>
        <w:jc w:val="center"/>
      </w:pPr>
    </w:p>
    <w:p w:rsidR="003813AD" w:rsidRDefault="003813AD" w:rsidP="008F6839">
      <w:pPr>
        <w:spacing w:after="0"/>
        <w:jc w:val="center"/>
      </w:pPr>
    </w:p>
    <w:p w:rsidR="008F6839" w:rsidRDefault="003813AD" w:rsidP="008F6839">
      <w:pPr>
        <w:spacing w:after="0"/>
        <w:jc w:val="center"/>
      </w:pPr>
      <w:r>
        <w:t xml:space="preserve">                                                                 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E30E94">
        <w:rPr>
          <w:rFonts w:ascii="Times New Roman" w:hAnsi="Times New Roman"/>
          <w:b/>
          <w:sz w:val="20"/>
          <w:szCs w:val="28"/>
          <w:u w:val="single"/>
        </w:rPr>
        <w:t>2</w:t>
      </w:r>
      <w:r w:rsidR="003813AD">
        <w:rPr>
          <w:rFonts w:ascii="Times New Roman" w:hAnsi="Times New Roman"/>
          <w:b/>
          <w:sz w:val="20"/>
          <w:szCs w:val="28"/>
          <w:u w:val="single"/>
        </w:rPr>
        <w:t>1</w:t>
      </w:r>
      <w:r w:rsidR="001A313C">
        <w:rPr>
          <w:rFonts w:ascii="Times New Roman" w:hAnsi="Times New Roman"/>
          <w:b/>
          <w:sz w:val="20"/>
          <w:szCs w:val="28"/>
          <w:u w:val="single"/>
        </w:rPr>
        <w:t xml:space="preserve">)  </w:t>
      </w:r>
      <w:r w:rsidR="003813AD">
        <w:rPr>
          <w:rFonts w:ascii="Times New Roman" w:hAnsi="Times New Roman"/>
          <w:b/>
          <w:sz w:val="20"/>
          <w:szCs w:val="28"/>
          <w:u w:val="single"/>
        </w:rPr>
        <w:t xml:space="preserve">11 декабря </w:t>
      </w:r>
      <w:r w:rsidR="00E30E9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696C06">
        <w:rPr>
          <w:rFonts w:ascii="Times New Roman" w:hAnsi="Times New Roman"/>
          <w:b/>
          <w:sz w:val="20"/>
          <w:szCs w:val="28"/>
          <w:u w:val="single"/>
        </w:rPr>
        <w:t>201</w:t>
      </w:r>
      <w:r w:rsidR="00E30E94">
        <w:rPr>
          <w:rFonts w:ascii="Times New Roman" w:hAnsi="Times New Roman"/>
          <w:b/>
          <w:sz w:val="20"/>
          <w:szCs w:val="28"/>
          <w:u w:val="single"/>
        </w:rPr>
        <w:t>8</w:t>
      </w:r>
      <w:r w:rsidR="00360CAB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696C06" w:rsidRPr="00696C06" w:rsidRDefault="008F6839" w:rsidP="00696C06">
      <w:pPr>
        <w:spacing w:after="0"/>
        <w:rPr>
          <w:rFonts w:ascii="Times New Roman" w:hAnsi="Times New Roman"/>
          <w:sz w:val="4"/>
          <w:szCs w:val="4"/>
          <w:u w:val="single"/>
        </w:rPr>
      </w:pPr>
      <w:r w:rsidRPr="00CB7B30">
        <w:rPr>
          <w:rFonts w:ascii="Times New Roman" w:hAnsi="Times New Roman"/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C06" w:rsidRPr="00696C0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915" w:type="dxa"/>
        <w:tblInd w:w="392" w:type="dxa"/>
        <w:tblLayout w:type="fixed"/>
        <w:tblLook w:val="0000"/>
      </w:tblPr>
      <w:tblGrid>
        <w:gridCol w:w="312"/>
        <w:gridCol w:w="10603"/>
      </w:tblGrid>
      <w:tr w:rsidR="003813AD" w:rsidRPr="003813AD" w:rsidTr="00817AF9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pStyle w:val="ConsTitle"/>
              <w:ind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13A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РОССИЙСКАЯ ФЕДЕРАЦИЯ </w:t>
            </w:r>
          </w:p>
          <w:p w:rsidR="003813AD" w:rsidRPr="003813AD" w:rsidRDefault="003813AD" w:rsidP="00817AF9">
            <w:pPr>
              <w:pStyle w:val="ConsTitle"/>
              <w:ind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13A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РОСТОВСКАЯ ОБЛАСТЬ </w:t>
            </w:r>
          </w:p>
          <w:p w:rsidR="003813AD" w:rsidRPr="003813AD" w:rsidRDefault="003813AD" w:rsidP="00817AF9">
            <w:pPr>
              <w:pStyle w:val="ConsTitle"/>
              <w:ind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13A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ВЕРХНЕДОНСКОЙ РАЙОН </w:t>
            </w:r>
          </w:p>
          <w:p w:rsidR="003813AD" w:rsidRPr="003813AD" w:rsidRDefault="003813AD" w:rsidP="0038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СОБРАНИЕ ДЕПУТАТОВ ШУМИЛИНСКОГО СЕЛЬСКОГО ПОСЕЛЕНИЯ</w:t>
            </w:r>
          </w:p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bookmarkStart w:id="0" w:name="_GoBack"/>
            <w:bookmarkEnd w:id="0"/>
            <w:r w:rsidRPr="003813AD">
              <w:rPr>
                <w:rFonts w:ascii="Times New Roman" w:hAnsi="Times New Roman"/>
                <w:sz w:val="20"/>
                <w:szCs w:val="20"/>
              </w:rPr>
              <w:t>.12.2018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ab/>
            </w:r>
            <w:r w:rsidRPr="003813AD">
              <w:rPr>
                <w:rFonts w:ascii="Times New Roman" w:hAnsi="Times New Roman"/>
                <w:sz w:val="20"/>
                <w:szCs w:val="20"/>
              </w:rPr>
              <w:tab/>
            </w:r>
            <w:r w:rsidRPr="003813AD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№   130            ст. Шумилинская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О внесении изменений 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в решение  Собрания депутатов 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Шумилинского сельского поселения  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от 28.12.2017  № 90  «О бюджете 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Верхнедонского  района на 2018 год 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и на плановый период 2019 и 2020 годов».   </w:t>
            </w:r>
          </w:p>
          <w:p w:rsidR="003813AD" w:rsidRPr="003813AD" w:rsidRDefault="003813AD" w:rsidP="00817AF9">
            <w:pPr>
              <w:pStyle w:val="ConsPlusTitle"/>
              <w:spacing w:line="360" w:lineRule="auto"/>
              <w:ind w:firstLine="540"/>
              <w:rPr>
                <w:b w:val="0"/>
                <w:sz w:val="20"/>
                <w:szCs w:val="20"/>
              </w:rPr>
            </w:pPr>
            <w:r w:rsidRPr="003813AD">
              <w:rPr>
                <w:b w:val="0"/>
                <w:sz w:val="20"/>
                <w:szCs w:val="20"/>
              </w:rPr>
              <w:t xml:space="preserve"> Собрание депутатов Шумилинского сельского поселения решило:</w:t>
            </w:r>
          </w:p>
          <w:p w:rsidR="003813AD" w:rsidRPr="003813AD" w:rsidRDefault="003813AD" w:rsidP="003813AD">
            <w:pPr>
              <w:pStyle w:val="af1"/>
              <w:rPr>
                <w:sz w:val="20"/>
                <w:szCs w:val="20"/>
              </w:rPr>
            </w:pPr>
            <w:r w:rsidRPr="003813AD">
              <w:rPr>
                <w:sz w:val="20"/>
                <w:szCs w:val="20"/>
              </w:rPr>
              <w:t xml:space="preserve">          1. Внести в решение Собрания депутатов Шумилинского сельского поселения от 28.12.2017 № 90   «О бюджете Шумилинского сельского поселения  Верхнедонского района на 2018 год и на плановый период 2019 и 2020  годов » следующие изменения:</w:t>
            </w:r>
          </w:p>
        </w:tc>
      </w:tr>
      <w:tr w:rsidR="003813AD" w:rsidRPr="003813AD" w:rsidTr="00817AF9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AD" w:rsidRPr="003813AD" w:rsidTr="00817AF9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AD" w:rsidRPr="003813AD" w:rsidTr="00817AF9">
        <w:trPr>
          <w:trHeight w:val="52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1670" w:type="dxa"/>
        <w:tblInd w:w="360" w:type="dxa"/>
        <w:tblLayout w:type="fixed"/>
        <w:tblLook w:val="0000"/>
      </w:tblPr>
      <w:tblGrid>
        <w:gridCol w:w="33"/>
        <w:gridCol w:w="2754"/>
        <w:gridCol w:w="573"/>
        <w:gridCol w:w="2370"/>
        <w:gridCol w:w="206"/>
        <w:gridCol w:w="573"/>
        <w:gridCol w:w="653"/>
        <w:gridCol w:w="206"/>
        <w:gridCol w:w="716"/>
        <w:gridCol w:w="509"/>
        <w:gridCol w:w="206"/>
        <w:gridCol w:w="716"/>
        <w:gridCol w:w="1226"/>
        <w:gridCol w:w="206"/>
        <w:gridCol w:w="723"/>
      </w:tblGrid>
      <w:tr w:rsidR="003813AD" w:rsidRPr="003813AD" w:rsidTr="00817AF9">
        <w:trPr>
          <w:gridBefore w:val="1"/>
          <w:gridAfter w:val="2"/>
          <w:wBefore w:w="33" w:type="dxa"/>
          <w:wAfter w:w="929" w:type="dxa"/>
          <w:trHeight w:val="593"/>
        </w:trPr>
        <w:tc>
          <w:tcPr>
            <w:tcW w:w="10708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9A38D1">
            <w:pPr>
              <w:pStyle w:val="af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13AD">
              <w:rPr>
                <w:sz w:val="20"/>
                <w:szCs w:val="20"/>
              </w:rPr>
              <w:t>в пункте 1 статьи 1:</w:t>
            </w:r>
          </w:p>
          <w:p w:rsidR="003813AD" w:rsidRPr="003813AD" w:rsidRDefault="003813AD" w:rsidP="00817AF9">
            <w:pPr>
              <w:pStyle w:val="af1"/>
              <w:ind w:left="660"/>
              <w:rPr>
                <w:sz w:val="20"/>
                <w:szCs w:val="20"/>
              </w:rPr>
            </w:pPr>
          </w:p>
          <w:p w:rsidR="003813AD" w:rsidRPr="003813AD" w:rsidRDefault="003813AD" w:rsidP="00817AF9">
            <w:pPr>
              <w:pStyle w:val="af1"/>
              <w:rPr>
                <w:sz w:val="20"/>
                <w:szCs w:val="20"/>
              </w:rPr>
            </w:pPr>
            <w:r w:rsidRPr="003813AD">
              <w:rPr>
                <w:sz w:val="20"/>
                <w:szCs w:val="20"/>
              </w:rPr>
              <w:t xml:space="preserve">   - в подпункте 1 цифры «18806,8»  заменить цифрами «19109,4»;</w:t>
            </w:r>
          </w:p>
          <w:p w:rsidR="003813AD" w:rsidRPr="003813AD" w:rsidRDefault="003813AD" w:rsidP="00817AF9">
            <w:pPr>
              <w:pStyle w:val="af1"/>
              <w:ind w:left="660"/>
              <w:rPr>
                <w:sz w:val="20"/>
                <w:szCs w:val="20"/>
              </w:rPr>
            </w:pPr>
          </w:p>
          <w:p w:rsidR="003813AD" w:rsidRPr="003813AD" w:rsidRDefault="003813AD" w:rsidP="00817AF9">
            <w:pPr>
              <w:pStyle w:val="af1"/>
              <w:rPr>
                <w:sz w:val="20"/>
                <w:szCs w:val="20"/>
              </w:rPr>
            </w:pPr>
            <w:r w:rsidRPr="003813AD">
              <w:rPr>
                <w:sz w:val="20"/>
                <w:szCs w:val="20"/>
              </w:rPr>
              <w:t xml:space="preserve">   - в подпункте 2 цифры «19664,9»  заменить цифрами «19967,5»;</w:t>
            </w:r>
          </w:p>
          <w:p w:rsidR="003813AD" w:rsidRPr="003813AD" w:rsidRDefault="003813AD" w:rsidP="00817AF9">
            <w:pPr>
              <w:pStyle w:val="af1"/>
              <w:rPr>
                <w:sz w:val="20"/>
                <w:szCs w:val="20"/>
              </w:rPr>
            </w:pPr>
          </w:p>
          <w:p w:rsidR="003813AD" w:rsidRPr="003813AD" w:rsidRDefault="003813AD" w:rsidP="00817AF9">
            <w:pPr>
              <w:pStyle w:val="af1"/>
              <w:rPr>
                <w:sz w:val="20"/>
                <w:szCs w:val="20"/>
              </w:rPr>
            </w:pPr>
            <w:r w:rsidRPr="003813AD">
              <w:rPr>
                <w:sz w:val="20"/>
                <w:szCs w:val="20"/>
              </w:rPr>
              <w:t xml:space="preserve">   - в подпункте 4 цифры «7301,7»  заменить цифрами «7405,3»;</w:t>
            </w:r>
          </w:p>
          <w:p w:rsidR="003813AD" w:rsidRPr="003813AD" w:rsidRDefault="003813AD" w:rsidP="00817AF9">
            <w:pPr>
              <w:pStyle w:val="af1"/>
              <w:rPr>
                <w:sz w:val="20"/>
                <w:szCs w:val="20"/>
              </w:rPr>
            </w:pPr>
            <w:r w:rsidRPr="003813AD">
              <w:rPr>
                <w:sz w:val="20"/>
                <w:szCs w:val="20"/>
              </w:rPr>
              <w:t xml:space="preserve">   - в подпункте 5 цифры «0,5»  заменить цифрами «0,3»;</w:t>
            </w:r>
          </w:p>
          <w:p w:rsidR="003813AD" w:rsidRPr="003813AD" w:rsidRDefault="003813AD" w:rsidP="00381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3813AD">
            <w:pPr>
              <w:ind w:left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2)приложение 1 изложить в следующей редакции:</w:t>
            </w:r>
          </w:p>
          <w:p w:rsidR="003813AD" w:rsidRPr="003813AD" w:rsidRDefault="003813AD" w:rsidP="00817AF9">
            <w:pPr>
              <w:ind w:left="10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«Приложение 1</w:t>
            </w:r>
          </w:p>
          <w:p w:rsidR="003813AD" w:rsidRPr="003813AD" w:rsidRDefault="003813AD" w:rsidP="00817AF9">
            <w:pPr>
              <w:ind w:left="6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</w:t>
            </w:r>
          </w:p>
          <w:p w:rsidR="003813AD" w:rsidRPr="003813AD" w:rsidRDefault="003813AD" w:rsidP="00817AF9">
            <w:pPr>
              <w:ind w:left="6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  <w:p w:rsidR="003813AD" w:rsidRPr="003813AD" w:rsidRDefault="003813AD" w:rsidP="00817AF9">
            <w:pPr>
              <w:ind w:left="6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«О  бюджете Шумилинского сельского поселения </w:t>
            </w:r>
          </w:p>
          <w:p w:rsidR="003813AD" w:rsidRPr="003813AD" w:rsidRDefault="003813AD" w:rsidP="00817AF9">
            <w:pPr>
              <w:ind w:left="10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Верхнедонского района на 2018 год </w:t>
            </w:r>
          </w:p>
          <w:p w:rsidR="003813AD" w:rsidRPr="003813AD" w:rsidRDefault="003813AD" w:rsidP="003813AD">
            <w:pPr>
              <w:ind w:left="10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  <w:tr w:rsidR="003813AD" w:rsidRPr="003813AD" w:rsidTr="00817AF9">
        <w:trPr>
          <w:gridBefore w:val="1"/>
          <w:gridAfter w:val="2"/>
          <w:wBefore w:w="33" w:type="dxa"/>
          <w:wAfter w:w="929" w:type="dxa"/>
          <w:trHeight w:val="593"/>
        </w:trPr>
        <w:tc>
          <w:tcPr>
            <w:tcW w:w="10708" w:type="dxa"/>
            <w:gridSpan w:val="1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AD" w:rsidRPr="003813AD" w:rsidTr="00817AF9">
        <w:trPr>
          <w:gridBefore w:val="1"/>
          <w:gridAfter w:val="2"/>
          <w:wBefore w:w="33" w:type="dxa"/>
          <w:wAfter w:w="929" w:type="dxa"/>
          <w:trHeight w:val="593"/>
        </w:trPr>
        <w:tc>
          <w:tcPr>
            <w:tcW w:w="10708" w:type="dxa"/>
            <w:gridSpan w:val="1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AD" w:rsidRPr="003813AD" w:rsidTr="00817AF9">
        <w:trPr>
          <w:gridBefore w:val="1"/>
          <w:gridAfter w:val="2"/>
          <w:wBefore w:w="33" w:type="dxa"/>
          <w:wAfter w:w="929" w:type="dxa"/>
          <w:trHeight w:val="593"/>
        </w:trPr>
        <w:tc>
          <w:tcPr>
            <w:tcW w:w="10708" w:type="dxa"/>
            <w:gridSpan w:val="1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AD" w:rsidRPr="003813AD" w:rsidTr="00817AF9">
        <w:trPr>
          <w:gridBefore w:val="1"/>
          <w:gridAfter w:val="2"/>
          <w:wBefore w:w="33" w:type="dxa"/>
          <w:wAfter w:w="929" w:type="dxa"/>
          <w:trHeight w:val="375"/>
        </w:trPr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AD" w:rsidRPr="003813AD" w:rsidTr="00817AF9">
        <w:trPr>
          <w:gridAfter w:val="1"/>
          <w:wAfter w:w="723" w:type="dxa"/>
          <w:trHeight w:val="420"/>
        </w:trPr>
        <w:tc>
          <w:tcPr>
            <w:tcW w:w="10947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поступлений доходов бюджета Шумилинского сельского поселения Верхнедонского района на 2018 год и на плановый период 2019 и 2020 годов</w:t>
            </w:r>
          </w:p>
        </w:tc>
      </w:tr>
      <w:tr w:rsidR="003813AD" w:rsidRPr="003813AD" w:rsidTr="00817AF9">
        <w:trPr>
          <w:gridAfter w:val="1"/>
          <w:wAfter w:w="723" w:type="dxa"/>
          <w:trHeight w:val="165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7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13AD" w:rsidRPr="003813AD" w:rsidTr="00817AF9">
        <w:trPr>
          <w:gridAfter w:val="1"/>
          <w:wAfter w:w="723" w:type="dxa"/>
          <w:trHeight w:val="30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14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4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813AD" w:rsidRPr="003813AD" w:rsidTr="00817AF9">
        <w:trPr>
          <w:gridAfter w:val="1"/>
          <w:wAfter w:w="723" w:type="dxa"/>
          <w:trHeight w:val="255"/>
        </w:trPr>
        <w:tc>
          <w:tcPr>
            <w:tcW w:w="3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3813AD" w:rsidRPr="003813AD" w:rsidTr="00817AF9">
        <w:trPr>
          <w:gridAfter w:val="1"/>
          <w:wAfter w:w="723" w:type="dxa"/>
          <w:trHeight w:val="960"/>
        </w:trPr>
        <w:tc>
          <w:tcPr>
            <w:tcW w:w="3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ind w:left="-93" w:firstLine="93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1 00 00000 00 0000 000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7405.3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7645.2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7673.9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1 01 00000 00 0000 000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787.3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688.8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716.3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787.3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688.8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716.3</w:t>
            </w:r>
          </w:p>
        </w:tc>
      </w:tr>
      <w:tr w:rsidR="003813AD" w:rsidRPr="003813AD" w:rsidTr="00817AF9">
        <w:trPr>
          <w:gridAfter w:val="1"/>
          <w:wAfter w:w="723" w:type="dxa"/>
          <w:trHeight w:val="1254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787.3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688.8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716.3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289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289.0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289.0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5786.8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5786.0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5786.0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97.8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97.0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97.0</w:t>
            </w:r>
          </w:p>
        </w:tc>
      </w:tr>
      <w:tr w:rsidR="003813AD" w:rsidRPr="003813AD" w:rsidTr="00817AF9">
        <w:trPr>
          <w:gridAfter w:val="1"/>
          <w:wAfter w:w="723" w:type="dxa"/>
          <w:trHeight w:val="77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97.8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97.0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97.0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5689.0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5689.0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5689.0</w:t>
            </w:r>
          </w:p>
        </w:tc>
      </w:tr>
      <w:tr w:rsidR="003813AD" w:rsidRPr="003813AD" w:rsidTr="00817AF9">
        <w:trPr>
          <w:gridAfter w:val="1"/>
          <w:wAfter w:w="723" w:type="dxa"/>
          <w:trHeight w:val="40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1 06 06030 00 0000 110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679.6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</w:tr>
      <w:tr w:rsidR="003813AD" w:rsidRPr="003813AD" w:rsidTr="00817AF9">
        <w:trPr>
          <w:gridAfter w:val="1"/>
          <w:wAfter w:w="723" w:type="dxa"/>
          <w:trHeight w:val="666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679.6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</w:tr>
      <w:tr w:rsidR="003813AD" w:rsidRPr="003813AD" w:rsidTr="00817AF9">
        <w:trPr>
          <w:gridAfter w:val="1"/>
          <w:wAfter w:w="723" w:type="dxa"/>
          <w:trHeight w:val="43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1 06 06040 00 0000 110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5009.4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5568.9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5568.9</w:t>
            </w:r>
          </w:p>
        </w:tc>
      </w:tr>
      <w:tr w:rsidR="003813AD" w:rsidRPr="003813AD" w:rsidTr="00817AF9">
        <w:trPr>
          <w:gridAfter w:val="1"/>
          <w:wAfter w:w="723" w:type="dxa"/>
          <w:trHeight w:val="583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5009.4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5568.9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5568.9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14.2</w:t>
            </w:r>
          </w:p>
        </w:tc>
      </w:tr>
      <w:tr w:rsidR="003813AD" w:rsidRPr="003813AD" w:rsidTr="00817AF9">
        <w:trPr>
          <w:gridAfter w:val="1"/>
          <w:wAfter w:w="723" w:type="dxa"/>
          <w:trHeight w:val="112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1 08 04000 01 0000 110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14.2</w:t>
            </w:r>
          </w:p>
        </w:tc>
      </w:tr>
      <w:tr w:rsidR="003813AD" w:rsidRPr="003813AD" w:rsidTr="00817AF9">
        <w:trPr>
          <w:gridAfter w:val="1"/>
          <w:wAfter w:w="723" w:type="dxa"/>
          <w:trHeight w:val="140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14.2</w:t>
            </w:r>
          </w:p>
        </w:tc>
      </w:tr>
      <w:tr w:rsidR="003813AD" w:rsidRPr="003813AD" w:rsidTr="00817AF9">
        <w:trPr>
          <w:gridAfter w:val="1"/>
          <w:wAfter w:w="723" w:type="dxa"/>
          <w:trHeight w:val="80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228.7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</w:tr>
      <w:tr w:rsidR="003813AD" w:rsidRPr="003813AD" w:rsidTr="00817AF9">
        <w:trPr>
          <w:gridAfter w:val="1"/>
          <w:wAfter w:w="723" w:type="dxa"/>
          <w:trHeight w:val="1661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228.7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</w:tr>
      <w:tr w:rsidR="003813AD" w:rsidRPr="003813AD" w:rsidTr="00817AF9">
        <w:trPr>
          <w:gridAfter w:val="1"/>
          <w:wAfter w:w="723" w:type="dxa"/>
          <w:trHeight w:val="15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1 11 05020 00 0000 120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118.0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15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118.0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15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1 11 05030 00 0000 120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110.7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110.7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</w:tr>
      <w:tr w:rsidR="003813AD" w:rsidRPr="003813AD" w:rsidTr="00817AF9">
        <w:trPr>
          <w:gridAfter w:val="1"/>
          <w:wAfter w:w="723" w:type="dxa"/>
          <w:trHeight w:val="53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wordWrap w:val="0"/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wordWrap w:val="0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308.6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48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1 13 02000 00 0000 130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wordWrap w:val="0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308.6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48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1 13 02060 00 0000 130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wordWrap w:val="0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308.6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95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1 13 02065 10 0000 130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wordWrap w:val="0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308.6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374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14.2</w:t>
            </w:r>
          </w:p>
        </w:tc>
      </w:tr>
      <w:tr w:rsidR="003813AD" w:rsidRPr="003813AD" w:rsidTr="00817AF9">
        <w:trPr>
          <w:gridAfter w:val="1"/>
          <w:wAfter w:w="723" w:type="dxa"/>
          <w:trHeight w:val="75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1 16 51000 02 0000 140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14.2</w:t>
            </w:r>
          </w:p>
        </w:tc>
      </w:tr>
      <w:tr w:rsidR="003813AD" w:rsidRPr="003813AD" w:rsidTr="00817AF9">
        <w:trPr>
          <w:gridAfter w:val="1"/>
          <w:wAfter w:w="723" w:type="dxa"/>
          <w:trHeight w:val="106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1 16 51040 02 0000 140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14.2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11704.1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2478.6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1495.4</w:t>
            </w:r>
          </w:p>
        </w:tc>
      </w:tr>
      <w:tr w:rsidR="003813AD" w:rsidRPr="003813AD" w:rsidTr="00817AF9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2 02 00000 00 0000 000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11704.1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2478.6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1495.4</w:t>
            </w:r>
          </w:p>
        </w:tc>
      </w:tr>
      <w:tr w:rsidR="003813AD" w:rsidRPr="003813AD" w:rsidTr="00817AF9">
        <w:trPr>
          <w:gridAfter w:val="1"/>
          <w:wAfter w:w="723" w:type="dxa"/>
          <w:trHeight w:val="35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2 02 10000 00 0000 151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4503.1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1440.8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1296.7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2 02 15001 00 0000 151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4201.8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1440.8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1296.7</w:t>
            </w:r>
          </w:p>
        </w:tc>
      </w:tr>
      <w:tr w:rsidR="003813AD" w:rsidRPr="003813AD" w:rsidTr="00817AF9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2 02 15001 10 0000 151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4201.8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1440.8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1296.7</w:t>
            </w:r>
          </w:p>
        </w:tc>
      </w:tr>
      <w:tr w:rsidR="003813AD" w:rsidRPr="003813AD" w:rsidTr="00817AF9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2 02 15002 00 0000 151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301.3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2 02 15002 10 0000 151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301.3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2 02 30000 00 0000 151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192.9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191.8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198.7</w:t>
            </w:r>
          </w:p>
        </w:tc>
      </w:tr>
      <w:tr w:rsidR="003813AD" w:rsidRPr="003813AD" w:rsidTr="00817AF9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2 02 30024 00 0000 151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0.2</w:t>
            </w:r>
          </w:p>
        </w:tc>
      </w:tr>
      <w:tr w:rsidR="003813AD" w:rsidRPr="003813AD" w:rsidTr="00817AF9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2 02 30024 10 0000 151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0.2</w:t>
            </w:r>
          </w:p>
        </w:tc>
      </w:tr>
      <w:tr w:rsidR="003813AD" w:rsidRPr="003813AD" w:rsidTr="00817AF9">
        <w:trPr>
          <w:gridAfter w:val="1"/>
          <w:wAfter w:w="723" w:type="dxa"/>
          <w:trHeight w:val="66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2 02 35118 00 0000 151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192.7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3813AD" w:rsidRPr="003813AD" w:rsidTr="00817AF9">
        <w:trPr>
          <w:gridAfter w:val="1"/>
          <w:wAfter w:w="723" w:type="dxa"/>
          <w:trHeight w:val="838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2 02 35118 10 0000 151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192.7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3813AD" w:rsidRPr="003813AD" w:rsidTr="00817AF9">
        <w:trPr>
          <w:gridAfter w:val="1"/>
          <w:wAfter w:w="723" w:type="dxa"/>
          <w:trHeight w:val="414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2 02 40000 00 0000 151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7008.1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846.0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554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2 02 40014 00 0000 151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1909.7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56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2 02 40014 10 0000 151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1909.7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2 02 49999 00 0000 151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5098.4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846.0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5098.4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846.0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19109.4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10123.8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9169.3</w:t>
            </w:r>
          </w:p>
        </w:tc>
        <w:tc>
          <w:tcPr>
            <w:tcW w:w="723" w:type="dxa"/>
          </w:tcPr>
          <w:p w:rsidR="003813AD" w:rsidRPr="003813AD" w:rsidRDefault="003813AD" w:rsidP="00817AF9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9A38D1">
      <w:pPr>
        <w:pStyle w:val="af1"/>
        <w:numPr>
          <w:ilvl w:val="0"/>
          <w:numId w:val="3"/>
        </w:numPr>
        <w:jc w:val="both"/>
        <w:rPr>
          <w:sz w:val="20"/>
          <w:szCs w:val="20"/>
        </w:rPr>
      </w:pPr>
      <w:r w:rsidRPr="003813AD">
        <w:rPr>
          <w:sz w:val="20"/>
          <w:szCs w:val="20"/>
        </w:rPr>
        <w:t>приложение 2 изложить в следующей редакции:</w:t>
      </w:r>
    </w:p>
    <w:p w:rsidR="003813AD" w:rsidRPr="003813AD" w:rsidRDefault="003813AD" w:rsidP="003813AD">
      <w:pPr>
        <w:ind w:left="1020"/>
        <w:jc w:val="right"/>
        <w:rPr>
          <w:rFonts w:ascii="Times New Roman" w:hAnsi="Times New Roman"/>
          <w:sz w:val="20"/>
          <w:szCs w:val="20"/>
        </w:rPr>
      </w:pPr>
      <w:r w:rsidRPr="003813AD">
        <w:rPr>
          <w:rFonts w:ascii="Times New Roman" w:hAnsi="Times New Roman"/>
          <w:sz w:val="20"/>
          <w:szCs w:val="20"/>
        </w:rPr>
        <w:t>«Приложение 2</w:t>
      </w:r>
    </w:p>
    <w:p w:rsidR="003813AD" w:rsidRPr="003813AD" w:rsidRDefault="003813AD" w:rsidP="003813AD">
      <w:pPr>
        <w:ind w:left="660"/>
        <w:jc w:val="right"/>
        <w:rPr>
          <w:rFonts w:ascii="Times New Roman" w:hAnsi="Times New Roman"/>
          <w:sz w:val="20"/>
          <w:szCs w:val="20"/>
        </w:rPr>
      </w:pPr>
      <w:r w:rsidRPr="003813AD">
        <w:rPr>
          <w:rFonts w:ascii="Times New Roman" w:hAnsi="Times New Roman"/>
          <w:sz w:val="20"/>
          <w:szCs w:val="20"/>
        </w:rPr>
        <w:t xml:space="preserve">к решению Собрания депутатов </w:t>
      </w:r>
    </w:p>
    <w:p w:rsidR="003813AD" w:rsidRPr="003813AD" w:rsidRDefault="003813AD" w:rsidP="003813AD">
      <w:pPr>
        <w:ind w:left="660"/>
        <w:jc w:val="right"/>
        <w:rPr>
          <w:rFonts w:ascii="Times New Roman" w:hAnsi="Times New Roman"/>
          <w:sz w:val="20"/>
          <w:szCs w:val="20"/>
        </w:rPr>
      </w:pPr>
      <w:r w:rsidRPr="003813AD">
        <w:rPr>
          <w:rFonts w:ascii="Times New Roman" w:hAnsi="Times New Roman"/>
          <w:sz w:val="20"/>
          <w:szCs w:val="20"/>
        </w:rPr>
        <w:t>Шумилинского сельского поселения</w:t>
      </w:r>
    </w:p>
    <w:p w:rsidR="003813AD" w:rsidRPr="003813AD" w:rsidRDefault="003813AD" w:rsidP="003813AD">
      <w:pPr>
        <w:ind w:left="660"/>
        <w:jc w:val="right"/>
        <w:rPr>
          <w:rFonts w:ascii="Times New Roman" w:hAnsi="Times New Roman"/>
          <w:sz w:val="20"/>
          <w:szCs w:val="20"/>
        </w:rPr>
      </w:pPr>
      <w:r w:rsidRPr="003813AD">
        <w:rPr>
          <w:rFonts w:ascii="Times New Roman" w:hAnsi="Times New Roman"/>
          <w:sz w:val="20"/>
          <w:szCs w:val="20"/>
        </w:rPr>
        <w:t xml:space="preserve">«О  бюджете Шумилинского сельского поселения </w:t>
      </w:r>
    </w:p>
    <w:p w:rsidR="003813AD" w:rsidRPr="003813AD" w:rsidRDefault="003813AD" w:rsidP="003813AD">
      <w:pPr>
        <w:ind w:left="1020"/>
        <w:jc w:val="right"/>
        <w:rPr>
          <w:rFonts w:ascii="Times New Roman" w:hAnsi="Times New Roman"/>
          <w:sz w:val="20"/>
          <w:szCs w:val="20"/>
        </w:rPr>
      </w:pPr>
      <w:r w:rsidRPr="003813AD">
        <w:rPr>
          <w:rFonts w:ascii="Times New Roman" w:hAnsi="Times New Roman"/>
          <w:sz w:val="20"/>
          <w:szCs w:val="20"/>
        </w:rPr>
        <w:t xml:space="preserve">Верхнедонского района на 2018 год </w:t>
      </w:r>
    </w:p>
    <w:p w:rsidR="003813AD" w:rsidRPr="003813AD" w:rsidRDefault="003813AD" w:rsidP="003813AD">
      <w:pPr>
        <w:ind w:left="1020"/>
        <w:jc w:val="right"/>
        <w:rPr>
          <w:rFonts w:ascii="Times New Roman" w:hAnsi="Times New Roman"/>
          <w:sz w:val="20"/>
          <w:szCs w:val="20"/>
        </w:rPr>
      </w:pPr>
      <w:r w:rsidRPr="003813AD">
        <w:rPr>
          <w:rFonts w:ascii="Times New Roman" w:hAnsi="Times New Roman"/>
          <w:sz w:val="20"/>
          <w:szCs w:val="20"/>
        </w:rPr>
        <w:t>и на плановый период 2019 и 2020 годов»</w:t>
      </w:r>
    </w:p>
    <w:p w:rsidR="003813AD" w:rsidRPr="003813AD" w:rsidRDefault="003813AD" w:rsidP="003813A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813AD">
        <w:rPr>
          <w:rFonts w:ascii="Times New Roman" w:hAnsi="Times New Roman"/>
          <w:b/>
          <w:bCs/>
          <w:sz w:val="20"/>
          <w:szCs w:val="20"/>
        </w:rPr>
        <w:t>Источники финансирования дефицита</w:t>
      </w:r>
    </w:p>
    <w:p w:rsidR="003813AD" w:rsidRPr="003813AD" w:rsidRDefault="003813AD" w:rsidP="003813AD">
      <w:pPr>
        <w:jc w:val="center"/>
        <w:rPr>
          <w:rFonts w:ascii="Times New Roman" w:hAnsi="Times New Roman"/>
          <w:sz w:val="20"/>
          <w:szCs w:val="20"/>
        </w:rPr>
      </w:pPr>
      <w:r w:rsidRPr="003813AD">
        <w:rPr>
          <w:rFonts w:ascii="Times New Roman" w:hAnsi="Times New Roman"/>
          <w:b/>
          <w:bCs/>
          <w:sz w:val="20"/>
          <w:szCs w:val="20"/>
        </w:rPr>
        <w:t>бюджета Шумилинского сельского поселения Верхнедонского района  на 2018 год и на плановый период 2019 и 2020 годов</w:t>
      </w:r>
    </w:p>
    <w:p w:rsidR="003813AD" w:rsidRPr="003813AD" w:rsidRDefault="003813AD" w:rsidP="003813AD">
      <w:pPr>
        <w:jc w:val="center"/>
        <w:rPr>
          <w:rFonts w:ascii="Times New Roman" w:hAnsi="Times New Roman"/>
          <w:sz w:val="20"/>
          <w:szCs w:val="20"/>
        </w:rPr>
      </w:pPr>
      <w:bookmarkStart w:id="1" w:name="RANGE!A1:C42"/>
      <w:bookmarkEnd w:id="1"/>
    </w:p>
    <w:p w:rsidR="003813AD" w:rsidRPr="003813AD" w:rsidRDefault="003813AD" w:rsidP="003813AD">
      <w:pPr>
        <w:jc w:val="right"/>
        <w:rPr>
          <w:rFonts w:ascii="Times New Roman" w:hAnsi="Times New Roman"/>
          <w:sz w:val="20"/>
          <w:szCs w:val="20"/>
        </w:rPr>
      </w:pPr>
      <w:r w:rsidRPr="003813AD">
        <w:rPr>
          <w:rFonts w:ascii="Times New Roman" w:hAnsi="Times New Roman"/>
          <w:sz w:val="20"/>
          <w:szCs w:val="20"/>
        </w:rPr>
        <w:t>(тыс</w:t>
      </w:r>
      <w:proofErr w:type="gramStart"/>
      <w:r w:rsidRPr="003813AD">
        <w:rPr>
          <w:rFonts w:ascii="Times New Roman" w:hAnsi="Times New Roman"/>
          <w:sz w:val="20"/>
          <w:szCs w:val="20"/>
        </w:rPr>
        <w:t>.р</w:t>
      </w:r>
      <w:proofErr w:type="gramEnd"/>
      <w:r w:rsidRPr="003813AD">
        <w:rPr>
          <w:rFonts w:ascii="Times New Roman" w:hAnsi="Times New Roman"/>
          <w:sz w:val="20"/>
          <w:szCs w:val="20"/>
        </w:rPr>
        <w:t>ублей)</w:t>
      </w:r>
    </w:p>
    <w:tbl>
      <w:tblPr>
        <w:tblW w:w="11449" w:type="dxa"/>
        <w:tblInd w:w="468" w:type="dxa"/>
        <w:tblLayout w:type="fixed"/>
        <w:tblLook w:val="0000"/>
      </w:tblPr>
      <w:tblGrid>
        <w:gridCol w:w="3326"/>
        <w:gridCol w:w="2864"/>
        <w:gridCol w:w="1417"/>
        <w:gridCol w:w="1418"/>
        <w:gridCol w:w="1701"/>
        <w:gridCol w:w="723"/>
      </w:tblGrid>
      <w:tr w:rsidR="003813AD" w:rsidRPr="003813AD" w:rsidTr="00817AF9">
        <w:trPr>
          <w:gridAfter w:val="1"/>
          <w:wAfter w:w="723" w:type="dxa"/>
          <w:trHeight w:val="300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813AD" w:rsidRPr="003813AD" w:rsidTr="00817AF9">
        <w:trPr>
          <w:gridAfter w:val="1"/>
          <w:wAfter w:w="723" w:type="dxa"/>
          <w:trHeight w:val="255"/>
        </w:trPr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3813AD" w:rsidRPr="003813AD" w:rsidTr="00817AF9">
        <w:trPr>
          <w:gridAfter w:val="1"/>
          <w:wAfter w:w="723" w:type="dxa"/>
          <w:trHeight w:val="960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RANGE!A10:C42"/>
            <w:r w:rsidRPr="003813AD">
              <w:rPr>
                <w:rFonts w:ascii="Times New Roman" w:hAnsi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01 00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58.1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01 03 00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-304.9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01 03 01 00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-304.9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01 03 01 00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1 000.3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1000.3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01 03 01 00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5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5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Изменение остатков средств на счетах по учету средств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1163.0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01 05 00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20 109.7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20 109.7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20 109.7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20 109.7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21 272.7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21 272.7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3813AD" w:rsidRPr="003813AD" w:rsidTr="00817AF9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21 272.7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3813AD" w:rsidRPr="003813AD" w:rsidTr="00817AF9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21 272.7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9A38D1">
            <w:pPr>
              <w:numPr>
                <w:ilvl w:val="0"/>
                <w:numId w:val="2"/>
              </w:num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169.3</w:t>
            </w:r>
          </w:p>
        </w:tc>
        <w:tc>
          <w:tcPr>
            <w:tcW w:w="723" w:type="dxa"/>
          </w:tcPr>
          <w:p w:rsidR="003813AD" w:rsidRPr="003813AD" w:rsidRDefault="003813AD" w:rsidP="00817AF9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337" w:tblpY="-850"/>
        <w:tblW w:w="1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294"/>
        <w:gridCol w:w="567"/>
        <w:gridCol w:w="567"/>
        <w:gridCol w:w="1295"/>
        <w:gridCol w:w="548"/>
        <w:gridCol w:w="708"/>
        <w:gridCol w:w="1276"/>
        <w:gridCol w:w="1276"/>
        <w:gridCol w:w="1154"/>
        <w:gridCol w:w="469"/>
      </w:tblGrid>
      <w:tr w:rsidR="003813AD" w:rsidRPr="003813AD" w:rsidTr="00817AF9">
        <w:trPr>
          <w:gridAfter w:val="1"/>
          <w:wAfter w:w="469" w:type="dxa"/>
          <w:trHeight w:val="375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ind w:left="10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9A38D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приложение 6 изложить в следующей редакции:</w:t>
            </w: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«Приложение 6</w:t>
            </w:r>
          </w:p>
        </w:tc>
      </w:tr>
      <w:tr w:rsidR="003813AD" w:rsidRPr="003813AD" w:rsidTr="00817AF9">
        <w:trPr>
          <w:gridAfter w:val="1"/>
          <w:wAfter w:w="469" w:type="dxa"/>
          <w:trHeight w:val="543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</w:tc>
      </w:tr>
      <w:tr w:rsidR="003813AD" w:rsidRPr="003813AD" w:rsidTr="00817AF9">
        <w:trPr>
          <w:gridAfter w:val="1"/>
          <w:wAfter w:w="469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ind w:right="-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«О  бюджете Шумилинского сельского поселения Верхнедонского района на 2018 год</w:t>
            </w:r>
          </w:p>
        </w:tc>
      </w:tr>
      <w:tr w:rsidR="003813AD" w:rsidRPr="003813AD" w:rsidTr="00817AF9">
        <w:trPr>
          <w:gridAfter w:val="1"/>
          <w:wAfter w:w="469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  <w:tr w:rsidR="003813AD" w:rsidRPr="003813AD" w:rsidTr="00817AF9">
        <w:trPr>
          <w:gridAfter w:val="1"/>
          <w:wAfter w:w="469" w:type="dxa"/>
          <w:trHeight w:val="2037"/>
        </w:trPr>
        <w:tc>
          <w:tcPr>
            <w:tcW w:w="1107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3813AD" w:rsidRPr="003813AD" w:rsidRDefault="003813AD" w:rsidP="003813AD">
            <w:pPr>
              <w:tabs>
                <w:tab w:val="left" w:pos="13786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13AD" w:rsidRPr="003813AD" w:rsidRDefault="003813AD" w:rsidP="00817AF9">
            <w:pPr>
              <w:tabs>
                <w:tab w:val="left" w:pos="1378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по разделам, подразделам, целевым статьям (муниципальным</w:t>
            </w:r>
            <w:proofErr w:type="gramEnd"/>
          </w:p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программам Шумилинского сельского поселения и </w:t>
            </w:r>
            <w:proofErr w:type="spellStart"/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направлениям  деятельности), группам (подгруппам) видов расходов классификации</w:t>
            </w:r>
          </w:p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расходов бюджета Шумилинского сельского поселения Верхнедонского района на 2018 год и на плановый период 2019 и 2020 годов</w:t>
            </w:r>
          </w:p>
        </w:tc>
      </w:tr>
      <w:tr w:rsidR="003813AD" w:rsidRPr="003813AD" w:rsidTr="00817AF9">
        <w:trPr>
          <w:gridAfter w:val="1"/>
          <w:wAfter w:w="469" w:type="dxa"/>
          <w:trHeight w:val="360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48"/>
        </w:trPr>
        <w:tc>
          <w:tcPr>
            <w:tcW w:w="3294" w:type="dxa"/>
            <w:vMerge w:val="restart"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706" w:type="dxa"/>
            <w:gridSpan w:val="3"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18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495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19 967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9 169.3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81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5 205.9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4 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809.2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4 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809.2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1266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4 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959.5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4 545.2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4 545.2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46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3 867.2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1981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983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1 092.1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1550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мероприятиям в рамках обеспечения деятельности аппарата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99 1 00 99100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246.4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244.0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244.0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771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«Противодействие коррупции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03 1 00 27090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29.8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522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03 2 00 27110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Шумилинского сельского поселения» муниципальной программы Шумилинского сельского поселения «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07 1 00 27210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93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08 1 00 27230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  <w:vAlign w:val="center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Мероприятия по диспансеризации муниципальных служащих Администрации Шумилинского сельского поселения </w:t>
            </w:r>
            <w:r w:rsidRPr="003813A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 рамках подпрограммы «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»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«Муниципальная политика»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08 1 00 27330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22.5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поселении" муниципальной программы Шумилинского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08 1 00 99990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99 9 00 27180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702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органов местного самоуправления Шумилинского сельского поселения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99 9 00 99990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94.1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119.0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119.0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08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192.7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554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192.7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непрограммного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«Обеспечение деятельности аппарата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192.7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93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750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04 1 00 27120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806.7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67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 Дорожное хозяйство (дорожные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1 756.7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982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содержание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06 1 00 27160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1 756.7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498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116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Межевание земельных участков, находящихся в собственности Шумилинского сельского поселения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99 9 00 27250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647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6 910.5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1 624.5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1 540.7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488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6 910.5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1 624.5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1 540.7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410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Уличное освещение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02 2 00 27050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1 104.7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574.5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602.1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Озеленение территории Шумилинского сельского поселения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02 2 00 27060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472.0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388.6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кладбищ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02 2 00 27070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181.8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450.0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450.0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Прочие расходы по благоустройству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02 2 00 27080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556.5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841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подпрограммы "Благоустройство территории Шумилинского сельского поселения" муниципальной программы Шумилинского сельского поселения "Обеспечение качественными жилищно-коммунальными услугами населения Шумилинского сельского поселения</w:t>
            </w: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3813A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02 2 00 99990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303.0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>на строительство и реконструкцию объектов газификации в рамках подпрограммы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>Шумилинского сельского поселения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»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 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>«Обеспечение качественными жилищно-коммунальными услугами населения Шумилинского сельского поселения»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13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Бюджетные инвестиции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02 2 00 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3550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4 292.5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6868"/>
        </w:trPr>
        <w:tc>
          <w:tcPr>
            <w:tcW w:w="3294" w:type="dxa"/>
            <w:shd w:val="clear" w:color="auto" w:fill="auto"/>
            <w:vAlign w:val="center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Расходы на организацию индивидуального обучения муниципальных служащих </w:t>
            </w:r>
            <w:r w:rsidRPr="003813A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 рамках подпрограммы «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»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«Муниципальная политика»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08 1 00 27220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5 556.0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3 080.9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2 203.3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412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5 556.0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3 080.9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2 203.3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Шумилинского сельского поселения в рамках подпрограммы «Развитие культуры» муниципальной программы Шумилинского сельского поселения «Развитие культуры» (Субсидии бюджетным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2 153.3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2 153.3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Шумилинского сельского поселения 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05 1 00 27320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904.5</w:t>
            </w: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</w:t>
            </w: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t>межбюджетных</w:t>
            </w:r>
            <w:proofErr w:type="gram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трансфе</w:t>
            </w:r>
            <w:proofErr w:type="spellEnd"/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05 1 00 85050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3 454.1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подпрограммы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05 1 00 99990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383.4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65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капитальный ремонт памятников в рамках подпрограммы «Развитие культуры» муниципальной программы Шумилинского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05 1 00 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877.6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1692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05 1 00 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3850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814.0</w:t>
            </w: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65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9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414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9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01 1 00 10010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9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641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148.5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551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148.5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3813AD" w:rsidRPr="003813AD" w:rsidTr="00817AF9">
        <w:trPr>
          <w:gridBefore w:val="1"/>
          <w:gridAfter w:val="1"/>
          <w:wBefore w:w="392" w:type="dxa"/>
          <w:wAfter w:w="469" w:type="dxa"/>
          <w:trHeight w:val="346"/>
        </w:trPr>
        <w:tc>
          <w:tcPr>
            <w:tcW w:w="3294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10 1 00 27280</w:t>
            </w:r>
          </w:p>
        </w:tc>
        <w:tc>
          <w:tcPr>
            <w:tcW w:w="708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148.5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154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3813AD" w:rsidRPr="003813AD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469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469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Процентные платежи по муниципальному долгу Шумилинского сельского поселения </w:t>
            </w: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469" w:type="dxa"/>
          </w:tcPr>
          <w:p w:rsidR="003813AD" w:rsidRPr="003813AD" w:rsidRDefault="003813AD" w:rsidP="00817AF9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»;;</w:t>
            </w:r>
          </w:p>
        </w:tc>
      </w:tr>
    </w:tbl>
    <w:p w:rsidR="003813AD" w:rsidRPr="003813AD" w:rsidRDefault="003813AD" w:rsidP="003813AD">
      <w:pPr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540" w:firstLine="540"/>
        <w:rPr>
          <w:rFonts w:ascii="Times New Roman" w:hAnsi="Times New Roman"/>
          <w:sz w:val="20"/>
          <w:szCs w:val="20"/>
        </w:rPr>
      </w:pPr>
      <w:bookmarkStart w:id="3" w:name="RANGE!A1:F56"/>
      <w:bookmarkEnd w:id="3"/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ind w:left="660"/>
        <w:jc w:val="both"/>
        <w:rPr>
          <w:rFonts w:ascii="Times New Roman" w:hAnsi="Times New Roman"/>
          <w:sz w:val="20"/>
          <w:szCs w:val="20"/>
        </w:rPr>
        <w:sectPr w:rsidR="003813AD" w:rsidRPr="003813AD" w:rsidSect="009810DF">
          <w:pgSz w:w="11906" w:h="16838"/>
          <w:pgMar w:top="227" w:right="851" w:bottom="1134" w:left="227" w:header="709" w:footer="709" w:gutter="0"/>
          <w:cols w:space="708"/>
          <w:docGrid w:linePitch="360"/>
        </w:sectPr>
      </w:pPr>
    </w:p>
    <w:p w:rsidR="003813AD" w:rsidRPr="003813AD" w:rsidRDefault="003813AD" w:rsidP="009A38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13AD">
        <w:rPr>
          <w:rFonts w:ascii="Times New Roman" w:hAnsi="Times New Roman"/>
          <w:sz w:val="20"/>
          <w:szCs w:val="20"/>
        </w:rPr>
        <w:lastRenderedPageBreak/>
        <w:t>приложение 7 изложить в следующей редакции:</w:t>
      </w:r>
    </w:p>
    <w:p w:rsidR="003813AD" w:rsidRPr="003813AD" w:rsidRDefault="003813AD" w:rsidP="003813AD">
      <w:pPr>
        <w:rPr>
          <w:rFonts w:ascii="Times New Roman" w:hAnsi="Times New Roman"/>
          <w:sz w:val="20"/>
          <w:szCs w:val="20"/>
        </w:rPr>
      </w:pPr>
    </w:p>
    <w:tbl>
      <w:tblPr>
        <w:tblW w:w="15889" w:type="dxa"/>
        <w:tblInd w:w="-176" w:type="dxa"/>
        <w:tblLook w:val="0000"/>
      </w:tblPr>
      <w:tblGrid>
        <w:gridCol w:w="3828"/>
        <w:gridCol w:w="803"/>
        <w:gridCol w:w="615"/>
        <w:gridCol w:w="605"/>
        <w:gridCol w:w="540"/>
        <w:gridCol w:w="1375"/>
        <w:gridCol w:w="236"/>
        <w:gridCol w:w="189"/>
        <w:gridCol w:w="447"/>
        <w:gridCol w:w="593"/>
        <w:gridCol w:w="236"/>
        <w:gridCol w:w="457"/>
        <w:gridCol w:w="67"/>
        <w:gridCol w:w="1010"/>
        <w:gridCol w:w="340"/>
        <w:gridCol w:w="483"/>
        <w:gridCol w:w="935"/>
        <w:gridCol w:w="469"/>
        <w:gridCol w:w="577"/>
        <w:gridCol w:w="42"/>
        <w:gridCol w:w="236"/>
        <w:gridCol w:w="1570"/>
        <w:gridCol w:w="236"/>
      </w:tblGrid>
      <w:tr w:rsidR="003813AD" w:rsidRPr="003813AD" w:rsidTr="00817AF9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«Приложение 7</w:t>
            </w:r>
          </w:p>
        </w:tc>
      </w:tr>
      <w:tr w:rsidR="003813AD" w:rsidRPr="003813AD" w:rsidTr="00817AF9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</w:tc>
      </w:tr>
      <w:tr w:rsidR="003813AD" w:rsidRPr="003813AD" w:rsidTr="00817AF9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«О  бюджете Шумилинского сельского поселения Верхнедонского района на 2018 год</w:t>
            </w:r>
          </w:p>
        </w:tc>
      </w:tr>
      <w:tr w:rsidR="003813AD" w:rsidRPr="003813AD" w:rsidTr="00817AF9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  <w:tr w:rsidR="003813AD" w:rsidRPr="003813AD" w:rsidTr="00817AF9">
        <w:trPr>
          <w:gridAfter w:val="6"/>
          <w:wAfter w:w="3130" w:type="dxa"/>
          <w:trHeight w:val="31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AD" w:rsidRPr="003813AD" w:rsidTr="00817AF9">
        <w:trPr>
          <w:gridAfter w:val="6"/>
          <w:wAfter w:w="3130" w:type="dxa"/>
          <w:trHeight w:val="1019"/>
        </w:trPr>
        <w:tc>
          <w:tcPr>
            <w:tcW w:w="12759" w:type="dxa"/>
            <w:gridSpan w:val="17"/>
            <w:tcBorders>
              <w:top w:val="nil"/>
              <w:left w:val="nil"/>
              <w:right w:val="nil"/>
            </w:tcBorders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Шумилинского сельского поселения </w:t>
            </w:r>
          </w:p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Верхнедонского района</w:t>
            </w:r>
          </w:p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на 2018 год и на плановый период 2019 и 2020 годов</w:t>
            </w:r>
          </w:p>
        </w:tc>
      </w:tr>
      <w:tr w:rsidR="003813AD" w:rsidRPr="003813AD" w:rsidTr="00817AF9">
        <w:trPr>
          <w:trHeight w:val="165"/>
        </w:trPr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AD" w:rsidRPr="003813AD" w:rsidTr="00817AF9">
        <w:trPr>
          <w:gridAfter w:val="2"/>
          <w:wAfter w:w="1806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13AD" w:rsidRPr="003813AD" w:rsidTr="00817AF9">
        <w:trPr>
          <w:gridAfter w:val="6"/>
          <w:wAfter w:w="3130" w:type="dxa"/>
          <w:trHeight w:val="2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813AD" w:rsidRPr="003813AD" w:rsidTr="00817AF9">
        <w:trPr>
          <w:gridAfter w:val="6"/>
          <w:wAfter w:w="3130" w:type="dxa"/>
          <w:trHeight w:val="28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3813AD" w:rsidRPr="003813AD" w:rsidTr="00817AF9">
        <w:trPr>
          <w:gridAfter w:val="6"/>
          <w:wAfter w:w="3130" w:type="dxa"/>
          <w:trHeight w:val="25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</w:tr>
      <w:tr w:rsidR="003813AD" w:rsidRPr="003813AD" w:rsidTr="00817AF9">
        <w:trPr>
          <w:gridAfter w:val="6"/>
          <w:wAfter w:w="313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19 967.5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3813AD" w:rsidRPr="003813AD" w:rsidTr="00817AF9">
        <w:trPr>
          <w:gridAfter w:val="6"/>
          <w:wAfter w:w="3130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Администрация Шумилинского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19 967.5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3813AD" w:rsidRPr="003813AD" w:rsidTr="00817AF9">
        <w:trPr>
          <w:gridAfter w:val="6"/>
          <w:wAfter w:w="3130" w:type="dxa"/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89 1 00 00110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3 867.2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</w:tr>
      <w:tr w:rsidR="003813AD" w:rsidRPr="003813AD" w:rsidTr="00817AF9">
        <w:trPr>
          <w:gridAfter w:val="6"/>
          <w:wAfter w:w="3130" w:type="dxa"/>
          <w:trHeight w:val="1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</w:tr>
      <w:tr w:rsidR="003813AD" w:rsidRPr="003813AD" w:rsidTr="00817AF9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1 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092.1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</w:tr>
      <w:tr w:rsidR="003813AD" w:rsidRPr="003813AD" w:rsidTr="00817AF9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мероприятиям в рамках обеспечения деятельности аппарата Администрации Шумилинского сельского поселения (Иные закупки товаров, работ и услуг для обеспечения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89 9 00 72390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3813AD" w:rsidRPr="003813AD" w:rsidTr="00817AF9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99 1 00 99100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3813AD" w:rsidRPr="003813AD" w:rsidTr="00817AF9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03 1 00 27090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29.8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</w:tr>
      <w:tr w:rsidR="003813AD" w:rsidRPr="003813AD" w:rsidTr="00817AF9">
        <w:trPr>
          <w:gridAfter w:val="6"/>
          <w:wAfter w:w="3130" w:type="dxa"/>
          <w:trHeight w:val="2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03 2 00 27110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3813AD" w:rsidRPr="003813AD" w:rsidTr="00817AF9">
        <w:trPr>
          <w:gridAfter w:val="6"/>
          <w:wAfter w:w="3130" w:type="dxa"/>
          <w:trHeight w:val="29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Шумилинского сельского поселения» муниципальной программы Шумилинского сельского поселения «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07 1 00 27210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</w:tr>
      <w:tr w:rsidR="003813AD" w:rsidRPr="003813AD" w:rsidTr="00817AF9">
        <w:trPr>
          <w:gridAfter w:val="6"/>
          <w:wAfter w:w="3130" w:type="dxa"/>
          <w:trHeight w:val="26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08 1 00 27230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</w:tr>
      <w:tr w:rsidR="003813AD" w:rsidRPr="003813AD" w:rsidTr="00817AF9">
        <w:trPr>
          <w:gridAfter w:val="6"/>
          <w:wAfter w:w="3130" w:type="dxa"/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Мероприятия по диспансеризации муниципальных служащих Администрации Шумилинского сельского поселения </w:t>
            </w:r>
            <w:r w:rsidRPr="003813A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 рамках подпрограммы «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»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«Муниципальная политика»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(Иные закупки товаров, работ и услуг для обеспечения государственных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08 1 00 27330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22.5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3813AD" w:rsidRPr="003813AD" w:rsidTr="00817AF9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поселении" муниципальной программы Шумилинского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99 9 00 27180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3813AD" w:rsidRPr="003813AD" w:rsidTr="00817AF9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органов местного самоуправления Шумилинского сельского поселения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94.1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119.0</w:t>
            </w:r>
          </w:p>
        </w:tc>
      </w:tr>
      <w:tr w:rsidR="003813AD" w:rsidRPr="003813AD" w:rsidTr="00817AF9">
        <w:trPr>
          <w:gridAfter w:val="6"/>
          <w:wAfter w:w="3130" w:type="dxa"/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непрограммного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«Обеспечение деятельности аппарата Администрации Шумилинского сельского поселения (Расходы на выплаты персоналу государственных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3813AD" w:rsidRPr="003813AD" w:rsidTr="00817AF9">
        <w:trPr>
          <w:gridAfter w:val="6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AD" w:rsidRPr="003813AD" w:rsidRDefault="003813AD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04 2 00 27130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3813AD" w:rsidRPr="003813AD" w:rsidTr="00817AF9">
        <w:trPr>
          <w:gridAfter w:val="6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06 1 00 27160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1 756.7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Межевание земельных участков, находящихся в собственности Шумилинского сельского поселения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99 9 00 27250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3813AD" w:rsidRPr="003813AD" w:rsidTr="00817AF9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Уличное освещение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02 2 00 27050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1 104.7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574.5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602.1</w:t>
            </w:r>
          </w:p>
        </w:tc>
      </w:tr>
      <w:tr w:rsidR="003813AD" w:rsidRPr="003813AD" w:rsidTr="00817AF9">
        <w:trPr>
          <w:gridAfter w:val="6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Озеленение территории Шумилинского сельского поселения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02 2 00 27060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472.0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388.6</w:t>
            </w:r>
          </w:p>
        </w:tc>
      </w:tr>
      <w:tr w:rsidR="003813AD" w:rsidRPr="003813AD" w:rsidTr="00817AF9">
        <w:trPr>
          <w:gridAfter w:val="6"/>
          <w:wAfter w:w="3130" w:type="dxa"/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Содержание кладбищ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02 2 00 27070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181.8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450.0</w:t>
            </w:r>
          </w:p>
        </w:tc>
      </w:tr>
      <w:tr w:rsidR="003813AD" w:rsidRPr="003813AD" w:rsidTr="00817AF9">
        <w:trPr>
          <w:gridAfter w:val="6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Прочие расходы по благоустройству в рамках подпрограммы «Благоустройство территории Шумилинского сельского поселения» муниципальной программы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02 2 00 27080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556.5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</w:tr>
      <w:tr w:rsidR="003813AD" w:rsidRPr="003813AD" w:rsidTr="00817AF9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направления расходов в рамках подпрограммы "Благоустройство территории Шумилинского сельского поселения" муниципальной программы Шумилинского сельского поселения "Обеспечение качественными жилищно-коммунальными услугами населения Шумилинского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303.0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>на строительство и реконструкцию объектов газификации в рамках подпрограммы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>Шумилинского сельского поселения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»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 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>«Обеспечение качественными жилищно-коммунальными услугами населения Шумилинского сельского поселения»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13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Бюджетные инвестиции)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02 2 00 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3550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4 292.5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</w:t>
            </w: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08 1 00 27220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3813AD" w:rsidRPr="003813AD" w:rsidTr="00817AF9">
        <w:trPr>
          <w:gridAfter w:val="6"/>
          <w:wAfter w:w="3130" w:type="dxa"/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Шумилинского сельского поселения в рамках подпрограммы «Развитие культуры» муниципальной программы Шумилинского 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05 1 00 00590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2 153.3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2 153.3</w:t>
            </w:r>
          </w:p>
        </w:tc>
      </w:tr>
      <w:tr w:rsidR="003813AD" w:rsidRPr="003813AD" w:rsidTr="00817AF9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AD" w:rsidRPr="003813AD" w:rsidRDefault="003813AD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05 1 00 27320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904.5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rPr>
          <w:gridAfter w:val="6"/>
          <w:wAfter w:w="3130" w:type="dxa"/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05 1 00 85050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3 454.1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817AF9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AD" w:rsidRPr="003813AD" w:rsidRDefault="003813AD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383.4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3813AD" w:rsidRPr="003813AD" w:rsidTr="00817AF9">
        <w:trPr>
          <w:gridAfter w:val="6"/>
          <w:wAfter w:w="3130" w:type="dxa"/>
          <w:trHeight w:val="1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Расходы на капитальный ремонт памятников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05 1 00 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877.6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05 1 00 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3850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814.0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817AF9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01 1 00 10010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9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3813AD" w:rsidRPr="003813AD" w:rsidTr="00817AF9">
        <w:trPr>
          <w:gridAfter w:val="6"/>
          <w:wAfter w:w="3130" w:type="dxa"/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Расходы на 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10 1 00 27280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148.5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3813AD" w:rsidRPr="003813AD" w:rsidTr="00817AF9">
        <w:trPr>
          <w:gridAfter w:val="5"/>
          <w:wAfter w:w="2661" w:type="dxa"/>
          <w:trHeight w:val="14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Процентные платежи по муниципальному долгу Шумилинского сельского поселения </w:t>
            </w: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99 2 00 90090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69" w:type="dxa"/>
          </w:tcPr>
          <w:p w:rsidR="003813AD" w:rsidRPr="003813AD" w:rsidRDefault="003813AD" w:rsidP="00817AF9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3813AD" w:rsidRPr="003813AD" w:rsidRDefault="003813AD" w:rsidP="003813AD">
      <w:pPr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right"/>
        <w:rPr>
          <w:rFonts w:ascii="Times New Roman" w:hAnsi="Times New Roman"/>
          <w:color w:val="000000"/>
          <w:sz w:val="20"/>
          <w:szCs w:val="20"/>
        </w:rPr>
        <w:sectPr w:rsidR="003813AD" w:rsidRPr="003813AD" w:rsidSect="008D3294">
          <w:pgSz w:w="16838" w:h="11906" w:orient="landscape"/>
          <w:pgMar w:top="238" w:right="244" w:bottom="851" w:left="1134" w:header="709" w:footer="709" w:gutter="0"/>
          <w:cols w:space="708"/>
          <w:docGrid w:linePitch="360"/>
        </w:sectPr>
      </w:pPr>
      <w:bookmarkStart w:id="4" w:name="RANGE!A1:F61"/>
      <w:bookmarkEnd w:id="4"/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  <w:r w:rsidRPr="003813AD">
        <w:rPr>
          <w:rFonts w:ascii="Times New Roman" w:hAnsi="Times New Roman"/>
          <w:sz w:val="20"/>
          <w:szCs w:val="20"/>
        </w:rPr>
        <w:lastRenderedPageBreak/>
        <w:t>6) приложение 8 изложить в следующей редакции:</w:t>
      </w:r>
    </w:p>
    <w:p w:rsidR="003813AD" w:rsidRPr="003813AD" w:rsidRDefault="003813AD" w:rsidP="003813AD">
      <w:pPr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701"/>
        <w:gridCol w:w="457"/>
        <w:gridCol w:w="218"/>
        <w:gridCol w:w="283"/>
        <w:gridCol w:w="932"/>
        <w:gridCol w:w="636"/>
        <w:gridCol w:w="426"/>
        <w:gridCol w:w="592"/>
        <w:gridCol w:w="1276"/>
        <w:gridCol w:w="992"/>
      </w:tblGrid>
      <w:tr w:rsidR="003813AD" w:rsidRPr="003813AD" w:rsidTr="00191E33">
        <w:trPr>
          <w:trHeight w:val="375"/>
        </w:trPr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«Приложение 8</w:t>
            </w:r>
          </w:p>
        </w:tc>
      </w:tr>
      <w:tr w:rsidR="003813AD" w:rsidRPr="003813AD" w:rsidTr="00191E33">
        <w:trPr>
          <w:trHeight w:val="375"/>
        </w:trPr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</w:tc>
      </w:tr>
      <w:tr w:rsidR="003813AD" w:rsidRPr="003813AD" w:rsidTr="00191E33">
        <w:trPr>
          <w:trHeight w:val="375"/>
        </w:trPr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«О  бюджете Шумилинского сельского поселения Верхнедонского района на 2018 год</w:t>
            </w:r>
          </w:p>
        </w:tc>
      </w:tr>
      <w:tr w:rsidR="003813AD" w:rsidRPr="003813AD" w:rsidTr="00191E33">
        <w:trPr>
          <w:trHeight w:val="375"/>
        </w:trPr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  <w:tr w:rsidR="003813AD" w:rsidRPr="003813AD" w:rsidTr="00191E33">
        <w:trPr>
          <w:trHeight w:val="2229"/>
        </w:trPr>
        <w:tc>
          <w:tcPr>
            <w:tcW w:w="1034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целевым статьям (муниципальным программам Шумилинского сельского поселения и </w:t>
            </w:r>
            <w:proofErr w:type="spellStart"/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группам (подгруппам) видов расходов, разделам, подразделам  классификации расходов бюджета Шумилинского сельского поселения Верхнедонского района на 2018 год и на плановый период 2019 и 2020 годов</w:t>
            </w:r>
          </w:p>
        </w:tc>
      </w:tr>
      <w:tr w:rsidR="003813AD" w:rsidRPr="003813AD" w:rsidTr="00191E33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813AD" w:rsidRPr="003813AD" w:rsidTr="00191E33">
        <w:trPr>
          <w:trHeight w:val="32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28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813AD" w:rsidRPr="003813AD" w:rsidTr="00191E33">
        <w:trPr>
          <w:trHeight w:val="240"/>
        </w:trPr>
        <w:tc>
          <w:tcPr>
            <w:tcW w:w="2835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 w:val="restart"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2018год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3813AD" w:rsidRPr="003813AD" w:rsidTr="00191E33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  <w:noWrap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3813AD" w:rsidRPr="003813AD" w:rsidTr="00191E33">
        <w:trPr>
          <w:trHeight w:val="375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19 967.5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9169.3</w:t>
            </w:r>
          </w:p>
        </w:tc>
      </w:tr>
      <w:tr w:rsidR="003813AD" w:rsidRPr="003813AD" w:rsidTr="00191E33">
        <w:trPr>
          <w:trHeight w:val="697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119.6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3813AD" w:rsidRPr="003813AD" w:rsidTr="00191E33">
        <w:trPr>
          <w:trHeight w:val="1429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119.6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3813AD" w:rsidRPr="003813AD" w:rsidTr="00191E33">
        <w:trPr>
          <w:trHeight w:val="629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01 1 00 10010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9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3813AD" w:rsidRPr="003813AD" w:rsidTr="00191E33">
        <w:trPr>
          <w:trHeight w:val="750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Шумилинского сельского поселения «Обеспечение качественными жилищно-коммунальными услугами населения Шумилинского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6 910.5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1 624.5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1 540.7</w:t>
            </w:r>
          </w:p>
        </w:tc>
      </w:tr>
      <w:tr w:rsidR="003813AD" w:rsidRPr="003813AD" w:rsidTr="00191E33">
        <w:trPr>
          <w:trHeight w:val="955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Шумилинского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6 910.5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1 624.5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1 540.7</w:t>
            </w:r>
          </w:p>
        </w:tc>
      </w:tr>
      <w:tr w:rsidR="003813AD" w:rsidRPr="003813AD" w:rsidTr="00191E33">
        <w:trPr>
          <w:trHeight w:val="629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Уличное освещение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02 2 00 27050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1 104.7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574.5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602.1</w:t>
            </w:r>
          </w:p>
        </w:tc>
      </w:tr>
      <w:tr w:rsidR="003813AD" w:rsidRPr="003813AD" w:rsidTr="00191E33">
        <w:trPr>
          <w:trHeight w:val="750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Озеленение территории Шумилинского сельского поселения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02 2 00 27060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472.0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388.6</w:t>
            </w:r>
          </w:p>
        </w:tc>
      </w:tr>
      <w:tr w:rsidR="003813AD" w:rsidRPr="003813AD" w:rsidTr="00191E33">
        <w:trPr>
          <w:trHeight w:val="699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Содержание кладбищ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02 2 00 27070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181.8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450.0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450.0</w:t>
            </w:r>
          </w:p>
        </w:tc>
      </w:tr>
      <w:tr w:rsidR="003813AD" w:rsidRPr="003813AD" w:rsidTr="00191E33">
        <w:trPr>
          <w:trHeight w:val="375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Прочие расходы по благоустройству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02 2 00 27080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556.5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</w:tr>
      <w:tr w:rsidR="003813AD" w:rsidRPr="003813AD" w:rsidTr="00191E33">
        <w:trPr>
          <w:trHeight w:val="589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подпрограммы "Благоустройство территории Шумилинского сельского поселения" муниципальной программы Шумилинского сельского поселения "Обеспечение качественными жилищно-коммунальными услугами населения Шумилинского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02 2 00 99990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303.0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191E33">
        <w:trPr>
          <w:trHeight w:val="589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>на строительство и реконструкцию объектов газификации в рамках подпрограммы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>Шумилинского сельского поселения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»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 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>«Обеспечение качественными жилищно-коммунальными услугами населения Шумилинского сельского поселения»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13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Бюджетные инвестиции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02 2 00 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3550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4 292.5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191E33">
        <w:trPr>
          <w:trHeight w:val="1125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Шумилинского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34.8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3813AD" w:rsidRPr="003813AD" w:rsidTr="00191E33">
        <w:trPr>
          <w:trHeight w:val="984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Подпрограмма «Противодействие коррупции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29.8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25.0</w:t>
            </w:r>
          </w:p>
        </w:tc>
      </w:tr>
      <w:tr w:rsidR="003813AD" w:rsidRPr="003813AD" w:rsidTr="00191E33">
        <w:trPr>
          <w:trHeight w:val="706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03 1 00 27090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29.8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</w:tr>
      <w:tr w:rsidR="003813AD" w:rsidRPr="003813AD" w:rsidTr="00191E33">
        <w:trPr>
          <w:trHeight w:val="750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Подпрограмма «Обеспечение общественного порядка, профилактика экстремизма и терроризма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</w:tr>
      <w:tr w:rsidR="003813AD" w:rsidRPr="003813AD" w:rsidTr="00191E33">
        <w:trPr>
          <w:trHeight w:val="599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03 2 00 27110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</w:tr>
      <w:tr w:rsidR="003813AD" w:rsidRPr="003813AD" w:rsidTr="00191E33">
        <w:trPr>
          <w:trHeight w:val="1084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30.0</w:t>
            </w:r>
          </w:p>
        </w:tc>
      </w:tr>
      <w:tr w:rsidR="003813AD" w:rsidRPr="003813AD" w:rsidTr="00191E33">
        <w:trPr>
          <w:trHeight w:val="583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Подпрограмма «Защита населения от чрезвычайных ситуаций»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30.0</w:t>
            </w:r>
          </w:p>
        </w:tc>
      </w:tr>
      <w:tr w:rsidR="003813AD" w:rsidRPr="003813AD" w:rsidTr="00191E33">
        <w:trPr>
          <w:trHeight w:val="1128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04 1 00 27120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30.0</w:t>
            </w:r>
          </w:p>
        </w:tc>
      </w:tr>
      <w:tr w:rsidR="003813AD" w:rsidRPr="003813AD" w:rsidTr="00191E33">
        <w:trPr>
          <w:trHeight w:val="913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5 556.0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3 080.9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2 203.3</w:t>
            </w:r>
          </w:p>
        </w:tc>
      </w:tr>
      <w:tr w:rsidR="003813AD" w:rsidRPr="003813AD" w:rsidTr="00191E33">
        <w:trPr>
          <w:trHeight w:val="430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5 556.0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3 080.9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2 203.3</w:t>
            </w:r>
          </w:p>
        </w:tc>
      </w:tr>
      <w:tr w:rsidR="003813AD" w:rsidRPr="003813AD" w:rsidTr="00191E33">
        <w:trPr>
          <w:trHeight w:val="1875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Шумилинского сельского поселения в рамках подпрограммы «Развитие культуры» муниципальной программы Шумилинского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05 1 00 00590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2 153.3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2 153.3</w:t>
            </w:r>
          </w:p>
        </w:tc>
      </w:tr>
      <w:tr w:rsidR="003813AD" w:rsidRPr="003813AD" w:rsidTr="00191E33">
        <w:trPr>
          <w:trHeight w:val="1875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05 1 00 27320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904.5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191E33">
        <w:trPr>
          <w:trHeight w:val="1875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05 1 00 85050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3 454.1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191E33">
        <w:trPr>
          <w:trHeight w:val="1875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подпрограммы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05 1 00 99990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383.4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3813AD" w:rsidRPr="003813AD" w:rsidTr="00191E33">
        <w:trPr>
          <w:trHeight w:val="936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Расходы на капитальный ремонт памятников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05 1 00 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877.6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191E33">
        <w:trPr>
          <w:trHeight w:val="936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05 1 00 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3850</w:t>
            </w:r>
          </w:p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814.0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191E33">
        <w:trPr>
          <w:trHeight w:val="936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1 756.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191E33">
        <w:trPr>
          <w:trHeight w:val="70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сети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756.7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191E33">
        <w:trPr>
          <w:trHeight w:val="1408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06 1 00 27160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1 756.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3813AD" w:rsidRPr="003813AD" w:rsidTr="00191E33">
        <w:trPr>
          <w:trHeight w:val="1114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Муниципальная программа Шумилинского сельского поселения «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</w:tr>
      <w:tr w:rsidR="003813AD" w:rsidRPr="003813AD" w:rsidTr="00191E33">
        <w:trPr>
          <w:trHeight w:val="1128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Шумилинского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</w:tr>
      <w:tr w:rsidR="003813AD" w:rsidRPr="003813AD" w:rsidTr="00191E33">
        <w:trPr>
          <w:trHeight w:val="358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Мероприятия по замене ламп накаливания и других неэффективных элементов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Шумилинского сельского поселения» муниципальной программы Шумилинского сельского поселения «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07 1 00 27210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</w:tr>
      <w:tr w:rsidR="003813AD" w:rsidRPr="003813AD" w:rsidTr="00191E33">
        <w:trPr>
          <w:trHeight w:val="957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68.3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58.0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58.0</w:t>
            </w:r>
          </w:p>
        </w:tc>
      </w:tr>
      <w:tr w:rsidR="003813AD" w:rsidRPr="003813AD" w:rsidTr="00191E33">
        <w:trPr>
          <w:trHeight w:val="1127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68.3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58.0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58.0</w:t>
            </w:r>
          </w:p>
        </w:tc>
      </w:tr>
      <w:tr w:rsidR="003813AD" w:rsidRPr="003813AD" w:rsidTr="00191E33">
        <w:trPr>
          <w:trHeight w:val="405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08 1 00 27230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18.0</w:t>
            </w:r>
          </w:p>
        </w:tc>
      </w:tr>
      <w:tr w:rsidR="003813AD" w:rsidRPr="003813AD" w:rsidTr="00191E33">
        <w:trPr>
          <w:trHeight w:val="705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Мероприятия по диспансеризации муниципальных служащих Администрации Шумилинского сельского поселения </w:t>
            </w:r>
            <w:r w:rsidRPr="003813A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 рамках подпрограммы «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муниципального управления 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 муниципальной службы в </w:t>
            </w:r>
            <w:proofErr w:type="spellStart"/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»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«Муниципальная политика»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08 1 00 27330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22.5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3813AD" w:rsidRPr="003813AD" w:rsidTr="00191E33">
        <w:trPr>
          <w:trHeight w:val="705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Расходы на организацию индивидуального обучения муниципальных служащих </w:t>
            </w:r>
            <w:r w:rsidRPr="003813A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 рамках подпрограммы «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>»</w:t>
            </w: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</w:t>
            </w:r>
            <w:r w:rsidRPr="003813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«Муниципальная политика»</w:t>
            </w:r>
            <w:r w:rsidRPr="003813AD">
              <w:rPr>
                <w:rFonts w:ascii="Times New Roman" w:hAnsi="Times New Roman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08 1 00 27220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3813AD" w:rsidRPr="003813AD" w:rsidTr="00191E33">
        <w:trPr>
          <w:trHeight w:val="705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сельском поселении" муниципальной программы Шумилинского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08 1 00 99990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191E33">
        <w:trPr>
          <w:trHeight w:val="705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148.5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культуры, массового спорта Шумилинского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10 1 00 00000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148.5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Шумилинского сельского поселения в рамках подпрограммы «Развитие физической культуры, массового спорта Шумилинского сельского поселения»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10 1 00 27280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148.5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аппарата Администрации Шумилинского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5 152.2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4 736.8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4 743.7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Аппарат Администрации Шумилинского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4 959.3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4 545.0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4 545.0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89 1 00 00110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3 867.2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1 092.1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(Иные закупки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1 092.1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</w:tr>
      <w:tr w:rsidR="003813AD" w:rsidRPr="003813AD" w:rsidTr="00191E33">
        <w:trPr>
          <w:trHeight w:val="424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192.9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191.8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198.7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непрограммного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«Обеспечение деятельности аппарата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89 9 00 51180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192.7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мероприятиям в рамках обеспечения деятельности аппарата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89 9 00 72390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расходы Администрации Шумилинского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194.4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239.0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239.0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Шумилинского сельского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на финансовое обеспечение непредвиденных расходов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99 1 00 99100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муниципального долга Шумилинского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Процентные платежи по муниципальному долгу Шумилинского сельского поселения </w:t>
            </w: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99 2 00 90090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3813AD" w:rsidRPr="003813AD" w:rsidTr="00191E33">
        <w:trPr>
          <w:trHeight w:val="330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194.1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219.0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219.0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99 9 00 27180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Межевание земельных участков, находящихся в собственности Шумилинского сельского поселения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99 9 00 27250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3813AD" w:rsidRPr="003813AD" w:rsidTr="00191E33">
        <w:trPr>
          <w:trHeight w:val="771"/>
        </w:trPr>
        <w:tc>
          <w:tcPr>
            <w:tcW w:w="2835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расходов органов местного самоуправления Шумилинского сельского </w:t>
            </w: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в рамках 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lastRenderedPageBreak/>
              <w:t>99 9 00 99990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3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94.</w:t>
            </w:r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119.0</w:t>
            </w:r>
          </w:p>
        </w:tc>
        <w:tc>
          <w:tcPr>
            <w:tcW w:w="992" w:type="dxa"/>
          </w:tcPr>
          <w:p w:rsidR="003813AD" w:rsidRPr="003813AD" w:rsidRDefault="003813AD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119.0»;</w:t>
            </w:r>
          </w:p>
        </w:tc>
      </w:tr>
    </w:tbl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3813AD">
        <w:rPr>
          <w:rFonts w:ascii="Times New Roman" w:hAnsi="Times New Roman"/>
          <w:sz w:val="20"/>
          <w:szCs w:val="20"/>
        </w:rPr>
        <w:t>7) приложение 11 изложить в следующей редакции:</w:t>
      </w:r>
    </w:p>
    <w:tbl>
      <w:tblPr>
        <w:tblpPr w:leftFromText="180" w:rightFromText="180" w:vertAnchor="page" w:horzAnchor="margin" w:tblpXSpec="right" w:tblpY="916"/>
        <w:tblOverlap w:val="never"/>
        <w:tblW w:w="5595" w:type="dxa"/>
        <w:tblLayout w:type="fixed"/>
        <w:tblLook w:val="04A0"/>
      </w:tblPr>
      <w:tblGrid>
        <w:gridCol w:w="5595"/>
      </w:tblGrid>
      <w:tr w:rsidR="003813AD" w:rsidRPr="003813AD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3813AD" w:rsidRPr="003813AD" w:rsidRDefault="003813AD" w:rsidP="003813AD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3813AD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3813AD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«Приложение 1</w:t>
            </w:r>
            <w:proofErr w:type="spellStart"/>
            <w:r w:rsidRPr="003813A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3813AD" w:rsidRPr="003813AD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3813AD" w:rsidRPr="003813AD" w:rsidRDefault="003813AD" w:rsidP="003813AD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  <w:p w:rsidR="003813AD" w:rsidRPr="003813AD" w:rsidRDefault="003813AD" w:rsidP="003813AD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3813AD" w:rsidRPr="003813AD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3813AD" w:rsidRPr="003813AD" w:rsidRDefault="003813AD" w:rsidP="003813AD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«О бюджете Шумилинского сельского поселения </w:t>
            </w:r>
          </w:p>
          <w:p w:rsidR="003813AD" w:rsidRPr="003813AD" w:rsidRDefault="003813AD" w:rsidP="003813AD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Верхнедонского района на 2018 год</w:t>
            </w:r>
          </w:p>
          <w:p w:rsidR="003813AD" w:rsidRPr="003813AD" w:rsidRDefault="003813AD" w:rsidP="003813AD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  <w:tr w:rsidR="003813AD" w:rsidRPr="003813AD" w:rsidTr="00817AF9">
        <w:trPr>
          <w:trHeight w:val="290"/>
        </w:trPr>
        <w:tc>
          <w:tcPr>
            <w:tcW w:w="5595" w:type="dxa"/>
            <w:noWrap/>
            <w:vAlign w:val="bottom"/>
          </w:tcPr>
          <w:p w:rsidR="003813AD" w:rsidRPr="003813AD" w:rsidRDefault="003813AD" w:rsidP="003813AD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13AD" w:rsidRPr="003813AD" w:rsidRDefault="003813AD" w:rsidP="003813AD">
      <w:pPr>
        <w:spacing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813AD" w:rsidRPr="003813AD" w:rsidRDefault="003813AD" w:rsidP="003813AD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</w:rPr>
      </w:pPr>
      <w:r w:rsidRPr="003813AD">
        <w:rPr>
          <w:rFonts w:ascii="Times New Roman" w:hAnsi="Times New Roman" w:cs="Times New Roman"/>
          <w:b/>
          <w:bCs/>
          <w:color w:val="000000"/>
        </w:rPr>
        <w:t>Межбюджетные трансферты, передаваемые  бюджетам муниципальных районов из бюджета Шумилинского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2018 год и на плановый период 2019 и 2020 годов</w:t>
      </w:r>
    </w:p>
    <w:p w:rsidR="003813AD" w:rsidRPr="003813AD" w:rsidRDefault="003813AD" w:rsidP="003813A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W w:w="115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75"/>
        <w:gridCol w:w="1418"/>
        <w:gridCol w:w="1417"/>
        <w:gridCol w:w="1418"/>
        <w:gridCol w:w="1559"/>
        <w:gridCol w:w="1418"/>
        <w:gridCol w:w="456"/>
      </w:tblGrid>
      <w:tr w:rsidR="003813AD" w:rsidRPr="003813AD" w:rsidTr="00817AF9">
        <w:trPr>
          <w:gridAfter w:val="1"/>
          <w:wAfter w:w="456" w:type="dxa"/>
          <w:trHeight w:val="300"/>
        </w:trPr>
        <w:tc>
          <w:tcPr>
            <w:tcW w:w="2552" w:type="dxa"/>
            <w:vMerge w:val="restart"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На осуществление </w:t>
            </w:r>
            <w:proofErr w:type="gramStart"/>
            <w:r w:rsidRPr="003813AD">
              <w:rPr>
                <w:rFonts w:ascii="Times New Roman" w:hAnsi="Times New Roman"/>
                <w:sz w:val="20"/>
                <w:szCs w:val="20"/>
              </w:rPr>
              <w:t>полномочий</w:t>
            </w:r>
            <w:proofErr w:type="gram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813AD" w:rsidRPr="003813AD" w:rsidTr="00817AF9">
        <w:trPr>
          <w:gridAfter w:val="1"/>
          <w:wAfter w:w="456" w:type="dxa"/>
          <w:trHeight w:val="495"/>
        </w:trPr>
        <w:tc>
          <w:tcPr>
            <w:tcW w:w="2552" w:type="dxa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плановый период </w:t>
            </w:r>
          </w:p>
        </w:tc>
      </w:tr>
      <w:tr w:rsidR="003813AD" w:rsidRPr="003813AD" w:rsidTr="00817AF9">
        <w:trPr>
          <w:gridAfter w:val="1"/>
          <w:wAfter w:w="456" w:type="dxa"/>
          <w:trHeight w:val="765"/>
        </w:trPr>
        <w:tc>
          <w:tcPr>
            <w:tcW w:w="2552" w:type="dxa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3813AD" w:rsidRPr="003813AD" w:rsidTr="00817AF9">
        <w:trPr>
          <w:gridAfter w:val="1"/>
          <w:wAfter w:w="456" w:type="dxa"/>
          <w:trHeight w:val="370"/>
        </w:trPr>
        <w:tc>
          <w:tcPr>
            <w:tcW w:w="2552" w:type="dxa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3AD" w:rsidRPr="003813AD" w:rsidRDefault="003813AD" w:rsidP="00817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 xml:space="preserve">плановый период </w:t>
            </w:r>
          </w:p>
        </w:tc>
        <w:tc>
          <w:tcPr>
            <w:tcW w:w="1418" w:type="dxa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13AD" w:rsidRPr="003813AD" w:rsidTr="00817AF9">
        <w:trPr>
          <w:gridAfter w:val="1"/>
          <w:wAfter w:w="456" w:type="dxa"/>
          <w:trHeight w:val="585"/>
        </w:trPr>
        <w:tc>
          <w:tcPr>
            <w:tcW w:w="2552" w:type="dxa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13AD" w:rsidRPr="003813AD" w:rsidRDefault="003813AD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13AD" w:rsidRPr="003813AD" w:rsidTr="00817AF9">
        <w:trPr>
          <w:gridAfter w:val="1"/>
          <w:wAfter w:w="456" w:type="dxa"/>
        </w:trPr>
        <w:tc>
          <w:tcPr>
            <w:tcW w:w="255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3AD">
              <w:rPr>
                <w:rFonts w:ascii="Times New Roman" w:hAnsi="Times New Roman"/>
                <w:sz w:val="20"/>
                <w:szCs w:val="20"/>
              </w:rPr>
              <w:t>Верхнедонской</w:t>
            </w:r>
            <w:proofErr w:type="spellEnd"/>
            <w:r w:rsidRPr="003813A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4268,1</w:t>
            </w:r>
          </w:p>
        </w:tc>
        <w:tc>
          <w:tcPr>
            <w:tcW w:w="1418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4268,1</w:t>
            </w:r>
          </w:p>
        </w:tc>
        <w:tc>
          <w:tcPr>
            <w:tcW w:w="1559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13AD" w:rsidRPr="003813AD" w:rsidTr="00817AF9">
        <w:tc>
          <w:tcPr>
            <w:tcW w:w="2552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sz w:val="20"/>
                <w:szCs w:val="20"/>
              </w:rPr>
              <w:t>4268,1</w:t>
            </w:r>
          </w:p>
        </w:tc>
        <w:tc>
          <w:tcPr>
            <w:tcW w:w="1418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sz w:val="20"/>
                <w:szCs w:val="20"/>
              </w:rPr>
              <w:t>4268,1</w:t>
            </w:r>
          </w:p>
        </w:tc>
        <w:tc>
          <w:tcPr>
            <w:tcW w:w="1559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813AD" w:rsidRPr="003813AD" w:rsidRDefault="003813AD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A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456" w:type="dxa"/>
            <w:shd w:val="clear" w:color="auto" w:fill="auto"/>
          </w:tcPr>
          <w:p w:rsidR="003813AD" w:rsidRPr="003813AD" w:rsidRDefault="003813AD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3813A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</w:p>
    <w:p w:rsidR="003813AD" w:rsidRPr="003813AD" w:rsidRDefault="003813AD" w:rsidP="003813AD">
      <w:pPr>
        <w:pStyle w:val="ConsPlusTitle"/>
        <w:spacing w:line="360" w:lineRule="auto"/>
        <w:ind w:right="-421"/>
        <w:rPr>
          <w:b w:val="0"/>
          <w:sz w:val="20"/>
          <w:szCs w:val="20"/>
        </w:rPr>
      </w:pPr>
      <w:r w:rsidRPr="003813AD">
        <w:rPr>
          <w:b w:val="0"/>
          <w:sz w:val="20"/>
          <w:szCs w:val="20"/>
        </w:rPr>
        <w:t>2.Настоящее решение вступает в силу со дня официального опубликования</w:t>
      </w:r>
    </w:p>
    <w:p w:rsidR="003813AD" w:rsidRPr="003813AD" w:rsidRDefault="003813AD" w:rsidP="003813AD">
      <w:pPr>
        <w:jc w:val="both"/>
        <w:rPr>
          <w:rFonts w:ascii="Times New Roman" w:hAnsi="Times New Roman"/>
          <w:b/>
          <w:sz w:val="20"/>
          <w:szCs w:val="20"/>
        </w:rPr>
      </w:pPr>
      <w:r w:rsidRPr="003813AD">
        <w:rPr>
          <w:rFonts w:ascii="Times New Roman" w:hAnsi="Times New Roman"/>
          <w:b/>
          <w:sz w:val="20"/>
          <w:szCs w:val="20"/>
        </w:rPr>
        <w:t>Председатель Собрания депутатов-</w:t>
      </w:r>
    </w:p>
    <w:p w:rsidR="003813AD" w:rsidRPr="003813AD" w:rsidRDefault="003813AD" w:rsidP="003813AD">
      <w:pPr>
        <w:jc w:val="both"/>
        <w:rPr>
          <w:rFonts w:ascii="Times New Roman" w:hAnsi="Times New Roman"/>
          <w:sz w:val="20"/>
          <w:szCs w:val="20"/>
        </w:rPr>
      </w:pPr>
      <w:r w:rsidRPr="003813AD">
        <w:rPr>
          <w:rFonts w:ascii="Times New Roman" w:hAnsi="Times New Roman"/>
          <w:b/>
          <w:sz w:val="20"/>
          <w:szCs w:val="20"/>
        </w:rPr>
        <w:t xml:space="preserve">глава Шумилинского сельского поселения                                     В.В. </w:t>
      </w:r>
      <w:proofErr w:type="spellStart"/>
      <w:r w:rsidRPr="003813AD">
        <w:rPr>
          <w:rFonts w:ascii="Times New Roman" w:hAnsi="Times New Roman"/>
          <w:b/>
          <w:sz w:val="20"/>
          <w:szCs w:val="20"/>
        </w:rPr>
        <w:t>Сакменнова</w:t>
      </w:r>
      <w:proofErr w:type="spellEnd"/>
    </w:p>
    <w:p w:rsidR="00E30E94" w:rsidRPr="00E30E94" w:rsidRDefault="00E30E94" w:rsidP="00E30E9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9609" w:type="dxa"/>
        <w:tblInd w:w="468" w:type="dxa"/>
        <w:tblLook w:val="01E0"/>
      </w:tblPr>
      <w:tblGrid>
        <w:gridCol w:w="1440"/>
        <w:gridCol w:w="1552"/>
        <w:gridCol w:w="3335"/>
        <w:gridCol w:w="1738"/>
        <w:gridCol w:w="1544"/>
      </w:tblGrid>
      <w:tr w:rsidR="002A6A58" w:rsidRPr="00C668FA" w:rsidTr="00E30E94">
        <w:trPr>
          <w:trHeight w:val="1440"/>
        </w:trPr>
        <w:tc>
          <w:tcPr>
            <w:tcW w:w="1440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</w:tc>
        <w:tc>
          <w:tcPr>
            <w:tcW w:w="1552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335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696C06" w:rsidRPr="00C668FA" w:rsidRDefault="00696C06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738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2A6A58" w:rsidRPr="00C668FA" w:rsidRDefault="00E30E94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A6A58" w:rsidRDefault="002A6A58" w:rsidP="00CB7B30">
      <w:pPr>
        <w:tabs>
          <w:tab w:val="left" w:pos="709"/>
        </w:tabs>
        <w:spacing w:after="0" w:line="240" w:lineRule="auto"/>
        <w:outlineLvl w:val="0"/>
      </w:pPr>
    </w:p>
    <w:sectPr w:rsidR="002A6A58" w:rsidSect="00E30E94">
      <w:footerReference w:type="even" r:id="rId7"/>
      <w:footerReference w:type="default" r:id="rId8"/>
      <w:footerReference w:type="first" r:id="rId9"/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B6" w:rsidRDefault="002D7AB6">
      <w:pPr>
        <w:spacing w:after="0" w:line="240" w:lineRule="auto"/>
      </w:pPr>
      <w:r>
        <w:separator/>
      </w:r>
    </w:p>
  </w:endnote>
  <w:endnote w:type="continuationSeparator" w:id="0">
    <w:p w:rsidR="002D7AB6" w:rsidRDefault="002D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4A15B9" w:rsidP="00F307E3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B84037" w:rsidRDefault="002D7AB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4A15B9" w:rsidP="00F307E3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separate"/>
    </w:r>
    <w:r w:rsidR="00191E33">
      <w:rPr>
        <w:rStyle w:val="ad"/>
        <w:rFonts w:eastAsia="Calibri"/>
        <w:noProof/>
      </w:rPr>
      <w:t>32</w:t>
    </w:r>
    <w:r>
      <w:rPr>
        <w:rStyle w:val="ad"/>
        <w:rFonts w:eastAsia="Calibri"/>
      </w:rPr>
      <w:fldChar w:fldCharType="end"/>
    </w:r>
  </w:p>
  <w:p w:rsidR="00B84037" w:rsidRDefault="002D7AB6" w:rsidP="007D15CF">
    <w:pPr>
      <w:pStyle w:val="ab"/>
    </w:pPr>
  </w:p>
  <w:p w:rsidR="00B84037" w:rsidRPr="00184EDC" w:rsidRDefault="002D7AB6" w:rsidP="007D15C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4A15B9" w:rsidP="007D15CF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separate"/>
    </w:r>
    <w:r w:rsidR="00360CAB">
      <w:rPr>
        <w:rStyle w:val="ad"/>
        <w:rFonts w:eastAsia="Calibri"/>
        <w:noProof/>
      </w:rPr>
      <w:t>1</w:t>
    </w:r>
    <w:r>
      <w:rPr>
        <w:rStyle w:val="ad"/>
        <w:rFonts w:eastAsia="Calibri"/>
      </w:rPr>
      <w:fldChar w:fldCharType="end"/>
    </w:r>
  </w:p>
  <w:p w:rsidR="00B84037" w:rsidRPr="00184EDC" w:rsidRDefault="002D7AB6" w:rsidP="001308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B6" w:rsidRDefault="002D7AB6">
      <w:pPr>
        <w:spacing w:after="0" w:line="240" w:lineRule="auto"/>
      </w:pPr>
      <w:r>
        <w:separator/>
      </w:r>
    </w:p>
  </w:footnote>
  <w:footnote w:type="continuationSeparator" w:id="0">
    <w:p w:rsidR="002D7AB6" w:rsidRDefault="002D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84719"/>
    <w:rsid w:val="00124E32"/>
    <w:rsid w:val="00191E33"/>
    <w:rsid w:val="001A313C"/>
    <w:rsid w:val="00241FD4"/>
    <w:rsid w:val="0027781E"/>
    <w:rsid w:val="00297DCD"/>
    <w:rsid w:val="002A6A58"/>
    <w:rsid w:val="002D7AB6"/>
    <w:rsid w:val="00360CAB"/>
    <w:rsid w:val="003813AD"/>
    <w:rsid w:val="00393ED3"/>
    <w:rsid w:val="0046146F"/>
    <w:rsid w:val="004A15B9"/>
    <w:rsid w:val="005B4672"/>
    <w:rsid w:val="005E0193"/>
    <w:rsid w:val="00696C06"/>
    <w:rsid w:val="007E6557"/>
    <w:rsid w:val="008F6839"/>
    <w:rsid w:val="009A38D1"/>
    <w:rsid w:val="00A112CF"/>
    <w:rsid w:val="00A15CB1"/>
    <w:rsid w:val="00AB19C7"/>
    <w:rsid w:val="00C75260"/>
    <w:rsid w:val="00CB7B30"/>
    <w:rsid w:val="00CE5B1F"/>
    <w:rsid w:val="00E30E94"/>
    <w:rsid w:val="00F27427"/>
    <w:rsid w:val="00F75144"/>
    <w:rsid w:val="00FA1A92"/>
    <w:rsid w:val="00FD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5144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1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qFormat/>
    <w:rsid w:val="00CE5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124E3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24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144"/>
    <w:rPr>
      <w:rFonts w:eastAsiaTheme="minorEastAsia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751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75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514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2">
    <w:name w:val="Strong"/>
    <w:qFormat/>
    <w:rsid w:val="00F75144"/>
    <w:rPr>
      <w:b/>
      <w:bCs/>
    </w:rPr>
  </w:style>
  <w:style w:type="paragraph" w:customStyle="1" w:styleId="ConsPlusNonformat">
    <w:name w:val="ConsPlusNonformat"/>
    <w:uiPriority w:val="99"/>
    <w:rsid w:val="00F75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aliases w:val=" Знак"/>
    <w:basedOn w:val="a"/>
    <w:link w:val="af4"/>
    <w:rsid w:val="00F75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"/>
    <w:basedOn w:val="a0"/>
    <w:link w:val="af3"/>
    <w:rsid w:val="00F75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75144"/>
    <w:rPr>
      <w:vertAlign w:val="superscript"/>
    </w:rPr>
  </w:style>
  <w:style w:type="paragraph" w:customStyle="1" w:styleId="ConsPlusTitle">
    <w:name w:val="ConsPlusTitle"/>
    <w:rsid w:val="00F75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f6">
    <w:name w:val="Table Grid"/>
    <w:basedOn w:val="a1"/>
    <w:rsid w:val="00F7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F7514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751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F75144"/>
    <w:rPr>
      <w:rFonts w:cs="Times New Roman"/>
      <w:sz w:val="20"/>
      <w:szCs w:val="20"/>
    </w:rPr>
  </w:style>
  <w:style w:type="character" w:customStyle="1" w:styleId="FontStyle22">
    <w:name w:val="Font Style22"/>
    <w:rsid w:val="00F75144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33"/>
    <w:rsid w:val="00F75144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F75144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5">
    <w:name w:val="Font Style15"/>
    <w:rsid w:val="00F75144"/>
    <w:rPr>
      <w:rFonts w:ascii="Times New Roman" w:hAnsi="Times New Roman"/>
      <w:sz w:val="26"/>
    </w:rPr>
  </w:style>
  <w:style w:type="paragraph" w:customStyle="1" w:styleId="Style37">
    <w:name w:val="Style37"/>
    <w:basedOn w:val="a"/>
    <w:rsid w:val="00F75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F75144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F7514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14">
    <w:name w:val="Сетка таблицы1"/>
    <w:basedOn w:val="a1"/>
    <w:next w:val="af6"/>
    <w:uiPriority w:val="59"/>
    <w:rsid w:val="00F75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CB7B3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a">
    <w:name w:val="Hyperlink"/>
    <w:rsid w:val="00CB7B30"/>
    <w:rPr>
      <w:color w:val="0000FF"/>
      <w:u w:val="single"/>
    </w:rPr>
  </w:style>
  <w:style w:type="paragraph" w:customStyle="1" w:styleId="26">
    <w:name w:val="Знак2 Знак Знак Знак"/>
    <w:basedOn w:val="a"/>
    <w:rsid w:val="00CB7B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15">
    <w:name w:val="toc 1"/>
    <w:basedOn w:val="a"/>
    <w:next w:val="a"/>
    <w:autoRedefine/>
    <w:semiHidden/>
    <w:rsid w:val="00CB7B3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7">
    <w:name w:val="toc 2"/>
    <w:basedOn w:val="a"/>
    <w:next w:val="a"/>
    <w:autoRedefine/>
    <w:semiHidden/>
    <w:rsid w:val="00CB7B30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4">
    <w:name w:val="toc 3"/>
    <w:basedOn w:val="a"/>
    <w:next w:val="a"/>
    <w:autoRedefine/>
    <w:semiHidden/>
    <w:rsid w:val="00CB7B30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B7B30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CB7B3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CB7B30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CB7B30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CB7B30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CB7B30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b">
    <w:name w:val="FollowedHyperlink"/>
    <w:rsid w:val="00CB7B30"/>
    <w:rPr>
      <w:color w:val="800080"/>
      <w:u w:val="single"/>
    </w:rPr>
  </w:style>
  <w:style w:type="paragraph" w:styleId="afc">
    <w:name w:val="Normal (Web)"/>
    <w:basedOn w:val="a"/>
    <w:rsid w:val="00CB7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696C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E30E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d">
    <w:name w:val="Знак"/>
    <w:basedOn w:val="a"/>
    <w:rsid w:val="003813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cxspmiddlecxsplast">
    <w:name w:val="msonormalcxspmiddlecxsplast"/>
    <w:basedOn w:val="a"/>
    <w:rsid w:val="00381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5144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1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E5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124E3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24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144"/>
    <w:rPr>
      <w:rFonts w:eastAsiaTheme="minorEastAsia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751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75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514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2">
    <w:name w:val="Strong"/>
    <w:qFormat/>
    <w:rsid w:val="00F75144"/>
    <w:rPr>
      <w:b/>
      <w:bCs/>
    </w:rPr>
  </w:style>
  <w:style w:type="paragraph" w:customStyle="1" w:styleId="ConsPlusNonformat">
    <w:name w:val="ConsPlusNonformat"/>
    <w:uiPriority w:val="99"/>
    <w:rsid w:val="00F75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aliases w:val=" Знак"/>
    <w:basedOn w:val="a"/>
    <w:link w:val="af4"/>
    <w:rsid w:val="00F75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"/>
    <w:basedOn w:val="a0"/>
    <w:link w:val="af3"/>
    <w:rsid w:val="00F75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75144"/>
    <w:rPr>
      <w:vertAlign w:val="superscript"/>
    </w:rPr>
  </w:style>
  <w:style w:type="paragraph" w:customStyle="1" w:styleId="ConsPlusTitle">
    <w:name w:val="ConsPlusTitle"/>
    <w:uiPriority w:val="99"/>
    <w:rsid w:val="00F75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f6">
    <w:name w:val="Table Grid"/>
    <w:basedOn w:val="a1"/>
    <w:rsid w:val="00F7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F7514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751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F75144"/>
    <w:rPr>
      <w:rFonts w:cs="Times New Roman"/>
      <w:sz w:val="20"/>
      <w:szCs w:val="20"/>
    </w:rPr>
  </w:style>
  <w:style w:type="character" w:customStyle="1" w:styleId="FontStyle22">
    <w:name w:val="Font Style22"/>
    <w:rsid w:val="00F75144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33"/>
    <w:rsid w:val="00F75144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F75144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5">
    <w:name w:val="Font Style15"/>
    <w:rsid w:val="00F75144"/>
    <w:rPr>
      <w:rFonts w:ascii="Times New Roman" w:hAnsi="Times New Roman"/>
      <w:sz w:val="26"/>
    </w:rPr>
  </w:style>
  <w:style w:type="paragraph" w:customStyle="1" w:styleId="Style37">
    <w:name w:val="Style37"/>
    <w:basedOn w:val="a"/>
    <w:rsid w:val="00F75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F75144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F7514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14">
    <w:name w:val="Сетка таблицы1"/>
    <w:basedOn w:val="a1"/>
    <w:next w:val="af6"/>
    <w:uiPriority w:val="59"/>
    <w:rsid w:val="00F75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CB7B3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a">
    <w:name w:val="Hyperlink"/>
    <w:rsid w:val="00CB7B30"/>
    <w:rPr>
      <w:color w:val="0000FF"/>
      <w:u w:val="single"/>
    </w:rPr>
  </w:style>
  <w:style w:type="paragraph" w:customStyle="1" w:styleId="26">
    <w:name w:val="Знак2 Знак Знак Знак"/>
    <w:basedOn w:val="a"/>
    <w:rsid w:val="00CB7B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15">
    <w:name w:val="toc 1"/>
    <w:basedOn w:val="a"/>
    <w:next w:val="a"/>
    <w:autoRedefine/>
    <w:semiHidden/>
    <w:rsid w:val="00CB7B3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7">
    <w:name w:val="toc 2"/>
    <w:basedOn w:val="a"/>
    <w:next w:val="a"/>
    <w:autoRedefine/>
    <w:semiHidden/>
    <w:rsid w:val="00CB7B30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4">
    <w:name w:val="toc 3"/>
    <w:basedOn w:val="a"/>
    <w:next w:val="a"/>
    <w:autoRedefine/>
    <w:semiHidden/>
    <w:rsid w:val="00CB7B30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B7B30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CB7B3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CB7B30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CB7B30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CB7B30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CB7B30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b">
    <w:name w:val="FollowedHyperlink"/>
    <w:rsid w:val="00CB7B30"/>
    <w:rPr>
      <w:color w:val="800080"/>
      <w:u w:val="single"/>
    </w:rPr>
  </w:style>
  <w:style w:type="paragraph" w:styleId="afc">
    <w:name w:val="Normal (Web)"/>
    <w:basedOn w:val="a"/>
    <w:rsid w:val="00CB7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696C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44</Pages>
  <Words>8675</Words>
  <Characters>49448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2020-02-21T08:25:00Z</cp:lastPrinted>
  <dcterms:created xsi:type="dcterms:W3CDTF">2014-05-30T05:55:00Z</dcterms:created>
  <dcterms:modified xsi:type="dcterms:W3CDTF">2020-02-21T08:27:00Z</dcterms:modified>
</cp:coreProperties>
</file>