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8C6CA4" w:rsidP="00D625E8">
      <w:pPr>
        <w:spacing w:after="0"/>
        <w:rPr>
          <w:rFonts w:ascii="Microsoft Sans Serif" w:hAnsi="Microsoft Sans Serif" w:cs="Microsoft Sans Serif"/>
          <w:b/>
          <w:noProof/>
          <w:sz w:val="24"/>
          <w:szCs w:val="24"/>
          <w:lang w:eastAsia="ru-RU"/>
        </w:rPr>
      </w:pPr>
      <w:r w:rsidRPr="008C6CA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877FE8">
        <w:rPr>
          <w:rFonts w:ascii="Times New Roman" w:hAnsi="Times New Roman"/>
          <w:b/>
          <w:sz w:val="20"/>
          <w:szCs w:val="28"/>
          <w:u w:val="single"/>
        </w:rPr>
        <w:t>2</w:t>
      </w:r>
      <w:r w:rsidR="0078782A">
        <w:rPr>
          <w:rFonts w:ascii="Times New Roman" w:hAnsi="Times New Roman"/>
          <w:b/>
          <w:sz w:val="20"/>
          <w:szCs w:val="28"/>
          <w:u w:val="single"/>
        </w:rPr>
        <w:t xml:space="preserve">) </w:t>
      </w:r>
      <w:r w:rsidR="00877FE8">
        <w:rPr>
          <w:rFonts w:ascii="Times New Roman" w:hAnsi="Times New Roman"/>
          <w:b/>
          <w:sz w:val="20"/>
          <w:szCs w:val="28"/>
          <w:u w:val="single"/>
        </w:rPr>
        <w:t>10</w:t>
      </w:r>
      <w:r w:rsidR="006C05E0">
        <w:rPr>
          <w:rFonts w:ascii="Times New Roman" w:hAnsi="Times New Roman"/>
          <w:b/>
          <w:sz w:val="20"/>
          <w:szCs w:val="28"/>
          <w:u w:val="single"/>
        </w:rPr>
        <w:t xml:space="preserve"> </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февраля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FE8" w:rsidRPr="00877FE8" w:rsidRDefault="00877FE8" w:rsidP="00877FE8">
      <w:pPr>
        <w:pStyle w:val="ConsTitle"/>
        <w:spacing w:line="240" w:lineRule="atLeast"/>
        <w:ind w:firstLine="540"/>
        <w:jc w:val="center"/>
        <w:outlineLvl w:val="0"/>
        <w:rPr>
          <w:rFonts w:ascii="Times New Roman" w:hAnsi="Times New Roman" w:cs="Times New Roman"/>
          <w:b w:val="0"/>
          <w:bCs w:val="0"/>
          <w:sz w:val="24"/>
          <w:szCs w:val="28"/>
        </w:rPr>
      </w:pPr>
      <w:r w:rsidRPr="00877FE8">
        <w:rPr>
          <w:rFonts w:ascii="Times New Roman" w:hAnsi="Times New Roman" w:cs="Times New Roman"/>
          <w:b w:val="0"/>
          <w:bCs w:val="0"/>
          <w:sz w:val="24"/>
          <w:szCs w:val="28"/>
        </w:rPr>
        <w:t>РОССИЙСКАЯ ФЕДЕРАЦИЯ</w:t>
      </w:r>
    </w:p>
    <w:p w:rsidR="00877FE8" w:rsidRPr="00877FE8" w:rsidRDefault="00877FE8" w:rsidP="00877FE8">
      <w:pPr>
        <w:pStyle w:val="ConsTitle"/>
        <w:spacing w:line="240" w:lineRule="atLeast"/>
        <w:ind w:firstLine="540"/>
        <w:jc w:val="center"/>
        <w:outlineLvl w:val="0"/>
        <w:rPr>
          <w:rFonts w:ascii="Times New Roman" w:hAnsi="Times New Roman" w:cs="Times New Roman"/>
          <w:b w:val="0"/>
          <w:bCs w:val="0"/>
          <w:sz w:val="24"/>
          <w:szCs w:val="28"/>
        </w:rPr>
      </w:pPr>
      <w:r w:rsidRPr="00877FE8">
        <w:rPr>
          <w:rFonts w:ascii="Times New Roman" w:hAnsi="Times New Roman" w:cs="Times New Roman"/>
          <w:b w:val="0"/>
          <w:bCs w:val="0"/>
          <w:sz w:val="24"/>
          <w:szCs w:val="28"/>
        </w:rPr>
        <w:t xml:space="preserve">РОСТОВСКАЯ ОБЛАСТЬ </w:t>
      </w:r>
    </w:p>
    <w:p w:rsidR="00877FE8" w:rsidRPr="00877FE8" w:rsidRDefault="00877FE8" w:rsidP="00877FE8">
      <w:pPr>
        <w:pStyle w:val="ConsTitle"/>
        <w:spacing w:line="240" w:lineRule="atLeast"/>
        <w:ind w:firstLine="540"/>
        <w:jc w:val="center"/>
        <w:outlineLvl w:val="0"/>
        <w:rPr>
          <w:rFonts w:ascii="Times New Roman" w:hAnsi="Times New Roman" w:cs="Times New Roman"/>
          <w:b w:val="0"/>
          <w:bCs w:val="0"/>
          <w:sz w:val="24"/>
          <w:szCs w:val="28"/>
        </w:rPr>
      </w:pPr>
      <w:r w:rsidRPr="00877FE8">
        <w:rPr>
          <w:rFonts w:ascii="Times New Roman" w:hAnsi="Times New Roman" w:cs="Times New Roman"/>
          <w:b w:val="0"/>
          <w:bCs w:val="0"/>
          <w:sz w:val="24"/>
          <w:szCs w:val="28"/>
        </w:rPr>
        <w:t xml:space="preserve">ВЕРХНЕДОНСКОЙ РАЙОН </w:t>
      </w:r>
    </w:p>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СОБРАНИЕ ДЕПУТАТОВ ШУМИЛИНСКОГО СЕЛЬСКОГО ПОСЕЛЕНИЯ</w:t>
      </w:r>
    </w:p>
    <w:p w:rsidR="00877FE8" w:rsidRPr="00877FE8" w:rsidRDefault="00877FE8" w:rsidP="00877FE8">
      <w:pPr>
        <w:spacing w:after="0" w:line="240" w:lineRule="atLeast"/>
        <w:rPr>
          <w:rFonts w:ascii="Times New Roman" w:hAnsi="Times New Roman"/>
          <w:b/>
          <w:sz w:val="24"/>
          <w:szCs w:val="28"/>
        </w:rPr>
      </w:pPr>
    </w:p>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РЕШЕНИЕ</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10.02.2023</w:t>
      </w:r>
      <w:r w:rsidRPr="00877FE8">
        <w:rPr>
          <w:rFonts w:ascii="Times New Roman" w:hAnsi="Times New Roman"/>
          <w:sz w:val="24"/>
          <w:szCs w:val="28"/>
        </w:rPr>
        <w:tab/>
      </w:r>
      <w:r w:rsidRPr="00877FE8">
        <w:rPr>
          <w:rFonts w:ascii="Times New Roman" w:hAnsi="Times New Roman"/>
          <w:sz w:val="24"/>
          <w:szCs w:val="28"/>
        </w:rPr>
        <w:tab/>
      </w:r>
      <w:r w:rsidRPr="00877FE8">
        <w:rPr>
          <w:rFonts w:ascii="Times New Roman" w:hAnsi="Times New Roman"/>
          <w:sz w:val="24"/>
          <w:szCs w:val="28"/>
        </w:rPr>
        <w:tab/>
        <w:t xml:space="preserve">                         № 78                       ст. Шумилинская</w:t>
      </w:r>
    </w:p>
    <w:p w:rsidR="00877FE8" w:rsidRPr="00877FE8" w:rsidRDefault="00877FE8" w:rsidP="00877FE8">
      <w:pPr>
        <w:spacing w:after="0" w:line="240" w:lineRule="atLeast"/>
        <w:rPr>
          <w:rFonts w:ascii="Times New Roman" w:hAnsi="Times New Roman"/>
          <w:sz w:val="24"/>
          <w:szCs w:val="28"/>
        </w:rPr>
      </w:pP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О внесении изменений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в решение  Собрания депутатов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Шумилинского сельского поселения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от 27.12.2022  № 72  «О бюджете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Шумилинского сельского поселения</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Верхнедонского  района на 2023 год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и на плановый период 2024 и 2025 годов»   </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                                       </w:t>
      </w:r>
    </w:p>
    <w:p w:rsidR="00877FE8" w:rsidRPr="00877FE8" w:rsidRDefault="00877FE8" w:rsidP="00877FE8">
      <w:pPr>
        <w:pStyle w:val="ConsPlusTitle"/>
        <w:spacing w:line="240" w:lineRule="atLeast"/>
        <w:ind w:firstLine="540"/>
        <w:rPr>
          <w:rFonts w:ascii="Times New Roman" w:hAnsi="Times New Roman"/>
          <w:b w:val="0"/>
          <w:sz w:val="24"/>
          <w:szCs w:val="28"/>
        </w:rPr>
      </w:pPr>
      <w:r w:rsidRPr="00877FE8">
        <w:rPr>
          <w:rFonts w:ascii="Times New Roman" w:hAnsi="Times New Roman"/>
          <w:b w:val="0"/>
          <w:sz w:val="24"/>
          <w:szCs w:val="28"/>
        </w:rPr>
        <w:t xml:space="preserve"> Собрание депутатов Шумилинского сельского поселения решило:</w:t>
      </w:r>
    </w:p>
    <w:p w:rsidR="00877FE8" w:rsidRPr="00877FE8" w:rsidRDefault="00877FE8" w:rsidP="00877FE8">
      <w:pPr>
        <w:pStyle w:val="af1"/>
        <w:spacing w:line="240" w:lineRule="atLeast"/>
        <w:rPr>
          <w:szCs w:val="28"/>
        </w:rPr>
      </w:pPr>
      <w:r w:rsidRPr="00877FE8">
        <w:rPr>
          <w:szCs w:val="28"/>
        </w:rPr>
        <w:t xml:space="preserve">          1. Внести в решение Собрания депутатов Шумилинского сельского поселения от 27.12.2022 № 72   «О бюджете Шумилинского сельского поселения  Верхнедонского района на 2023 год и на плановый период 2024 и 2025  годов » следующие изменения:</w:t>
      </w:r>
    </w:p>
    <w:p w:rsidR="00877FE8" w:rsidRPr="00877FE8" w:rsidRDefault="00877FE8" w:rsidP="00877FE8">
      <w:pPr>
        <w:pStyle w:val="af1"/>
        <w:spacing w:line="240" w:lineRule="atLeast"/>
        <w:rPr>
          <w:szCs w:val="28"/>
        </w:rPr>
      </w:pPr>
    </w:p>
    <w:p w:rsidR="00877FE8" w:rsidRPr="00877FE8" w:rsidRDefault="00877FE8" w:rsidP="00877FE8">
      <w:pPr>
        <w:pStyle w:val="af1"/>
        <w:numPr>
          <w:ilvl w:val="0"/>
          <w:numId w:val="31"/>
        </w:numPr>
        <w:spacing w:line="240" w:lineRule="atLeast"/>
        <w:rPr>
          <w:szCs w:val="28"/>
        </w:rPr>
      </w:pPr>
      <w:r w:rsidRPr="00877FE8">
        <w:rPr>
          <w:szCs w:val="28"/>
        </w:rPr>
        <w:t>в пункте 1 статьи 1:</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               - в подпункте 2 цифры «59701,2»  заменить цифрами «61528,0»;</w:t>
      </w:r>
    </w:p>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 xml:space="preserve">               - в подпункте 5 цифры «0,0»  заменить цифрами «1826,8».</w:t>
      </w:r>
    </w:p>
    <w:p w:rsidR="00877FE8" w:rsidRPr="00877FE8" w:rsidRDefault="00877FE8" w:rsidP="00877FE8">
      <w:pPr>
        <w:spacing w:after="0" w:line="240" w:lineRule="atLeast"/>
        <w:rPr>
          <w:rFonts w:ascii="Times New Roman" w:hAnsi="Times New Roman"/>
          <w:sz w:val="24"/>
          <w:szCs w:val="28"/>
        </w:rPr>
      </w:pPr>
    </w:p>
    <w:tbl>
      <w:tblPr>
        <w:tblW w:w="11129" w:type="dxa"/>
        <w:tblInd w:w="-612" w:type="dxa"/>
        <w:tblLook w:val="0000"/>
      </w:tblPr>
      <w:tblGrid>
        <w:gridCol w:w="3271"/>
        <w:gridCol w:w="1550"/>
        <w:gridCol w:w="1259"/>
        <w:gridCol w:w="168"/>
        <w:gridCol w:w="1090"/>
        <w:gridCol w:w="328"/>
        <w:gridCol w:w="1259"/>
        <w:gridCol w:w="17"/>
        <w:gridCol w:w="1241"/>
        <w:gridCol w:w="946"/>
      </w:tblGrid>
      <w:tr w:rsidR="00877FE8" w:rsidRPr="00877FE8" w:rsidTr="00877FE8">
        <w:trPr>
          <w:gridAfter w:val="5"/>
          <w:wAfter w:w="3791" w:type="dxa"/>
          <w:trHeight w:val="593"/>
        </w:trPr>
        <w:tc>
          <w:tcPr>
            <w:tcW w:w="7338" w:type="dxa"/>
            <w:gridSpan w:val="5"/>
            <w:vMerge w:val="restart"/>
            <w:tcBorders>
              <w:top w:val="nil"/>
              <w:left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tcBorders>
              <w:left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tcBorders>
              <w:left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tcBorders>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5"/>
          <w:wAfter w:w="3791" w:type="dxa"/>
          <w:trHeight w:val="405"/>
        </w:trPr>
        <w:tc>
          <w:tcPr>
            <w:tcW w:w="4821" w:type="dxa"/>
            <w:gridSpan w:val="2"/>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p>
        </w:tc>
        <w:tc>
          <w:tcPr>
            <w:tcW w:w="1259" w:type="dxa"/>
            <w:tcBorders>
              <w:top w:val="nil"/>
              <w:left w:val="nil"/>
              <w:bottom w:val="nil"/>
              <w:right w:val="nil"/>
            </w:tcBorders>
          </w:tcPr>
          <w:p w:rsidR="00877FE8" w:rsidRPr="00877FE8" w:rsidRDefault="00877FE8" w:rsidP="00877FE8">
            <w:pPr>
              <w:spacing w:after="0" w:line="240" w:lineRule="atLeast"/>
              <w:jc w:val="right"/>
              <w:rPr>
                <w:rFonts w:ascii="Times New Roman" w:hAnsi="Times New Roman"/>
                <w:sz w:val="24"/>
                <w:szCs w:val="28"/>
              </w:rPr>
            </w:pPr>
          </w:p>
        </w:tc>
        <w:tc>
          <w:tcPr>
            <w:tcW w:w="1258" w:type="dxa"/>
            <w:gridSpan w:val="2"/>
            <w:tcBorders>
              <w:top w:val="nil"/>
              <w:left w:val="nil"/>
              <w:bottom w:val="nil"/>
              <w:right w:val="nil"/>
            </w:tcBorders>
          </w:tcPr>
          <w:p w:rsidR="00877FE8" w:rsidRPr="00877FE8" w:rsidRDefault="00877FE8" w:rsidP="00877FE8">
            <w:pPr>
              <w:spacing w:after="0" w:line="240" w:lineRule="atLeas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val="restart"/>
            <w:tcBorders>
              <w:top w:val="nil"/>
              <w:left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tcBorders>
              <w:left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5"/>
          <w:wAfter w:w="3791" w:type="dxa"/>
          <w:trHeight w:val="593"/>
        </w:trPr>
        <w:tc>
          <w:tcPr>
            <w:tcW w:w="7338" w:type="dxa"/>
            <w:gridSpan w:val="5"/>
            <w:vMerge/>
            <w:tcBorders>
              <w:left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5"/>
          <w:wAfter w:w="3791" w:type="dxa"/>
          <w:trHeight w:val="276"/>
        </w:trPr>
        <w:tc>
          <w:tcPr>
            <w:tcW w:w="7338" w:type="dxa"/>
            <w:gridSpan w:val="5"/>
            <w:vMerge/>
            <w:tcBorders>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1"/>
          <w:wAfter w:w="946" w:type="dxa"/>
          <w:trHeight w:val="957"/>
        </w:trPr>
        <w:tc>
          <w:tcPr>
            <w:tcW w:w="10183" w:type="dxa"/>
            <w:gridSpan w:val="9"/>
            <w:tcBorders>
              <w:top w:val="nil"/>
              <w:left w:val="nil"/>
              <w:right w:val="nil"/>
            </w:tcBorders>
            <w:shd w:val="clear" w:color="auto" w:fill="auto"/>
            <w:vAlign w:val="bottom"/>
          </w:tcPr>
          <w:p w:rsidR="00877FE8" w:rsidRPr="00877FE8" w:rsidRDefault="00877FE8" w:rsidP="00877FE8">
            <w:pPr>
              <w:spacing w:after="0" w:line="240" w:lineRule="atLeas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numPr>
                <w:ilvl w:val="0"/>
                <w:numId w:val="31"/>
              </w:numPr>
              <w:spacing w:after="0" w:line="240" w:lineRule="atLeast"/>
              <w:ind w:right="282"/>
              <w:rPr>
                <w:rFonts w:ascii="Times New Roman" w:hAnsi="Times New Roman"/>
                <w:color w:val="000000"/>
                <w:sz w:val="24"/>
                <w:szCs w:val="28"/>
              </w:rPr>
            </w:pPr>
            <w:r w:rsidRPr="00877FE8">
              <w:rPr>
                <w:rFonts w:ascii="Times New Roman" w:hAnsi="Times New Roman"/>
                <w:sz w:val="24"/>
                <w:szCs w:val="28"/>
              </w:rPr>
              <w:t>приложение 2 изложить в следующей редакции:</w:t>
            </w:r>
          </w:p>
          <w:p w:rsidR="00877FE8" w:rsidRPr="00877FE8" w:rsidRDefault="00877FE8" w:rsidP="00877FE8">
            <w:pPr>
              <w:spacing w:after="0" w:line="240" w:lineRule="atLeast"/>
              <w:ind w:left="780"/>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«Приложение 2</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к решению Собрания депутатов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Шумилинского сельского поселения</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«О  бюджете Шумилинского сельского поселения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Верхнедонского района на 2023 год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и на плановый период 2024 и 2025 годов»</w:t>
            </w:r>
          </w:p>
        </w:tc>
      </w:tr>
      <w:tr w:rsidR="00877FE8" w:rsidRPr="00877FE8" w:rsidTr="00877FE8">
        <w:trPr>
          <w:gridAfter w:val="1"/>
          <w:wAfter w:w="946" w:type="dxa"/>
          <w:trHeight w:val="405"/>
        </w:trPr>
        <w:tc>
          <w:tcPr>
            <w:tcW w:w="7666" w:type="dxa"/>
            <w:gridSpan w:val="6"/>
            <w:tcBorders>
              <w:top w:val="nil"/>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p>
        </w:tc>
        <w:tc>
          <w:tcPr>
            <w:tcW w:w="1259" w:type="dxa"/>
            <w:tcBorders>
              <w:top w:val="nil"/>
              <w:left w:val="nil"/>
              <w:bottom w:val="nil"/>
              <w:right w:val="nil"/>
            </w:tcBorders>
          </w:tcPr>
          <w:p w:rsidR="00877FE8" w:rsidRPr="00877FE8" w:rsidRDefault="00877FE8" w:rsidP="00877FE8">
            <w:pPr>
              <w:spacing w:after="0" w:line="240" w:lineRule="atLeast"/>
              <w:jc w:val="right"/>
              <w:rPr>
                <w:rFonts w:ascii="Times New Roman" w:hAnsi="Times New Roman"/>
                <w:sz w:val="24"/>
                <w:szCs w:val="28"/>
              </w:rPr>
            </w:pPr>
          </w:p>
        </w:tc>
        <w:tc>
          <w:tcPr>
            <w:tcW w:w="1258" w:type="dxa"/>
            <w:gridSpan w:val="2"/>
            <w:tcBorders>
              <w:top w:val="nil"/>
              <w:left w:val="nil"/>
              <w:bottom w:val="nil"/>
              <w:right w:val="nil"/>
            </w:tcBorders>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1"/>
          <w:wAfter w:w="946" w:type="dxa"/>
          <w:trHeight w:val="957"/>
        </w:trPr>
        <w:tc>
          <w:tcPr>
            <w:tcW w:w="10183" w:type="dxa"/>
            <w:gridSpan w:val="9"/>
            <w:tcBorders>
              <w:top w:val="nil"/>
              <w:left w:val="nil"/>
              <w:right w:val="nil"/>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Источники финансирования дефицита </w:t>
            </w:r>
          </w:p>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бюджета Шумилинского сельского поселения Верхнедонского района  на 2023 год и на плановый период 2024 и 2025 годов</w:t>
            </w:r>
          </w:p>
        </w:tc>
      </w:tr>
      <w:tr w:rsidR="00877FE8" w:rsidRPr="00877FE8" w:rsidTr="00877FE8">
        <w:trPr>
          <w:gridAfter w:val="1"/>
          <w:wAfter w:w="946" w:type="dxa"/>
          <w:trHeight w:val="405"/>
        </w:trPr>
        <w:tc>
          <w:tcPr>
            <w:tcW w:w="7666" w:type="dxa"/>
            <w:gridSpan w:val="6"/>
            <w:tcBorders>
              <w:top w:val="nil"/>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(тыс. рублей)</w:t>
            </w:r>
          </w:p>
        </w:tc>
        <w:tc>
          <w:tcPr>
            <w:tcW w:w="1259" w:type="dxa"/>
            <w:tcBorders>
              <w:top w:val="nil"/>
              <w:left w:val="nil"/>
              <w:bottom w:val="nil"/>
              <w:right w:val="nil"/>
            </w:tcBorders>
          </w:tcPr>
          <w:p w:rsidR="00877FE8" w:rsidRPr="00877FE8" w:rsidRDefault="00877FE8" w:rsidP="00877FE8">
            <w:pPr>
              <w:spacing w:after="0" w:line="240" w:lineRule="atLeast"/>
              <w:jc w:val="right"/>
              <w:rPr>
                <w:rFonts w:ascii="Times New Roman" w:hAnsi="Times New Roman"/>
                <w:sz w:val="24"/>
                <w:szCs w:val="28"/>
              </w:rPr>
            </w:pPr>
          </w:p>
        </w:tc>
        <w:tc>
          <w:tcPr>
            <w:tcW w:w="1258" w:type="dxa"/>
            <w:gridSpan w:val="2"/>
            <w:tcBorders>
              <w:top w:val="nil"/>
              <w:left w:val="nil"/>
              <w:bottom w:val="nil"/>
              <w:right w:val="nil"/>
            </w:tcBorders>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rPr>
          <w:gridAfter w:val="1"/>
          <w:wAfter w:w="946" w:type="dxa"/>
          <w:trHeight w:val="986"/>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Код бюджетной классификации Российской Федерации</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Наименование</w:t>
            </w:r>
          </w:p>
        </w:tc>
        <w:tc>
          <w:tcPr>
            <w:tcW w:w="1418" w:type="dxa"/>
            <w:gridSpan w:val="2"/>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2023 год</w:t>
            </w:r>
          </w:p>
        </w:tc>
        <w:tc>
          <w:tcPr>
            <w:tcW w:w="1259" w:type="dxa"/>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2024 год</w:t>
            </w:r>
          </w:p>
        </w:tc>
        <w:tc>
          <w:tcPr>
            <w:tcW w:w="1258" w:type="dxa"/>
            <w:gridSpan w:val="2"/>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2025 год</w:t>
            </w:r>
          </w:p>
        </w:tc>
      </w:tr>
      <w:tr w:rsidR="00877FE8" w:rsidRPr="00877FE8" w:rsidTr="00877FE8">
        <w:tblPrEx>
          <w:tblBorders>
            <w:top w:val="single" w:sz="4" w:space="0" w:color="auto"/>
          </w:tblBorders>
        </w:tblPrEx>
        <w:trPr>
          <w:gridAfter w:val="1"/>
          <w:wAfter w:w="946" w:type="dxa"/>
          <w:trHeight w:val="100"/>
        </w:trPr>
        <w:tc>
          <w:tcPr>
            <w:tcW w:w="10183" w:type="dxa"/>
            <w:gridSpan w:val="9"/>
            <w:tcBorders>
              <w:top w:val="single" w:sz="4" w:space="0" w:color="auto"/>
            </w:tcBorders>
          </w:tcPr>
          <w:p w:rsidR="00877FE8" w:rsidRPr="00877FE8" w:rsidRDefault="00877FE8" w:rsidP="00877FE8">
            <w:pPr>
              <w:spacing w:after="0" w:line="240" w:lineRule="atLeast"/>
              <w:rPr>
                <w:rFonts w:ascii="Times New Roman" w:hAnsi="Times New Roman"/>
                <w:sz w:val="24"/>
                <w:szCs w:val="28"/>
              </w:rPr>
            </w:pP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bookmarkStart w:id="0" w:name="RANGE!A10:C42"/>
            <w:r w:rsidRPr="00877FE8">
              <w:rPr>
                <w:rFonts w:ascii="Times New Roman" w:hAnsi="Times New Roman"/>
                <w:sz w:val="24"/>
                <w:szCs w:val="28"/>
              </w:rPr>
              <w:t>1</w:t>
            </w:r>
            <w:bookmarkEnd w:id="0"/>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3</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szCs w:val="28"/>
              </w:rPr>
            </w:pP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szCs w:val="28"/>
              </w:rPr>
            </w:pP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 xml:space="preserve">01 00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0000 000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ИСТОЧНИКИ ВНУТРЕННЕГО ФИНАНСИРОВАНИЯ ДЕФИЦИТОВ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1826.8</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0.0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 xml:space="preserve">01 05 00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0000 000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Изменение остатков средств на счетах по учету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1826.8</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0.0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 xml:space="preserve">01 05 00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0000 500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Увеличение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59 701.2</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 xml:space="preserve">01 05 02 00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0000 500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Увеличение прочих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59 701.2</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01 05 02 01 00 0000 510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Увеличение прочих остатков денежных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59 701.2</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01 05 02 01 10 0000 510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Увеличение прочих остатков денежных средств бюджетов сельских поселений</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59 701.2</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lastRenderedPageBreak/>
              <w:t xml:space="preserve">01 05 00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0000 600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Уменьшение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61 528.0</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 xml:space="preserve">01 05 02 00 </w:t>
            </w:r>
            <w:proofErr w:type="spellStart"/>
            <w:r w:rsidRPr="00877FE8">
              <w:rPr>
                <w:rFonts w:ascii="Times New Roman" w:hAnsi="Times New Roman"/>
                <w:sz w:val="24"/>
                <w:szCs w:val="28"/>
              </w:rPr>
              <w:t>00</w:t>
            </w:r>
            <w:proofErr w:type="spellEnd"/>
            <w:r w:rsidRPr="00877FE8">
              <w:rPr>
                <w:rFonts w:ascii="Times New Roman" w:hAnsi="Times New Roman"/>
                <w:sz w:val="24"/>
                <w:szCs w:val="28"/>
              </w:rPr>
              <w:t xml:space="preserve"> 0000 600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Уменьшение прочих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61 528.0</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01 05 02 01 00 0000 610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Уменьшение прочих остатков денежных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61 528.0</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r>
      <w:tr w:rsidR="00877FE8" w:rsidRPr="00877FE8" w:rsidTr="00877FE8">
        <w:trPr>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01 05 02 01 10 0000 610</w:t>
            </w:r>
          </w:p>
        </w:tc>
        <w:tc>
          <w:tcPr>
            <w:tcW w:w="2977" w:type="dxa"/>
            <w:gridSpan w:val="3"/>
            <w:tcBorders>
              <w:top w:val="single" w:sz="4" w:space="0" w:color="auto"/>
              <w:left w:val="nil"/>
              <w:bottom w:val="single" w:sz="4" w:space="0" w:color="auto"/>
              <w:right w:val="single" w:sz="4" w:space="0" w:color="auto"/>
            </w:tcBorders>
            <w:shd w:val="clear" w:color="auto" w:fill="auto"/>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Уменьшение прочих остатков денежных средств бюджетов сельских поселений</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61 528.0</w:t>
            </w:r>
          </w:p>
        </w:tc>
        <w:tc>
          <w:tcPr>
            <w:tcW w:w="1276" w:type="dxa"/>
            <w:gridSpan w:val="2"/>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13 963.0</w:t>
            </w:r>
          </w:p>
        </w:tc>
        <w:tc>
          <w:tcPr>
            <w:tcW w:w="1241" w:type="dxa"/>
            <w:tcBorders>
              <w:top w:val="single" w:sz="4" w:space="0" w:color="auto"/>
              <w:left w:val="nil"/>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13 510.0</w:t>
            </w:r>
          </w:p>
        </w:tc>
        <w:tc>
          <w:tcPr>
            <w:tcW w:w="946" w:type="dxa"/>
            <w:vAlign w:val="bottom"/>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w:t>
            </w:r>
          </w:p>
        </w:tc>
      </w:tr>
    </w:tbl>
    <w:p w:rsidR="00877FE8" w:rsidRPr="00877FE8" w:rsidRDefault="00877FE8" w:rsidP="00877FE8">
      <w:pPr>
        <w:spacing w:after="0" w:line="240" w:lineRule="atLeast"/>
        <w:rPr>
          <w:rFonts w:ascii="Times New Roman" w:hAnsi="Times New Roman"/>
          <w:sz w:val="24"/>
          <w:szCs w:val="28"/>
        </w:rPr>
      </w:pPr>
    </w:p>
    <w:tbl>
      <w:tblPr>
        <w:tblW w:w="10440" w:type="dxa"/>
        <w:tblInd w:w="-612" w:type="dxa"/>
        <w:tblLook w:val="01E0"/>
      </w:tblPr>
      <w:tblGrid>
        <w:gridCol w:w="10440"/>
      </w:tblGrid>
      <w:tr w:rsidR="00877FE8" w:rsidRPr="00877FE8" w:rsidTr="00877FE8">
        <w:tc>
          <w:tcPr>
            <w:tcW w:w="10440" w:type="dxa"/>
            <w:shd w:val="clear" w:color="auto" w:fill="auto"/>
          </w:tcPr>
          <w:p w:rsidR="00877FE8" w:rsidRPr="00877FE8" w:rsidRDefault="00877FE8" w:rsidP="00877FE8">
            <w:pPr>
              <w:spacing w:after="0" w:line="240" w:lineRule="atLeast"/>
              <w:jc w:val="right"/>
              <w:rPr>
                <w:rFonts w:ascii="Times New Roman" w:hAnsi="Times New Roman"/>
                <w:sz w:val="24"/>
                <w:szCs w:val="28"/>
              </w:rPr>
            </w:pPr>
          </w:p>
        </w:tc>
      </w:tr>
      <w:tr w:rsidR="00877FE8" w:rsidRPr="00877FE8" w:rsidTr="00877FE8">
        <w:tc>
          <w:tcPr>
            <w:tcW w:w="10440" w:type="dxa"/>
            <w:shd w:val="clear" w:color="auto" w:fill="auto"/>
          </w:tcPr>
          <w:p w:rsidR="00877FE8" w:rsidRPr="00877FE8" w:rsidRDefault="00877FE8" w:rsidP="00877FE8">
            <w:pPr>
              <w:tabs>
                <w:tab w:val="left" w:pos="13786"/>
              </w:tabs>
              <w:spacing w:after="0" w:line="240" w:lineRule="atLeast"/>
              <w:jc w:val="center"/>
              <w:rPr>
                <w:rFonts w:ascii="Times New Roman" w:hAnsi="Times New Roman"/>
                <w:b/>
                <w:bCs/>
                <w:sz w:val="24"/>
                <w:szCs w:val="28"/>
              </w:rPr>
            </w:pPr>
          </w:p>
          <w:p w:rsidR="00877FE8" w:rsidRPr="00877FE8" w:rsidRDefault="00877FE8" w:rsidP="00877FE8">
            <w:pPr>
              <w:tabs>
                <w:tab w:val="left" w:pos="13786"/>
              </w:tabs>
              <w:spacing w:after="0" w:line="240" w:lineRule="atLeast"/>
              <w:jc w:val="center"/>
              <w:rPr>
                <w:rFonts w:ascii="Times New Roman" w:hAnsi="Times New Roman"/>
                <w:b/>
                <w:bCs/>
                <w:sz w:val="24"/>
                <w:szCs w:val="28"/>
              </w:rPr>
            </w:pPr>
          </w:p>
          <w:p w:rsidR="00877FE8" w:rsidRPr="00877FE8" w:rsidRDefault="00877FE8" w:rsidP="00877FE8">
            <w:pPr>
              <w:spacing w:after="0" w:line="240" w:lineRule="atLeast"/>
              <w:jc w:val="center"/>
              <w:rPr>
                <w:rFonts w:ascii="Times New Roman" w:hAnsi="Times New Roman"/>
                <w:b/>
                <w:bCs/>
                <w:sz w:val="24"/>
                <w:szCs w:val="28"/>
              </w:rPr>
            </w:pPr>
          </w:p>
          <w:p w:rsidR="00877FE8" w:rsidRPr="00877FE8" w:rsidRDefault="00877FE8" w:rsidP="00877FE8">
            <w:pPr>
              <w:spacing w:after="0" w:line="240" w:lineRule="atLeast"/>
              <w:jc w:val="center"/>
              <w:rPr>
                <w:rFonts w:ascii="Times New Roman" w:hAnsi="Times New Roman"/>
                <w:b/>
                <w:bCs/>
                <w:sz w:val="24"/>
                <w:szCs w:val="28"/>
              </w:rPr>
            </w:pPr>
          </w:p>
          <w:p w:rsidR="00877FE8" w:rsidRPr="00877FE8" w:rsidRDefault="00877FE8" w:rsidP="00877FE8">
            <w:pPr>
              <w:spacing w:after="0" w:line="240" w:lineRule="atLeast"/>
              <w:rPr>
                <w:rFonts w:ascii="Times New Roman" w:hAnsi="Times New Roman"/>
                <w:b/>
                <w:bCs/>
                <w:sz w:val="24"/>
                <w:szCs w:val="28"/>
              </w:rPr>
            </w:pPr>
          </w:p>
        </w:tc>
      </w:tr>
    </w:tbl>
    <w:p w:rsidR="00877FE8" w:rsidRPr="00877FE8" w:rsidRDefault="00877FE8" w:rsidP="00877FE8">
      <w:pPr>
        <w:spacing w:after="0" w:line="240" w:lineRule="atLeast"/>
        <w:rPr>
          <w:rFonts w:ascii="Times New Roman" w:hAnsi="Times New Roman"/>
          <w:vanish/>
          <w:sz w:val="24"/>
        </w:rPr>
      </w:pPr>
    </w:p>
    <w:tbl>
      <w:tblPr>
        <w:tblpPr w:leftFromText="180" w:rightFromText="180" w:vertAnchor="text" w:horzAnchor="margin" w:tblpX="-777" w:tblpY="-850"/>
        <w:tblW w:w="11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1701"/>
        <w:gridCol w:w="850"/>
        <w:gridCol w:w="1276"/>
        <w:gridCol w:w="1417"/>
        <w:gridCol w:w="1276"/>
        <w:gridCol w:w="34"/>
        <w:gridCol w:w="912"/>
      </w:tblGrid>
      <w:tr w:rsidR="00877FE8" w:rsidRPr="00877FE8" w:rsidTr="00877FE8">
        <w:trPr>
          <w:gridAfter w:val="1"/>
          <w:wAfter w:w="912" w:type="dxa"/>
          <w:trHeight w:val="2037"/>
        </w:trPr>
        <w:tc>
          <w:tcPr>
            <w:tcW w:w="11057" w:type="dxa"/>
            <w:gridSpan w:val="9"/>
            <w:tcBorders>
              <w:top w:val="nil"/>
              <w:left w:val="nil"/>
              <w:right w:val="nil"/>
            </w:tcBorders>
            <w:shd w:val="clear" w:color="auto" w:fill="auto"/>
          </w:tcPr>
          <w:p w:rsidR="00877FE8" w:rsidRPr="00877FE8" w:rsidRDefault="00877FE8" w:rsidP="00877FE8">
            <w:pPr>
              <w:tabs>
                <w:tab w:val="left" w:pos="13786"/>
              </w:tabs>
              <w:spacing w:after="0" w:line="240" w:lineRule="atLeast"/>
              <w:jc w:val="center"/>
              <w:rPr>
                <w:rFonts w:ascii="Times New Roman" w:hAnsi="Times New Roman"/>
                <w:b/>
                <w:bCs/>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numPr>
                <w:ilvl w:val="0"/>
                <w:numId w:val="31"/>
              </w:numPr>
              <w:spacing w:after="0" w:line="240" w:lineRule="atLeast"/>
              <w:ind w:right="282"/>
              <w:rPr>
                <w:rFonts w:ascii="Times New Roman" w:hAnsi="Times New Roman"/>
                <w:color w:val="000000"/>
                <w:sz w:val="24"/>
                <w:szCs w:val="28"/>
              </w:rPr>
            </w:pPr>
            <w:r w:rsidRPr="00877FE8">
              <w:rPr>
                <w:rFonts w:ascii="Times New Roman" w:hAnsi="Times New Roman"/>
                <w:sz w:val="24"/>
                <w:szCs w:val="28"/>
              </w:rPr>
              <w:t>приложение 3 изложить в следующей редакции:</w:t>
            </w:r>
          </w:p>
          <w:p w:rsidR="00877FE8" w:rsidRPr="00877FE8" w:rsidRDefault="00877FE8" w:rsidP="00877FE8">
            <w:pPr>
              <w:tabs>
                <w:tab w:val="left" w:pos="885"/>
              </w:tabs>
              <w:spacing w:after="0" w:line="240" w:lineRule="atLeast"/>
              <w:ind w:left="780"/>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«Приложение 3</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к решению Собрания депутатов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Шумилинского сельского поселения</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«О  бюджете Шумилинского сельского поселения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Верхнедонского района на 2023 год </w:t>
            </w:r>
          </w:p>
          <w:p w:rsidR="00877FE8" w:rsidRPr="00877FE8" w:rsidRDefault="00877FE8" w:rsidP="00877FE8">
            <w:pPr>
              <w:tabs>
                <w:tab w:val="left" w:pos="13786"/>
              </w:tabs>
              <w:spacing w:after="0" w:line="240" w:lineRule="atLeast"/>
              <w:jc w:val="right"/>
              <w:rPr>
                <w:rFonts w:ascii="Times New Roman" w:hAnsi="Times New Roman"/>
                <w:b/>
                <w:bCs/>
                <w:sz w:val="24"/>
                <w:szCs w:val="28"/>
              </w:rPr>
            </w:pPr>
            <w:r w:rsidRPr="00877FE8">
              <w:rPr>
                <w:rFonts w:ascii="Times New Roman" w:hAnsi="Times New Roman"/>
                <w:sz w:val="24"/>
                <w:szCs w:val="28"/>
              </w:rPr>
              <w:t>и на плановый период 2024 и 2025 годов»</w:t>
            </w:r>
          </w:p>
          <w:p w:rsidR="00877FE8" w:rsidRPr="00877FE8" w:rsidRDefault="00877FE8" w:rsidP="00877FE8">
            <w:pPr>
              <w:tabs>
                <w:tab w:val="left" w:pos="13786"/>
              </w:tabs>
              <w:spacing w:after="0" w:line="240" w:lineRule="atLeast"/>
              <w:jc w:val="center"/>
              <w:rPr>
                <w:rFonts w:ascii="Times New Roman" w:hAnsi="Times New Roman"/>
                <w:b/>
                <w:bCs/>
                <w:sz w:val="24"/>
                <w:szCs w:val="28"/>
              </w:rPr>
            </w:pPr>
          </w:p>
          <w:p w:rsidR="00877FE8" w:rsidRPr="00877FE8" w:rsidRDefault="00877FE8" w:rsidP="00877FE8">
            <w:pPr>
              <w:tabs>
                <w:tab w:val="left" w:pos="13786"/>
              </w:tabs>
              <w:spacing w:after="0" w:line="240" w:lineRule="atLeast"/>
              <w:jc w:val="center"/>
              <w:rPr>
                <w:rFonts w:ascii="Times New Roman" w:hAnsi="Times New Roman"/>
                <w:b/>
                <w:bCs/>
                <w:sz w:val="24"/>
                <w:szCs w:val="28"/>
              </w:rPr>
            </w:pPr>
          </w:p>
          <w:p w:rsidR="00877FE8" w:rsidRPr="00877FE8" w:rsidRDefault="00877FE8" w:rsidP="00877FE8">
            <w:pPr>
              <w:tabs>
                <w:tab w:val="left" w:pos="13786"/>
              </w:tabs>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Распределение бюджетных ассигнований </w:t>
            </w:r>
          </w:p>
          <w:p w:rsidR="00877FE8" w:rsidRPr="00877FE8" w:rsidRDefault="00877FE8" w:rsidP="00877FE8">
            <w:pPr>
              <w:spacing w:after="0" w:line="240" w:lineRule="atLeast"/>
              <w:jc w:val="center"/>
              <w:rPr>
                <w:rFonts w:ascii="Times New Roman" w:hAnsi="Times New Roman"/>
                <w:b/>
                <w:bCs/>
                <w:sz w:val="24"/>
                <w:szCs w:val="28"/>
              </w:rPr>
            </w:pPr>
            <w:proofErr w:type="gramStart"/>
            <w:r w:rsidRPr="00877FE8">
              <w:rPr>
                <w:rFonts w:ascii="Times New Roman" w:hAnsi="Times New Roman"/>
                <w:b/>
                <w:bCs/>
                <w:sz w:val="24"/>
                <w:szCs w:val="28"/>
              </w:rPr>
              <w:t>по разделам, подразделам, целевым статьям (муниципальным</w:t>
            </w:r>
            <w:proofErr w:type="gramEnd"/>
          </w:p>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 программам Шумилинского сельского поселения и </w:t>
            </w:r>
            <w:proofErr w:type="spellStart"/>
            <w:r w:rsidRPr="00877FE8">
              <w:rPr>
                <w:rFonts w:ascii="Times New Roman" w:hAnsi="Times New Roman"/>
                <w:b/>
                <w:bCs/>
                <w:sz w:val="24"/>
                <w:szCs w:val="28"/>
              </w:rPr>
              <w:t>непрограммным</w:t>
            </w:r>
            <w:proofErr w:type="spellEnd"/>
            <w:r w:rsidRPr="00877FE8">
              <w:rPr>
                <w:rFonts w:ascii="Times New Roman" w:hAnsi="Times New Roman"/>
                <w:b/>
                <w:bCs/>
                <w:sz w:val="24"/>
                <w:szCs w:val="28"/>
              </w:rPr>
              <w:t xml:space="preserve"> направлениям  деятельности), группам (подгруппам) видов расходов классификации</w:t>
            </w:r>
          </w:p>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 расходов бюджета Шумилинского сельского поселения Верхнедонского района на 2023 год и на плановый период 2024 и 2025 годов</w:t>
            </w:r>
          </w:p>
        </w:tc>
      </w:tr>
      <w:tr w:rsidR="00877FE8" w:rsidRPr="00877FE8" w:rsidTr="00877FE8">
        <w:trPr>
          <w:gridAfter w:val="1"/>
          <w:wAfter w:w="912" w:type="dxa"/>
          <w:trHeight w:val="360"/>
        </w:trPr>
        <w:tc>
          <w:tcPr>
            <w:tcW w:w="11057" w:type="dxa"/>
            <w:gridSpan w:val="9"/>
            <w:tcBorders>
              <w:top w:val="nil"/>
              <w:left w:val="nil"/>
              <w:bottom w:val="nil"/>
              <w:right w:val="nil"/>
            </w:tcBorders>
            <w:shd w:val="clear" w:color="auto" w:fill="auto"/>
          </w:tcPr>
          <w:p w:rsidR="00877FE8" w:rsidRPr="00877FE8" w:rsidRDefault="00877FE8" w:rsidP="00877FE8">
            <w:pPr>
              <w:spacing w:after="0" w:line="240" w:lineRule="atLeast"/>
              <w:jc w:val="right"/>
              <w:rPr>
                <w:rFonts w:ascii="Times New Roman" w:hAnsi="Times New Roman"/>
                <w:b/>
                <w:bCs/>
                <w:sz w:val="24"/>
                <w:szCs w:val="28"/>
              </w:rPr>
            </w:pPr>
            <w:r w:rsidRPr="00877FE8">
              <w:rPr>
                <w:rFonts w:ascii="Times New Roman" w:hAnsi="Times New Roman"/>
                <w:b/>
                <w:bCs/>
                <w:sz w:val="24"/>
                <w:szCs w:val="28"/>
              </w:rPr>
              <w:t>тыс. рублей</w:t>
            </w:r>
          </w:p>
        </w:tc>
      </w:tr>
      <w:tr w:rsidR="00877FE8" w:rsidRPr="00877FE8" w:rsidTr="00877FE8">
        <w:trPr>
          <w:gridAfter w:val="2"/>
          <w:wAfter w:w="946" w:type="dxa"/>
          <w:trHeight w:val="587"/>
        </w:trPr>
        <w:tc>
          <w:tcPr>
            <w:tcW w:w="3085"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Наименование</w:t>
            </w:r>
          </w:p>
        </w:tc>
        <w:tc>
          <w:tcPr>
            <w:tcW w:w="709"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proofErr w:type="spellStart"/>
            <w:r w:rsidRPr="00877FE8">
              <w:rPr>
                <w:rFonts w:ascii="Times New Roman" w:hAnsi="Times New Roman"/>
                <w:b/>
                <w:bCs/>
                <w:color w:val="000000"/>
                <w:sz w:val="24"/>
                <w:szCs w:val="28"/>
              </w:rPr>
              <w:t>Рз</w:t>
            </w:r>
            <w:proofErr w:type="spellEnd"/>
          </w:p>
        </w:tc>
        <w:tc>
          <w:tcPr>
            <w:tcW w:w="709"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proofErr w:type="gramStart"/>
            <w:r w:rsidRPr="00877FE8">
              <w:rPr>
                <w:rFonts w:ascii="Times New Roman" w:hAnsi="Times New Roman"/>
                <w:b/>
                <w:bCs/>
                <w:color w:val="000000"/>
                <w:sz w:val="24"/>
                <w:szCs w:val="28"/>
              </w:rPr>
              <w:t>ПР</w:t>
            </w:r>
            <w:proofErr w:type="gramEnd"/>
          </w:p>
        </w:tc>
        <w:tc>
          <w:tcPr>
            <w:tcW w:w="1701"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ЦСР</w:t>
            </w:r>
          </w:p>
        </w:tc>
        <w:tc>
          <w:tcPr>
            <w:tcW w:w="850"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ВР</w:t>
            </w:r>
          </w:p>
        </w:tc>
        <w:tc>
          <w:tcPr>
            <w:tcW w:w="1276" w:type="dxa"/>
            <w:shd w:val="clear" w:color="auto" w:fill="auto"/>
            <w:noWrap/>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2023 год</w:t>
            </w:r>
          </w:p>
          <w:p w:rsidR="00877FE8" w:rsidRPr="00877FE8" w:rsidRDefault="00877FE8" w:rsidP="00877FE8">
            <w:pPr>
              <w:spacing w:after="0" w:line="240" w:lineRule="atLeast"/>
              <w:jc w:val="center"/>
              <w:rPr>
                <w:rFonts w:ascii="Times New Roman" w:hAnsi="Times New Roman"/>
                <w:b/>
                <w:bCs/>
                <w:color w:val="000000"/>
                <w:sz w:val="24"/>
                <w:szCs w:val="28"/>
              </w:rPr>
            </w:pPr>
          </w:p>
        </w:tc>
        <w:tc>
          <w:tcPr>
            <w:tcW w:w="1417" w:type="dxa"/>
            <w:shd w:val="clear" w:color="auto" w:fill="auto"/>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2024 год</w:t>
            </w:r>
          </w:p>
        </w:tc>
        <w:tc>
          <w:tcPr>
            <w:tcW w:w="1276" w:type="dxa"/>
            <w:shd w:val="clear" w:color="auto" w:fill="auto"/>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2025 год</w:t>
            </w:r>
          </w:p>
        </w:tc>
      </w:tr>
      <w:tr w:rsidR="00877FE8" w:rsidRPr="00877FE8" w:rsidTr="00877FE8">
        <w:trPr>
          <w:gridAfter w:val="2"/>
          <w:wAfter w:w="946" w:type="dxa"/>
          <w:trHeight w:val="381"/>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ОБЩЕГОСУДАРСТВЕННЫЕ ВОПРОСЫ</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 xml:space="preserve">6 </w:t>
            </w:r>
            <w:r w:rsidRPr="00877FE8">
              <w:rPr>
                <w:rFonts w:ascii="Times New Roman" w:hAnsi="Times New Roman"/>
                <w:b/>
                <w:bCs/>
                <w:color w:val="000000"/>
                <w:sz w:val="24"/>
                <w:szCs w:val="28"/>
                <w:lang w:val="en-US"/>
              </w:rPr>
              <w:t>472</w:t>
            </w:r>
            <w:r w:rsidRPr="00877FE8">
              <w:rPr>
                <w:rFonts w:ascii="Times New Roman" w:hAnsi="Times New Roman"/>
                <w:b/>
                <w:bCs/>
                <w:color w:val="000000"/>
                <w:sz w:val="24"/>
                <w:szCs w:val="28"/>
              </w:rPr>
              <w:t>.7</w:t>
            </w:r>
          </w:p>
        </w:tc>
        <w:tc>
          <w:tcPr>
            <w:tcW w:w="1417"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8 438.3</w:t>
            </w:r>
          </w:p>
        </w:tc>
        <w:tc>
          <w:tcPr>
            <w:tcW w:w="1276"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8 766.2</w:t>
            </w:r>
          </w:p>
        </w:tc>
      </w:tr>
      <w:tr w:rsidR="00877FE8" w:rsidRPr="00877FE8" w:rsidTr="00877FE8">
        <w:trPr>
          <w:gridAfter w:val="2"/>
          <w:wAfter w:w="946" w:type="dxa"/>
          <w:trHeight w:val="1266"/>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6 237.7</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7 911.9</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7 921.5</w:t>
            </w:r>
          </w:p>
        </w:tc>
      </w:tr>
      <w:tr w:rsidR="00877FE8" w:rsidRPr="00877FE8" w:rsidTr="00877FE8">
        <w:trPr>
          <w:gridAfter w:val="2"/>
          <w:wAfter w:w="946" w:type="dxa"/>
          <w:trHeight w:val="696"/>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8910000110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120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lang w:val="en-US"/>
              </w:rPr>
              <w:t>5</w:t>
            </w:r>
            <w:r w:rsidRPr="00877FE8">
              <w:rPr>
                <w:rFonts w:ascii="Times New Roman" w:hAnsi="Times New Roman"/>
                <w:color w:val="000000"/>
                <w:sz w:val="24"/>
                <w:szCs w:val="28"/>
              </w:rPr>
              <w:t> 160.6</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6 869.5</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6 869.5</w:t>
            </w:r>
          </w:p>
        </w:tc>
      </w:tr>
      <w:tr w:rsidR="00877FE8" w:rsidRPr="00877FE8" w:rsidTr="00877FE8">
        <w:trPr>
          <w:gridAfter w:val="2"/>
          <w:wAfter w:w="946" w:type="dxa"/>
          <w:trHeight w:val="287"/>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w:t>
            </w:r>
            <w:r w:rsidRPr="00877FE8">
              <w:rPr>
                <w:rFonts w:ascii="Times New Roman" w:hAnsi="Times New Roman"/>
                <w:color w:val="000000"/>
                <w:sz w:val="24"/>
                <w:szCs w:val="28"/>
              </w:rPr>
              <w:lastRenderedPageBreak/>
              <w:t>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8910000190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lang w:val="en-US"/>
              </w:rPr>
            </w:pPr>
            <w:r w:rsidRPr="00877FE8">
              <w:rPr>
                <w:rFonts w:ascii="Times New Roman" w:hAnsi="Times New Roman"/>
                <w:color w:val="000000"/>
                <w:sz w:val="24"/>
                <w:szCs w:val="28"/>
              </w:rPr>
              <w:t>1 076.</w:t>
            </w:r>
            <w:r w:rsidRPr="00877FE8">
              <w:rPr>
                <w:rFonts w:ascii="Times New Roman" w:hAnsi="Times New Roman"/>
                <w:color w:val="000000"/>
                <w:sz w:val="24"/>
                <w:szCs w:val="28"/>
                <w:lang w:val="en-US"/>
              </w:rPr>
              <w:t>9</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1 042.2</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1 051.8</w:t>
            </w:r>
          </w:p>
        </w:tc>
      </w:tr>
      <w:tr w:rsidR="00877FE8" w:rsidRPr="00877FE8" w:rsidTr="00877FE8">
        <w:trPr>
          <w:gridAfter w:val="2"/>
          <w:wAfter w:w="946" w:type="dxa"/>
          <w:trHeight w:val="375"/>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77FE8">
              <w:rPr>
                <w:rFonts w:ascii="Times New Roman" w:hAnsi="Times New Roman"/>
                <w:color w:val="000000"/>
                <w:sz w:val="24"/>
                <w:szCs w:val="28"/>
              </w:rPr>
              <w:t>непрограммным</w:t>
            </w:r>
            <w:proofErr w:type="spellEnd"/>
            <w:r w:rsidRPr="00877FE8">
              <w:rPr>
                <w:rFonts w:ascii="Times New Roman" w:hAnsi="Times New Roman"/>
                <w:color w:val="000000"/>
                <w:sz w:val="24"/>
                <w:szCs w:val="28"/>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8990072390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0.2</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0.2</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0.2</w:t>
            </w:r>
          </w:p>
        </w:tc>
      </w:tr>
      <w:tr w:rsidR="00877FE8" w:rsidRPr="00877FE8" w:rsidTr="00877FE8">
        <w:trPr>
          <w:gridAfter w:val="2"/>
          <w:wAfter w:w="946" w:type="dxa"/>
          <w:trHeight w:val="771"/>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Резервные фонды</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11</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375"/>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(Резервные средства)</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11</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9910099100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870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393"/>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Другие общегосударственные вопросы</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215.0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506.4</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824.7</w:t>
            </w:r>
          </w:p>
        </w:tc>
      </w:tr>
      <w:tr w:rsidR="00877FE8" w:rsidRPr="00877FE8" w:rsidTr="00877FE8">
        <w:trPr>
          <w:gridAfter w:val="2"/>
          <w:wAfter w:w="946" w:type="dxa"/>
          <w:trHeight w:val="315"/>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w:t>
            </w:r>
            <w:r w:rsidRPr="00877FE8">
              <w:rPr>
                <w:rFonts w:ascii="Times New Roman" w:hAnsi="Times New Roman"/>
                <w:color w:val="000000"/>
                <w:sz w:val="24"/>
                <w:szCs w:val="28"/>
              </w:rPr>
              <w:lastRenderedPageBreak/>
              <w:t>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0310027010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r>
      <w:tr w:rsidR="00877FE8" w:rsidRPr="00877FE8" w:rsidTr="00877FE8">
        <w:trPr>
          <w:gridAfter w:val="2"/>
          <w:wAfter w:w="946" w:type="dxa"/>
          <w:trHeight w:val="617"/>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 xml:space="preserve">Информационно-пропагандистское противодействие терроризму и экстремизму в рамках подпрограммы «Обеспечение общественного порядка, профилактика экстремизма и терроризма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0320027020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r>
      <w:tr w:rsidR="00877FE8" w:rsidRPr="00877FE8" w:rsidTr="00877FE8">
        <w:trPr>
          <w:gridAfter w:val="2"/>
          <w:wAfter w:w="946" w:type="dxa"/>
          <w:trHeight w:val="554"/>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Приобретение энергосберегающего оборудования и 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877FE8">
              <w:rPr>
                <w:rFonts w:ascii="Times New Roman" w:hAnsi="Times New Roman"/>
                <w:color w:val="000000"/>
                <w:sz w:val="24"/>
                <w:szCs w:val="28"/>
              </w:rPr>
              <w:t>Энергоэффективность</w:t>
            </w:r>
            <w:proofErr w:type="spellEnd"/>
            <w:r w:rsidRPr="00877FE8">
              <w:rPr>
                <w:rFonts w:ascii="Times New Roman" w:hAnsi="Times New Roman"/>
                <w:color w:val="000000"/>
                <w:sz w:val="24"/>
                <w:szCs w:val="28"/>
              </w:rPr>
              <w:t xml:space="preserve"> и развитие энергетики»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0710027110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7.0</w:t>
            </w:r>
          </w:p>
        </w:tc>
      </w:tr>
      <w:tr w:rsidR="00877FE8" w:rsidRPr="00877FE8" w:rsidTr="00877FE8">
        <w:trPr>
          <w:gridAfter w:val="2"/>
          <w:wAfter w:w="946" w:type="dxa"/>
          <w:trHeight w:val="293"/>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 xml:space="preserve">Диспансеризация муниципальных служащих Администрации Шумилинского сельского поселения в рамках подпрограммы «Развитие муниципального управления и муниципальной службы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0810027150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25.0</w:t>
            </w:r>
          </w:p>
        </w:tc>
      </w:tr>
      <w:tr w:rsidR="00877FE8" w:rsidRPr="00877FE8" w:rsidTr="00877FE8">
        <w:trPr>
          <w:gridAfter w:val="2"/>
          <w:wAfter w:w="946" w:type="dxa"/>
          <w:trHeight w:val="750"/>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муниципальной программы Шумилинского сельского поселения «Муниципальная политика» (Уплата налогов, сборов и иных платежей)</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0810027160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850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367"/>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proofErr w:type="gramStart"/>
            <w:r w:rsidRPr="00877FE8">
              <w:rPr>
                <w:rFonts w:ascii="Times New Roman" w:hAnsi="Times New Roman"/>
                <w:color w:val="000000"/>
                <w:sz w:val="24"/>
                <w:szCs w:val="28"/>
              </w:rPr>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877FE8">
              <w:rPr>
                <w:rFonts w:ascii="Times New Roman" w:hAnsi="Times New Roman"/>
                <w:color w:val="000000"/>
                <w:sz w:val="24"/>
                <w:szCs w:val="28"/>
              </w:rPr>
              <w:t>shumilinskoesp.ru</w:t>
            </w:r>
            <w:proofErr w:type="spellEnd"/>
            <w:r w:rsidRPr="00877FE8">
              <w:rPr>
                <w:rFonts w:ascii="Times New Roman" w:hAnsi="Times New Roman"/>
                <w:color w:val="000000"/>
                <w:sz w:val="24"/>
                <w:szCs w:val="28"/>
              </w:rPr>
              <w:t xml:space="preserve">) в рамках подпрограммы «Развитие муниципального </w:t>
            </w:r>
            <w:r w:rsidRPr="00877FE8">
              <w:rPr>
                <w:rFonts w:ascii="Times New Roman" w:hAnsi="Times New Roman"/>
                <w:color w:val="000000"/>
                <w:sz w:val="24"/>
                <w:szCs w:val="28"/>
              </w:rPr>
              <w:lastRenderedPageBreak/>
              <w:t xml:space="preserve">управления и муниципальной службы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0810027170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18.0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18.0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18.0</w:t>
            </w:r>
          </w:p>
        </w:tc>
      </w:tr>
      <w:tr w:rsidR="00877FE8" w:rsidRPr="00877FE8" w:rsidTr="00877FE8">
        <w:trPr>
          <w:gridAfter w:val="2"/>
          <w:wAfter w:w="946" w:type="dxa"/>
          <w:trHeight w:val="498"/>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9990027180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647"/>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Условно утвержденные расходы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(Специальные расходы)</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9990090110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880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341.4</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659.7</w:t>
            </w:r>
          </w:p>
        </w:tc>
      </w:tr>
      <w:tr w:rsidR="00877FE8" w:rsidRPr="00877FE8" w:rsidTr="00877FE8">
        <w:trPr>
          <w:gridAfter w:val="2"/>
          <w:wAfter w:w="946" w:type="dxa"/>
          <w:trHeight w:val="699"/>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Реализация направления расходов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мероприятий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9990099990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15.0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15.0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15.0</w:t>
            </w:r>
          </w:p>
        </w:tc>
      </w:tr>
      <w:tr w:rsidR="00877FE8" w:rsidRPr="00877FE8" w:rsidTr="00877FE8">
        <w:trPr>
          <w:gridAfter w:val="2"/>
          <w:wAfter w:w="946" w:type="dxa"/>
          <w:trHeight w:val="841"/>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 xml:space="preserve">Реализация направления расходов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мероприятий Администрации Шумилинского сельского поселения (Уплата налогов, сборов и иных платежей)</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9990099990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850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30.0</w:t>
            </w:r>
          </w:p>
        </w:tc>
      </w:tr>
      <w:tr w:rsidR="00877FE8" w:rsidRPr="00877FE8" w:rsidTr="00877FE8">
        <w:trPr>
          <w:gridAfter w:val="2"/>
          <w:wAfter w:w="946" w:type="dxa"/>
          <w:trHeight w:val="280"/>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НАЦИОНАЛЬНАЯ ОБОРОНА</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02</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294.0</w:t>
            </w:r>
          </w:p>
        </w:tc>
        <w:tc>
          <w:tcPr>
            <w:tcW w:w="1417"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307.0</w:t>
            </w:r>
          </w:p>
        </w:tc>
        <w:tc>
          <w:tcPr>
            <w:tcW w:w="1276"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317.6</w:t>
            </w:r>
          </w:p>
        </w:tc>
      </w:tr>
      <w:tr w:rsidR="00877FE8" w:rsidRPr="00877FE8" w:rsidTr="00877FE8">
        <w:trPr>
          <w:gridAfter w:val="2"/>
          <w:wAfter w:w="946" w:type="dxa"/>
          <w:trHeight w:val="280"/>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Мобилизационная и вневойсковая подготовка</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02</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294.0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307.0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317.6</w:t>
            </w:r>
          </w:p>
        </w:tc>
      </w:tr>
      <w:tr w:rsidR="00877FE8" w:rsidRPr="00877FE8" w:rsidTr="00877FE8">
        <w:trPr>
          <w:gridAfter w:val="2"/>
          <w:wAfter w:w="946" w:type="dxa"/>
          <w:trHeight w:val="507"/>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77FE8">
              <w:rPr>
                <w:rFonts w:ascii="Times New Roman" w:hAnsi="Times New Roman"/>
                <w:color w:val="000000"/>
                <w:sz w:val="24"/>
                <w:szCs w:val="28"/>
              </w:rPr>
              <w:t>непрограммным</w:t>
            </w:r>
            <w:proofErr w:type="spellEnd"/>
            <w:r w:rsidRPr="00877FE8">
              <w:rPr>
                <w:rFonts w:ascii="Times New Roman" w:hAnsi="Times New Roman"/>
                <w:color w:val="000000"/>
                <w:sz w:val="24"/>
                <w:szCs w:val="28"/>
              </w:rPr>
              <w:t xml:space="preserve"> мероприятиям в рамках </w:t>
            </w:r>
            <w:proofErr w:type="spellStart"/>
            <w:r w:rsidRPr="00877FE8">
              <w:rPr>
                <w:rFonts w:ascii="Times New Roman" w:hAnsi="Times New Roman"/>
                <w:color w:val="000000"/>
                <w:sz w:val="24"/>
                <w:szCs w:val="28"/>
              </w:rPr>
              <w:t>непрограммного</w:t>
            </w:r>
            <w:proofErr w:type="spellEnd"/>
            <w:r w:rsidRPr="00877FE8">
              <w:rPr>
                <w:rFonts w:ascii="Times New Roman" w:hAnsi="Times New Roman"/>
                <w:color w:val="000000"/>
                <w:sz w:val="24"/>
                <w:szCs w:val="28"/>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02</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8990051180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120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294.0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307.0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317.6</w:t>
            </w:r>
          </w:p>
        </w:tc>
      </w:tr>
      <w:tr w:rsidR="00877FE8" w:rsidRPr="00877FE8" w:rsidTr="00877FE8">
        <w:trPr>
          <w:gridAfter w:val="2"/>
          <w:wAfter w:w="946" w:type="dxa"/>
          <w:trHeight w:val="412"/>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НАЦИОНАЛЬНАЯ БЕЗОПАСНОСТЬ И ПРАВООХРАНИТЕЛЬНАЯ ДЕЯТЕЛЬНОСТЬ</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03</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r>
      <w:tr w:rsidR="00877FE8" w:rsidRPr="00877FE8" w:rsidTr="00877FE8">
        <w:trPr>
          <w:gridAfter w:val="2"/>
          <w:wAfter w:w="946" w:type="dxa"/>
          <w:trHeight w:val="663"/>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Другие вопросы в области национальной безопасности и правоохранительной деятельности</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1122"/>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w:t>
            </w:r>
            <w:r w:rsidRPr="00877FE8">
              <w:rPr>
                <w:rFonts w:ascii="Times New Roman" w:hAnsi="Times New Roman"/>
                <w:color w:val="000000"/>
                <w:sz w:val="24"/>
                <w:szCs w:val="28"/>
              </w:rPr>
              <w:lastRenderedPageBreak/>
              <w:t>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03</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14</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0410027030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rPr>
          <w:gridAfter w:val="2"/>
          <w:wAfter w:w="946" w:type="dxa"/>
          <w:trHeight w:val="1241"/>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lastRenderedPageBreak/>
              <w:t>НАЦИОНАЛЬНАЯ ЭКОНОМИКА</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1 781.8</w:t>
            </w:r>
          </w:p>
        </w:tc>
        <w:tc>
          <w:tcPr>
            <w:tcW w:w="1417"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10.0</w:t>
            </w:r>
          </w:p>
        </w:tc>
        <w:tc>
          <w:tcPr>
            <w:tcW w:w="1276"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10.0</w:t>
            </w:r>
          </w:p>
        </w:tc>
      </w:tr>
      <w:tr w:rsidR="00877FE8" w:rsidRPr="00877FE8" w:rsidTr="00877FE8">
        <w:trPr>
          <w:gridAfter w:val="2"/>
          <w:wAfter w:w="946" w:type="dxa"/>
          <w:trHeight w:val="365"/>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Дорожное хозяйство (дорожные фонды)</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09</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1 771.8</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rPr>
          <w:gridAfter w:val="2"/>
          <w:wAfter w:w="946" w:type="dxa"/>
          <w:trHeight w:val="554"/>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Расходы на содержание </w:t>
            </w:r>
            <w:proofErr w:type="spellStart"/>
            <w:r w:rsidRPr="00877FE8">
              <w:rPr>
                <w:rFonts w:ascii="Times New Roman" w:hAnsi="Times New Roman"/>
                <w:color w:val="000000"/>
                <w:sz w:val="24"/>
                <w:szCs w:val="28"/>
              </w:rPr>
              <w:t>внутрипоселковых</w:t>
            </w:r>
            <w:proofErr w:type="spellEnd"/>
            <w:r w:rsidRPr="00877FE8">
              <w:rPr>
                <w:rFonts w:ascii="Times New Roman" w:hAnsi="Times New Roman"/>
                <w:color w:val="000000"/>
                <w:sz w:val="24"/>
                <w:szCs w:val="28"/>
              </w:rPr>
              <w:t xml:space="preserve"> автомобильных дорог и искусственных сооружений на них в рамках подпрограммы «Развитие транспортной инфраструктуры Шумилинского сельского поселения»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09</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0610027040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1 771.8</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rPr>
          <w:gridAfter w:val="2"/>
          <w:wAfter w:w="946" w:type="dxa"/>
          <w:trHeight w:val="414"/>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Другие вопросы в области национальной экономики</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12</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r>
      <w:tr w:rsidR="00877FE8" w:rsidRPr="00877FE8" w:rsidTr="00877FE8">
        <w:trPr>
          <w:gridAfter w:val="2"/>
          <w:wAfter w:w="946" w:type="dxa"/>
          <w:trHeight w:val="548"/>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Межевание земельных участков, находящихся в собственности  Шумилинского сельского поселения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12</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9990027250</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w:t>
            </w:r>
          </w:p>
        </w:tc>
      </w:tr>
      <w:tr w:rsidR="00877FE8" w:rsidRPr="00877FE8" w:rsidTr="00877FE8">
        <w:trPr>
          <w:gridAfter w:val="2"/>
          <w:wAfter w:w="946" w:type="dxa"/>
          <w:trHeight w:val="551"/>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ЖИЛИЩНО-КОММУНАЛЬНОЕ ХОЗЯЙСТВО</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lang w:val="en-US"/>
              </w:rPr>
            </w:pPr>
            <w:r w:rsidRPr="00877FE8">
              <w:rPr>
                <w:rFonts w:ascii="Times New Roman" w:hAnsi="Times New Roman"/>
                <w:b/>
                <w:bCs/>
                <w:color w:val="000000"/>
                <w:sz w:val="24"/>
                <w:szCs w:val="28"/>
              </w:rPr>
              <w:t>1 769.</w:t>
            </w:r>
            <w:r w:rsidRPr="00877FE8">
              <w:rPr>
                <w:rFonts w:ascii="Times New Roman" w:hAnsi="Times New Roman"/>
                <w:b/>
                <w:bCs/>
                <w:color w:val="000000"/>
                <w:sz w:val="24"/>
                <w:szCs w:val="28"/>
                <w:lang w:val="en-US"/>
              </w:rPr>
              <w:t>7</w:t>
            </w:r>
          </w:p>
        </w:tc>
        <w:tc>
          <w:tcPr>
            <w:tcW w:w="1417"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4 866.3</w:t>
            </w:r>
          </w:p>
        </w:tc>
        <w:tc>
          <w:tcPr>
            <w:tcW w:w="1276" w:type="dxa"/>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4 066.9</w:t>
            </w:r>
          </w:p>
        </w:tc>
      </w:tr>
      <w:tr w:rsidR="00877FE8" w:rsidRPr="00877FE8" w:rsidTr="00877FE8">
        <w:trPr>
          <w:gridAfter w:val="2"/>
          <w:wAfter w:w="946" w:type="dxa"/>
          <w:trHeight w:val="346"/>
        </w:trPr>
        <w:tc>
          <w:tcPr>
            <w:tcW w:w="3085" w:type="dxa"/>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Благоустройство</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lang w:val="en-US"/>
              </w:rPr>
            </w:pPr>
            <w:r w:rsidRPr="00877FE8">
              <w:rPr>
                <w:rFonts w:ascii="Times New Roman" w:hAnsi="Times New Roman"/>
                <w:color w:val="000000"/>
                <w:sz w:val="24"/>
                <w:szCs w:val="28"/>
              </w:rPr>
              <w:t>1 718.</w:t>
            </w:r>
            <w:r w:rsidRPr="00877FE8">
              <w:rPr>
                <w:rFonts w:ascii="Times New Roman" w:hAnsi="Times New Roman"/>
                <w:color w:val="000000"/>
                <w:sz w:val="24"/>
                <w:szCs w:val="28"/>
                <w:lang w:val="en-US"/>
              </w:rPr>
              <w:t>1</w:t>
            </w:r>
          </w:p>
        </w:tc>
        <w:tc>
          <w:tcPr>
            <w:tcW w:w="1417"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4 866.3</w:t>
            </w:r>
          </w:p>
        </w:tc>
        <w:tc>
          <w:tcPr>
            <w:tcW w:w="1276" w:type="dxa"/>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4 066.9</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Уличное освещение в рамках подпрограммы «Благоустройство» муниципальной программы </w:t>
            </w:r>
            <w:r w:rsidRPr="00877FE8">
              <w:rPr>
                <w:rFonts w:ascii="Times New Roman" w:hAnsi="Times New Roman"/>
                <w:color w:val="000000"/>
                <w:sz w:val="24"/>
                <w:szCs w:val="28"/>
              </w:rPr>
              <w:lastRenderedPageBreak/>
              <w:t>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05</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0210027050</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680.2</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703.5</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727.6</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Содержание мест захоронений (кладбищ)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0210027070</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0210027080</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lang w:val="en-US"/>
              </w:rPr>
            </w:pPr>
            <w:r w:rsidRPr="00877FE8">
              <w:rPr>
                <w:rFonts w:ascii="Times New Roman" w:hAnsi="Times New Roman"/>
                <w:color w:val="000000"/>
                <w:sz w:val="24"/>
                <w:szCs w:val="28"/>
                <w:lang w:val="en-US"/>
              </w:rPr>
              <w:t>887.9</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4 062.8</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3 239.3</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proofErr w:type="spellStart"/>
            <w:r w:rsidRPr="00877FE8">
              <w:rPr>
                <w:rFonts w:ascii="Times New Roman" w:hAnsi="Times New Roman"/>
                <w:color w:val="000000"/>
                <w:sz w:val="24"/>
                <w:szCs w:val="28"/>
              </w:rPr>
              <w:t>Энергоэффективность</w:t>
            </w:r>
            <w:proofErr w:type="spellEnd"/>
            <w:r w:rsidRPr="00877FE8">
              <w:rPr>
                <w:rFonts w:ascii="Times New Roman" w:hAnsi="Times New Roman"/>
                <w:color w:val="000000"/>
                <w:sz w:val="24"/>
                <w:szCs w:val="28"/>
              </w:rPr>
              <w:t xml:space="preserve"> и развитие энергетики» (Иные закупки товаров, работ и услуг для обеспечения государственных </w:t>
            </w:r>
            <w:r w:rsidRPr="00877FE8">
              <w:rPr>
                <w:rFonts w:ascii="Times New Roman" w:hAnsi="Times New Roman"/>
                <w:color w:val="000000"/>
                <w:sz w:val="24"/>
                <w:szCs w:val="28"/>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0720027120</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51.6</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Расходы на предоставление межбюджетных трансфертов из бюджета сельского поселения в рамках </w:t>
            </w:r>
            <w:proofErr w:type="spellStart"/>
            <w:r w:rsidRPr="00877FE8">
              <w:rPr>
                <w:rFonts w:ascii="Times New Roman" w:hAnsi="Times New Roman"/>
                <w:color w:val="000000"/>
                <w:sz w:val="24"/>
                <w:szCs w:val="28"/>
              </w:rPr>
              <w:t>непрограммных</w:t>
            </w:r>
            <w:proofErr w:type="spellEnd"/>
            <w:r w:rsidRPr="00877FE8">
              <w:rPr>
                <w:rFonts w:ascii="Times New Roman" w:hAnsi="Times New Roman"/>
                <w:color w:val="000000"/>
                <w:sz w:val="24"/>
                <w:szCs w:val="28"/>
              </w:rPr>
              <w:t xml:space="preserve"> расходов Администрации Шумилинского сельского поселения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9990085010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в </w:t>
            </w:r>
            <w:proofErr w:type="spellStart"/>
            <w:r w:rsidRPr="00877FE8">
              <w:rPr>
                <w:rFonts w:ascii="Times New Roman" w:hAnsi="Times New Roman"/>
                <w:color w:val="000000"/>
                <w:sz w:val="24"/>
                <w:szCs w:val="28"/>
              </w:rPr>
              <w:t>Шумилинском</w:t>
            </w:r>
            <w:proofErr w:type="spellEnd"/>
            <w:r w:rsidRPr="00877FE8">
              <w:rPr>
                <w:rFonts w:ascii="Times New Roman" w:hAnsi="Times New Roman"/>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07</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w:t>
            </w: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0810027140</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08</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5</w:t>
            </w:r>
            <w:r w:rsidRPr="00877FE8">
              <w:rPr>
                <w:rFonts w:ascii="Times New Roman" w:hAnsi="Times New Roman"/>
                <w:b/>
                <w:bCs/>
                <w:color w:val="000000"/>
                <w:sz w:val="24"/>
                <w:szCs w:val="28"/>
                <w:lang w:val="en-US"/>
              </w:rPr>
              <w:t>0</w:t>
            </w:r>
            <w:r w:rsidRPr="00877FE8">
              <w:rPr>
                <w:rFonts w:ascii="Times New Roman" w:hAnsi="Times New Roman"/>
                <w:b/>
                <w:bCs/>
                <w:color w:val="000000"/>
                <w:sz w:val="24"/>
                <w:szCs w:val="28"/>
              </w:rPr>
              <w:t xml:space="preserve"> 932.6</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100.0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100.0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Культура</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50 932.6</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Расходы на предоставление межбюджетных трансфертов на осуществление полномочий на создание </w:t>
            </w:r>
            <w:r w:rsidRPr="00877FE8">
              <w:rPr>
                <w:rFonts w:ascii="Times New Roman" w:hAnsi="Times New Roman"/>
                <w:color w:val="000000"/>
                <w:sz w:val="24"/>
                <w:szCs w:val="28"/>
              </w:rPr>
              <w:lastRenderedPageBreak/>
              <w:t>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0510085050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7 049.3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lastRenderedPageBreak/>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0510099990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100.0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Расходы на приобретение основных сре</w:t>
            </w:r>
            <w:proofErr w:type="gramStart"/>
            <w:r w:rsidRPr="00877FE8">
              <w:rPr>
                <w:rFonts w:ascii="Times New Roman" w:hAnsi="Times New Roman"/>
                <w:color w:val="000000"/>
                <w:sz w:val="24"/>
                <w:szCs w:val="28"/>
              </w:rPr>
              <w:t>дств дл</w:t>
            </w:r>
            <w:proofErr w:type="gramEnd"/>
            <w:r w:rsidRPr="00877FE8">
              <w:rPr>
                <w:rFonts w:ascii="Times New Roman" w:hAnsi="Times New Roman"/>
                <w:color w:val="000000"/>
                <w:sz w:val="24"/>
                <w:szCs w:val="28"/>
              </w:rPr>
              <w:t>я муниципальных учреждений культуры в рамках подпрограммы «Развитие и сохранение культуры» муниципальной программы Шумилинского сельского поселения «Развитие культуры» (Бюджетные инвестиции)</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08</w:t>
            </w:r>
          </w:p>
        </w:tc>
        <w:tc>
          <w:tcPr>
            <w:tcW w:w="709"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color w:val="000000"/>
                <w:sz w:val="24"/>
                <w:szCs w:val="28"/>
              </w:rPr>
              <w:t>01</w:t>
            </w:r>
          </w:p>
          <w:p w:rsidR="00877FE8" w:rsidRPr="00877FE8" w:rsidRDefault="00877FE8" w:rsidP="00877FE8">
            <w:pPr>
              <w:spacing w:after="0" w:line="240" w:lineRule="atLeast"/>
              <w:jc w:val="center"/>
              <w:rPr>
                <w:rFonts w:ascii="Times New Roman" w:hAnsi="Times New Roman"/>
                <w:color w:val="000000"/>
                <w:sz w:val="24"/>
                <w:szCs w:val="28"/>
              </w:rPr>
            </w:pPr>
          </w:p>
        </w:tc>
        <w:tc>
          <w:tcPr>
            <w:tcW w:w="1701"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05100S3900</w:t>
            </w:r>
          </w:p>
        </w:tc>
        <w:tc>
          <w:tcPr>
            <w:tcW w:w="850"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410</w:t>
            </w:r>
          </w:p>
        </w:tc>
        <w:tc>
          <w:tcPr>
            <w:tcW w:w="127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43 783.3</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0.0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232.2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204.3</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232.2</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196.4</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204.3</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w:t>
            </w:r>
            <w:r w:rsidRPr="00877FE8">
              <w:rPr>
                <w:rFonts w:ascii="Times New Roman" w:hAnsi="Times New Roman"/>
                <w:color w:val="000000"/>
                <w:sz w:val="24"/>
                <w:szCs w:val="28"/>
              </w:rPr>
              <w:lastRenderedPageBreak/>
              <w:t>программы Шумилинского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lastRenderedPageBreak/>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0110010010</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310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232.2</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196.4</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204.3</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lastRenderedPageBreak/>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5.0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5.0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5.0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Физическая культура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color w:val="000000"/>
                <w:sz w:val="24"/>
                <w:szCs w:val="28"/>
              </w:rPr>
            </w:pPr>
            <w:r w:rsidRPr="00877FE8">
              <w:rPr>
                <w:rFonts w:ascii="Times New Roman" w:hAnsi="Times New Roman"/>
                <w:color w:val="000000"/>
                <w:sz w:val="24"/>
                <w:szCs w:val="28"/>
              </w:rPr>
              <w:t>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1010027130</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color w:val="000000"/>
                <w:sz w:val="24"/>
                <w:szCs w:val="28"/>
              </w:rPr>
            </w:pPr>
            <w:r w:rsidRPr="00877FE8">
              <w:rPr>
                <w:rFonts w:ascii="Times New Roman" w:hAnsi="Times New Roman"/>
                <w:color w:val="000000"/>
                <w:sz w:val="24"/>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color w:val="000000"/>
                <w:sz w:val="24"/>
                <w:szCs w:val="28"/>
              </w:rPr>
            </w:pPr>
            <w:r w:rsidRPr="00877FE8">
              <w:rPr>
                <w:rFonts w:ascii="Times New Roman" w:hAnsi="Times New Roman"/>
                <w:color w:val="000000"/>
                <w:sz w:val="24"/>
                <w:szCs w:val="28"/>
              </w:rPr>
              <w:t>5.0</w:t>
            </w:r>
          </w:p>
        </w:tc>
      </w:tr>
      <w:tr w:rsidR="00877FE8" w:rsidRPr="00877FE8" w:rsidTr="0087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Всего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61 528.0</w:t>
            </w:r>
          </w:p>
        </w:tc>
        <w:tc>
          <w:tcPr>
            <w:tcW w:w="1417"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13 963.0</w:t>
            </w:r>
          </w:p>
        </w:tc>
        <w:tc>
          <w:tcPr>
            <w:tcW w:w="1276" w:type="dxa"/>
            <w:tcBorders>
              <w:top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13 510.0</w:t>
            </w:r>
          </w:p>
        </w:tc>
        <w:tc>
          <w:tcPr>
            <w:tcW w:w="946" w:type="dxa"/>
            <w:gridSpan w:val="2"/>
            <w:vAlign w:val="bottom"/>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w:t>
            </w:r>
          </w:p>
        </w:tc>
      </w:tr>
    </w:tbl>
    <w:p w:rsidR="00877FE8" w:rsidRPr="00877FE8" w:rsidRDefault="00877FE8" w:rsidP="00877FE8">
      <w:pPr>
        <w:spacing w:after="0" w:line="240" w:lineRule="atLeast"/>
        <w:rPr>
          <w:rFonts w:ascii="Times New Roman" w:hAnsi="Times New Roman"/>
          <w:vanish/>
          <w:sz w:val="24"/>
        </w:rPr>
      </w:pPr>
    </w:p>
    <w:tbl>
      <w:tblPr>
        <w:tblW w:w="14131" w:type="dxa"/>
        <w:tblInd w:w="-176" w:type="dxa"/>
        <w:tblLook w:val="0000"/>
      </w:tblPr>
      <w:tblGrid>
        <w:gridCol w:w="7763"/>
        <w:gridCol w:w="1800"/>
        <w:gridCol w:w="1800"/>
        <w:gridCol w:w="2768"/>
      </w:tblGrid>
      <w:tr w:rsidR="00877FE8" w:rsidRPr="00877FE8" w:rsidTr="00877FE8">
        <w:trPr>
          <w:trHeight w:val="375"/>
        </w:trPr>
        <w:tc>
          <w:tcPr>
            <w:tcW w:w="7763" w:type="dxa"/>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2768"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Приложение 4</w:t>
            </w:r>
          </w:p>
        </w:tc>
      </w:tr>
      <w:tr w:rsidR="00877FE8" w:rsidRPr="00877FE8" w:rsidTr="00877FE8">
        <w:trPr>
          <w:trHeight w:val="375"/>
        </w:trPr>
        <w:tc>
          <w:tcPr>
            <w:tcW w:w="7763" w:type="dxa"/>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2768"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к решению Собрания депутатов</w:t>
            </w:r>
          </w:p>
        </w:tc>
      </w:tr>
      <w:tr w:rsidR="00877FE8" w:rsidRPr="00877FE8" w:rsidTr="00877FE8">
        <w:trPr>
          <w:trHeight w:val="375"/>
        </w:trPr>
        <w:tc>
          <w:tcPr>
            <w:tcW w:w="7763" w:type="dxa"/>
            <w:tcBorders>
              <w:top w:val="nil"/>
              <w:left w:val="nil"/>
              <w:bottom w:val="nil"/>
              <w:right w:val="nil"/>
            </w:tcBorders>
            <w:shd w:val="clear" w:color="auto" w:fill="auto"/>
            <w:noWrap/>
            <w:vAlign w:val="bottom"/>
          </w:tcPr>
          <w:p w:rsidR="00877FE8" w:rsidRPr="00877FE8" w:rsidRDefault="00877FE8" w:rsidP="00877FE8">
            <w:pPr>
              <w:tabs>
                <w:tab w:val="left" w:pos="3450"/>
              </w:tabs>
              <w:spacing w:after="0" w:line="240" w:lineRule="atLeast"/>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2768"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«О  бюджете Шумилинского сельского поселения Верхнедонского района на 2023 год</w:t>
            </w:r>
          </w:p>
        </w:tc>
      </w:tr>
      <w:tr w:rsidR="00877FE8" w:rsidRPr="00877FE8" w:rsidTr="00877FE8">
        <w:trPr>
          <w:trHeight w:val="375"/>
        </w:trPr>
        <w:tc>
          <w:tcPr>
            <w:tcW w:w="7763"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2768"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r w:rsidRPr="00877FE8">
              <w:rPr>
                <w:rFonts w:ascii="Times New Roman" w:hAnsi="Times New Roman"/>
                <w:sz w:val="24"/>
                <w:szCs w:val="28"/>
              </w:rPr>
              <w:t>и на плановый период 2024 и 2025 годов»</w:t>
            </w:r>
          </w:p>
        </w:tc>
      </w:tr>
      <w:tr w:rsidR="00877FE8" w:rsidRPr="00877FE8" w:rsidTr="00877FE8">
        <w:trPr>
          <w:trHeight w:val="315"/>
        </w:trPr>
        <w:tc>
          <w:tcPr>
            <w:tcW w:w="7763"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1800" w:type="dxa"/>
            <w:tcBorders>
              <w:top w:val="nil"/>
              <w:left w:val="nil"/>
              <w:bottom w:val="nil"/>
              <w:right w:val="nil"/>
            </w:tcBorders>
          </w:tcPr>
          <w:p w:rsidR="00877FE8" w:rsidRPr="00877FE8" w:rsidRDefault="00877FE8" w:rsidP="00877FE8">
            <w:pPr>
              <w:spacing w:after="0" w:line="240" w:lineRule="atLeast"/>
              <w:jc w:val="center"/>
              <w:rPr>
                <w:rFonts w:ascii="Times New Roman" w:hAnsi="Times New Roman"/>
                <w:sz w:val="24"/>
                <w:szCs w:val="28"/>
              </w:rPr>
            </w:pPr>
          </w:p>
        </w:tc>
        <w:tc>
          <w:tcPr>
            <w:tcW w:w="2768"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p>
        </w:tc>
      </w:tr>
    </w:tbl>
    <w:p w:rsidR="00877FE8" w:rsidRPr="00877FE8" w:rsidRDefault="00877FE8" w:rsidP="00877FE8">
      <w:pPr>
        <w:spacing w:after="0" w:line="240" w:lineRule="atLeast"/>
        <w:jc w:val="center"/>
        <w:rPr>
          <w:rFonts w:ascii="Times New Roman" w:hAnsi="Times New Roman"/>
          <w:b/>
          <w:bCs/>
          <w:sz w:val="24"/>
          <w:szCs w:val="28"/>
        </w:rPr>
        <w:sectPr w:rsidR="00877FE8" w:rsidRPr="00877FE8" w:rsidSect="00877FE8">
          <w:headerReference w:type="default" r:id="rId7"/>
          <w:pgSz w:w="11906" w:h="16838"/>
          <w:pgMar w:top="227" w:right="1133" w:bottom="1134" w:left="1276" w:header="709" w:footer="709" w:gutter="0"/>
          <w:cols w:space="708"/>
          <w:docGrid w:linePitch="360"/>
        </w:sectPr>
      </w:pPr>
    </w:p>
    <w:tbl>
      <w:tblPr>
        <w:tblW w:w="16249" w:type="dxa"/>
        <w:tblInd w:w="-176" w:type="dxa"/>
        <w:tblLook w:val="0000"/>
      </w:tblPr>
      <w:tblGrid>
        <w:gridCol w:w="5200"/>
        <w:gridCol w:w="803"/>
        <w:gridCol w:w="615"/>
        <w:gridCol w:w="605"/>
        <w:gridCol w:w="1915"/>
        <w:gridCol w:w="236"/>
        <w:gridCol w:w="636"/>
        <w:gridCol w:w="593"/>
        <w:gridCol w:w="236"/>
        <w:gridCol w:w="524"/>
        <w:gridCol w:w="1010"/>
        <w:gridCol w:w="340"/>
        <w:gridCol w:w="483"/>
        <w:gridCol w:w="912"/>
        <w:gridCol w:w="585"/>
        <w:gridCol w:w="17"/>
        <w:gridCol w:w="228"/>
        <w:gridCol w:w="702"/>
        <w:gridCol w:w="236"/>
        <w:gridCol w:w="373"/>
      </w:tblGrid>
      <w:tr w:rsidR="00877FE8" w:rsidRPr="00877FE8" w:rsidTr="00877FE8">
        <w:trPr>
          <w:gridAfter w:val="6"/>
          <w:wAfter w:w="2141" w:type="dxa"/>
          <w:trHeight w:val="1019"/>
        </w:trPr>
        <w:tc>
          <w:tcPr>
            <w:tcW w:w="14108" w:type="dxa"/>
            <w:gridSpan w:val="14"/>
            <w:tcBorders>
              <w:top w:val="nil"/>
              <w:left w:val="nil"/>
              <w:right w:val="nil"/>
            </w:tcBorders>
            <w:vAlign w:val="bottom"/>
          </w:tcPr>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numPr>
                <w:ilvl w:val="0"/>
                <w:numId w:val="31"/>
              </w:numPr>
              <w:spacing w:after="0" w:line="240" w:lineRule="atLeast"/>
              <w:rPr>
                <w:rFonts w:ascii="Times New Roman" w:hAnsi="Times New Roman"/>
                <w:color w:val="000000"/>
                <w:sz w:val="24"/>
                <w:szCs w:val="28"/>
              </w:rPr>
            </w:pPr>
            <w:r w:rsidRPr="00877FE8">
              <w:rPr>
                <w:rFonts w:ascii="Times New Roman" w:hAnsi="Times New Roman"/>
                <w:sz w:val="24"/>
                <w:szCs w:val="28"/>
              </w:rPr>
              <w:t>приложение 4 изложить в следующей редакции:</w:t>
            </w:r>
          </w:p>
          <w:p w:rsidR="00877FE8" w:rsidRPr="00877FE8" w:rsidRDefault="00877FE8" w:rsidP="00877FE8">
            <w:pPr>
              <w:spacing w:after="0" w:line="240" w:lineRule="atLeast"/>
              <w:ind w:left="780"/>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«Приложение 4</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к решению Собрания депутатов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Шумилинского сельского поселения</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«О  бюджете Шумилинского сельского поселения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Верхнедонского района на 2023 год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и на плановый период 2024 и 2025 годов»</w:t>
            </w:r>
          </w:p>
        </w:tc>
      </w:tr>
      <w:tr w:rsidR="00877FE8" w:rsidRPr="00877FE8" w:rsidTr="00877FE8">
        <w:trPr>
          <w:gridAfter w:val="1"/>
          <w:wAfter w:w="373" w:type="dxa"/>
          <w:trHeight w:val="165"/>
        </w:trPr>
        <w:tc>
          <w:tcPr>
            <w:tcW w:w="6003" w:type="dxa"/>
            <w:gridSpan w:val="2"/>
            <w:tcBorders>
              <w:top w:val="nil"/>
              <w:left w:val="nil"/>
              <w:bottom w:val="nil"/>
              <w:right w:val="nil"/>
            </w:tcBorders>
            <w:shd w:val="clear" w:color="auto" w:fill="auto"/>
            <w:vAlign w:val="bottom"/>
          </w:tcPr>
          <w:p w:rsidR="00877FE8" w:rsidRPr="00877FE8" w:rsidRDefault="00877FE8" w:rsidP="00877FE8">
            <w:pPr>
              <w:spacing w:after="0" w:line="240" w:lineRule="atLeast"/>
              <w:jc w:val="right"/>
              <w:rPr>
                <w:rFonts w:ascii="Times New Roman" w:hAnsi="Times New Roman"/>
                <w:sz w:val="24"/>
                <w:szCs w:val="28"/>
              </w:rPr>
            </w:pPr>
          </w:p>
        </w:tc>
        <w:tc>
          <w:tcPr>
            <w:tcW w:w="3135" w:type="dxa"/>
            <w:gridSpan w:val="3"/>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1465" w:type="dxa"/>
            <w:gridSpan w:val="3"/>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236"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1534" w:type="dxa"/>
            <w:gridSpan w:val="2"/>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b/>
                <w:sz w:val="24"/>
                <w:szCs w:val="28"/>
              </w:rPr>
            </w:pPr>
          </w:p>
        </w:tc>
        <w:tc>
          <w:tcPr>
            <w:tcW w:w="823" w:type="dxa"/>
            <w:gridSpan w:val="2"/>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1497" w:type="dxa"/>
            <w:gridSpan w:val="2"/>
            <w:tcBorders>
              <w:top w:val="nil"/>
              <w:left w:val="nil"/>
              <w:bottom w:val="nil"/>
              <w:right w:val="nil"/>
            </w:tcBorders>
          </w:tcPr>
          <w:p w:rsidR="00877FE8" w:rsidRPr="00877FE8" w:rsidRDefault="00877FE8" w:rsidP="00877FE8">
            <w:pPr>
              <w:spacing w:after="0" w:line="240" w:lineRule="atLeast"/>
              <w:rPr>
                <w:rFonts w:ascii="Times New Roman" w:hAnsi="Times New Roman"/>
                <w:sz w:val="24"/>
                <w:szCs w:val="28"/>
              </w:rPr>
            </w:pPr>
          </w:p>
        </w:tc>
        <w:tc>
          <w:tcPr>
            <w:tcW w:w="947" w:type="dxa"/>
            <w:gridSpan w:val="3"/>
            <w:tcBorders>
              <w:top w:val="nil"/>
              <w:left w:val="nil"/>
              <w:bottom w:val="nil"/>
              <w:right w:val="nil"/>
            </w:tcBorders>
          </w:tcPr>
          <w:p w:rsidR="00877FE8" w:rsidRPr="00877FE8" w:rsidRDefault="00877FE8" w:rsidP="00877FE8">
            <w:pPr>
              <w:spacing w:after="0" w:line="240" w:lineRule="atLeast"/>
              <w:rPr>
                <w:rFonts w:ascii="Times New Roman" w:hAnsi="Times New Roman"/>
                <w:sz w:val="24"/>
                <w:szCs w:val="28"/>
              </w:rPr>
            </w:pPr>
          </w:p>
        </w:tc>
        <w:tc>
          <w:tcPr>
            <w:tcW w:w="236"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r>
      <w:tr w:rsidR="00877FE8" w:rsidRPr="00877FE8" w:rsidTr="00877FE8">
        <w:trPr>
          <w:gridAfter w:val="3"/>
          <w:wAfter w:w="1311" w:type="dxa"/>
          <w:trHeight w:val="375"/>
        </w:trPr>
        <w:tc>
          <w:tcPr>
            <w:tcW w:w="5200" w:type="dxa"/>
            <w:tcBorders>
              <w:top w:val="nil"/>
              <w:left w:val="nil"/>
              <w:bottom w:val="nil"/>
              <w:right w:val="nil"/>
            </w:tcBorders>
            <w:shd w:val="clear" w:color="auto" w:fill="auto"/>
            <w:vAlign w:val="bottom"/>
          </w:tcPr>
          <w:p w:rsidR="00877FE8" w:rsidRPr="00877FE8" w:rsidRDefault="00877FE8" w:rsidP="00877FE8">
            <w:pPr>
              <w:spacing w:after="0" w:line="240" w:lineRule="atLeast"/>
              <w:jc w:val="right"/>
              <w:rPr>
                <w:rFonts w:ascii="Times New Roman" w:hAnsi="Times New Roman"/>
                <w:sz w:val="24"/>
                <w:szCs w:val="28"/>
              </w:rPr>
            </w:pPr>
          </w:p>
        </w:tc>
        <w:tc>
          <w:tcPr>
            <w:tcW w:w="803"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615"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605" w:type="dxa"/>
            <w:tcBorders>
              <w:top w:val="nil"/>
              <w:left w:val="nil"/>
              <w:bottom w:val="nil"/>
              <w:right w:val="nil"/>
            </w:tcBorders>
            <w:shd w:val="clear" w:color="auto" w:fill="auto"/>
            <w:noWrap/>
            <w:vAlign w:val="bottom"/>
          </w:tcPr>
          <w:p w:rsidR="00877FE8" w:rsidRPr="00877FE8" w:rsidRDefault="00877FE8" w:rsidP="00877FE8">
            <w:pPr>
              <w:spacing w:after="0" w:line="240" w:lineRule="atLeast"/>
              <w:rPr>
                <w:rFonts w:ascii="Times New Roman" w:hAnsi="Times New Roman"/>
                <w:sz w:val="24"/>
                <w:szCs w:val="28"/>
              </w:rPr>
            </w:pPr>
          </w:p>
        </w:tc>
        <w:tc>
          <w:tcPr>
            <w:tcW w:w="6885" w:type="dxa"/>
            <w:gridSpan w:val="10"/>
            <w:tcBorders>
              <w:top w:val="nil"/>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bCs/>
                <w:sz w:val="24"/>
                <w:szCs w:val="28"/>
              </w:rPr>
            </w:pPr>
            <w:r w:rsidRPr="00877FE8">
              <w:rPr>
                <w:rFonts w:ascii="Times New Roman" w:hAnsi="Times New Roman"/>
                <w:bCs/>
                <w:sz w:val="24"/>
                <w:szCs w:val="28"/>
              </w:rPr>
              <w:t>(тыс. рублей)</w:t>
            </w:r>
          </w:p>
        </w:tc>
        <w:tc>
          <w:tcPr>
            <w:tcW w:w="602" w:type="dxa"/>
            <w:gridSpan w:val="2"/>
            <w:tcBorders>
              <w:top w:val="nil"/>
              <w:left w:val="nil"/>
              <w:bottom w:val="nil"/>
              <w:right w:val="nil"/>
            </w:tcBorders>
          </w:tcPr>
          <w:p w:rsidR="00877FE8" w:rsidRPr="00877FE8" w:rsidRDefault="00877FE8" w:rsidP="00877FE8">
            <w:pPr>
              <w:spacing w:after="0" w:line="240" w:lineRule="atLeast"/>
              <w:jc w:val="right"/>
              <w:rPr>
                <w:rFonts w:ascii="Times New Roman" w:hAnsi="Times New Roman"/>
                <w:bCs/>
                <w:sz w:val="24"/>
                <w:szCs w:val="28"/>
              </w:rPr>
            </w:pPr>
          </w:p>
        </w:tc>
        <w:tc>
          <w:tcPr>
            <w:tcW w:w="228" w:type="dxa"/>
            <w:tcBorders>
              <w:top w:val="nil"/>
              <w:left w:val="nil"/>
              <w:bottom w:val="nil"/>
              <w:right w:val="nil"/>
            </w:tcBorders>
          </w:tcPr>
          <w:p w:rsidR="00877FE8" w:rsidRPr="00877FE8" w:rsidRDefault="00877FE8" w:rsidP="00877FE8">
            <w:pPr>
              <w:spacing w:after="0" w:line="240" w:lineRule="atLeast"/>
              <w:jc w:val="right"/>
              <w:rPr>
                <w:rFonts w:ascii="Times New Roman" w:hAnsi="Times New Roman"/>
                <w:bCs/>
                <w:sz w:val="24"/>
                <w:szCs w:val="28"/>
              </w:rPr>
            </w:pPr>
          </w:p>
        </w:tc>
      </w:tr>
      <w:tr w:rsidR="00877FE8" w:rsidRPr="00877FE8" w:rsidTr="00877FE8">
        <w:trPr>
          <w:gridAfter w:val="6"/>
          <w:wAfter w:w="2141" w:type="dxa"/>
          <w:trHeight w:val="50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sz w:val="24"/>
                <w:szCs w:val="28"/>
              </w:rPr>
            </w:pP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Мин</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proofErr w:type="spellStart"/>
            <w:r w:rsidRPr="00877FE8">
              <w:rPr>
                <w:rFonts w:ascii="Times New Roman" w:hAnsi="Times New Roman"/>
                <w:b/>
                <w:bCs/>
                <w:color w:val="000000"/>
                <w:sz w:val="24"/>
                <w:szCs w:val="28"/>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proofErr w:type="gramStart"/>
            <w:r w:rsidRPr="00877FE8">
              <w:rPr>
                <w:rFonts w:ascii="Times New Roman" w:hAnsi="Times New Roman"/>
                <w:b/>
                <w:bCs/>
                <w:color w:val="000000"/>
                <w:sz w:val="24"/>
                <w:szCs w:val="28"/>
              </w:rPr>
              <w:t>ПР</w:t>
            </w:r>
            <w:proofErr w:type="gramEnd"/>
          </w:p>
        </w:tc>
        <w:tc>
          <w:tcPr>
            <w:tcW w:w="2151" w:type="dxa"/>
            <w:gridSpan w:val="2"/>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ВР</w:t>
            </w:r>
          </w:p>
        </w:tc>
        <w:tc>
          <w:tcPr>
            <w:tcW w:w="1353" w:type="dxa"/>
            <w:gridSpan w:val="3"/>
            <w:tcBorders>
              <w:top w:val="single" w:sz="4" w:space="0" w:color="auto"/>
              <w:left w:val="nil"/>
              <w:bottom w:val="single" w:sz="4" w:space="0" w:color="auto"/>
              <w:right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2023 год</w:t>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2024 год</w:t>
            </w:r>
          </w:p>
        </w:tc>
        <w:tc>
          <w:tcPr>
            <w:tcW w:w="1395" w:type="dxa"/>
            <w:gridSpan w:val="2"/>
            <w:tcBorders>
              <w:top w:val="single" w:sz="4" w:space="0" w:color="auto"/>
              <w:left w:val="nil"/>
              <w:bottom w:val="single" w:sz="4" w:space="0" w:color="auto"/>
              <w:right w:val="single" w:sz="4" w:space="0" w:color="auto"/>
            </w:tcBorders>
            <w:shd w:val="clear" w:color="auto" w:fill="auto"/>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2025 год</w:t>
            </w:r>
          </w:p>
        </w:tc>
      </w:tr>
      <w:tr w:rsidR="00877FE8" w:rsidRPr="00877FE8" w:rsidTr="00877FE8">
        <w:trPr>
          <w:trHeight w:val="37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t>АДМИНИСТРАЦИЯ ШУМИЛИНСКОГО СЕЛЬСКОГО ПОСЕЛЕНИЯ</w:t>
            </w:r>
          </w:p>
        </w:tc>
        <w:tc>
          <w:tcPr>
            <w:tcW w:w="803"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951</w:t>
            </w:r>
          </w:p>
        </w:tc>
        <w:tc>
          <w:tcPr>
            <w:tcW w:w="615"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605"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2151" w:type="dxa"/>
            <w:gridSpan w:val="2"/>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353" w:type="dxa"/>
            <w:gridSpan w:val="3"/>
            <w:tcBorders>
              <w:top w:val="single" w:sz="4" w:space="0" w:color="auto"/>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61 528.0</w:t>
            </w:r>
          </w:p>
        </w:tc>
        <w:tc>
          <w:tcPr>
            <w:tcW w:w="1350" w:type="dxa"/>
            <w:gridSpan w:val="2"/>
            <w:tcBorders>
              <w:top w:val="single" w:sz="4" w:space="0" w:color="auto"/>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13 963.0</w:t>
            </w:r>
          </w:p>
        </w:tc>
        <w:tc>
          <w:tcPr>
            <w:tcW w:w="1395" w:type="dxa"/>
            <w:gridSpan w:val="2"/>
            <w:tcBorders>
              <w:top w:val="single" w:sz="4" w:space="0" w:color="auto"/>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13 510.0</w:t>
            </w:r>
          </w:p>
        </w:tc>
        <w:tc>
          <w:tcPr>
            <w:tcW w:w="2141" w:type="dxa"/>
            <w:gridSpan w:val="6"/>
            <w:vAlign w:val="bottom"/>
          </w:tcPr>
          <w:p w:rsidR="00877FE8" w:rsidRPr="00877FE8" w:rsidRDefault="00877FE8" w:rsidP="00877FE8">
            <w:pPr>
              <w:spacing w:after="0" w:line="240" w:lineRule="atLeast"/>
              <w:jc w:val="right"/>
              <w:rPr>
                <w:rFonts w:ascii="Times New Roman" w:hAnsi="Times New Roman"/>
                <w:b/>
                <w:bCs/>
                <w:color w:val="000000"/>
                <w:sz w:val="24"/>
              </w:rPr>
            </w:pPr>
          </w:p>
        </w:tc>
      </w:tr>
      <w:tr w:rsidR="00877FE8" w:rsidRPr="00877FE8" w:rsidTr="00877FE8">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8910000110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120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lang w:val="en-US"/>
              </w:rPr>
            </w:pPr>
            <w:r w:rsidRPr="00877FE8">
              <w:rPr>
                <w:rFonts w:ascii="Times New Roman" w:hAnsi="Times New Roman"/>
                <w:iCs/>
                <w:color w:val="000000"/>
                <w:sz w:val="24"/>
                <w:szCs w:val="28"/>
                <w:lang w:val="en-US"/>
              </w:rPr>
              <w:t>5 160.6</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6 869.5</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6 869.5</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2064"/>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8910000190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lang w:val="en-US"/>
              </w:rPr>
            </w:pPr>
            <w:r w:rsidRPr="00877FE8">
              <w:rPr>
                <w:rFonts w:ascii="Times New Roman" w:hAnsi="Times New Roman"/>
                <w:iCs/>
                <w:color w:val="000000"/>
                <w:sz w:val="24"/>
                <w:szCs w:val="28"/>
              </w:rPr>
              <w:t>1 </w:t>
            </w:r>
            <w:r w:rsidRPr="00877FE8">
              <w:rPr>
                <w:rFonts w:ascii="Times New Roman" w:hAnsi="Times New Roman"/>
                <w:iCs/>
                <w:color w:val="000000"/>
                <w:sz w:val="24"/>
                <w:szCs w:val="28"/>
                <w:lang w:val="en-US"/>
              </w:rPr>
              <w:t>076.9</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1 042.2</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1 051.8</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629"/>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Расходы на осуществление полномочий по определению в соответствии с частью 1 статьи 11.2 Областного закона от 25 октября 2002 года </w:t>
            </w:r>
            <w:r w:rsidRPr="00877FE8">
              <w:rPr>
                <w:rFonts w:ascii="Times New Roman" w:hAnsi="Times New Roman"/>
                <w:iCs/>
                <w:color w:val="000000"/>
                <w:sz w:val="24"/>
                <w:szCs w:val="28"/>
              </w:rPr>
              <w:lastRenderedPageBreak/>
              <w:t xml:space="preserve">№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77FE8">
              <w:rPr>
                <w:rFonts w:ascii="Times New Roman" w:hAnsi="Times New Roman"/>
                <w:iCs/>
                <w:color w:val="000000"/>
                <w:sz w:val="24"/>
                <w:szCs w:val="28"/>
              </w:rPr>
              <w:t>непрограммным</w:t>
            </w:r>
            <w:proofErr w:type="spellEnd"/>
            <w:r w:rsidRPr="00877FE8">
              <w:rPr>
                <w:rFonts w:ascii="Times New Roman" w:hAnsi="Times New Roman"/>
                <w:iCs/>
                <w:color w:val="000000"/>
                <w:sz w:val="24"/>
                <w:szCs w:val="28"/>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8990072390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0.2</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0.2</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0.2</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262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(Резервные средства)</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9910099100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870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621"/>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0310027010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25.0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25.0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25.0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Информационно-пропагандистское противодействие терроризму и экстремизму в рамках подпрограммы «Обеспечение общественного порядка, профилактика </w:t>
            </w:r>
            <w:r w:rsidRPr="00877FE8">
              <w:rPr>
                <w:rFonts w:ascii="Times New Roman" w:hAnsi="Times New Roman"/>
                <w:iCs/>
                <w:color w:val="000000"/>
                <w:sz w:val="24"/>
                <w:szCs w:val="28"/>
              </w:rPr>
              <w:lastRenderedPageBreak/>
              <w:t xml:space="preserve">экстремизма и терроризма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0320027020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699"/>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Приобретение энергосберегающего оборудования и 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877FE8">
              <w:rPr>
                <w:rFonts w:ascii="Times New Roman" w:hAnsi="Times New Roman"/>
                <w:iCs/>
                <w:color w:val="000000"/>
                <w:sz w:val="24"/>
                <w:szCs w:val="28"/>
              </w:rPr>
              <w:t>Энергоэффективность</w:t>
            </w:r>
            <w:proofErr w:type="spellEnd"/>
            <w:r w:rsidRPr="00877FE8">
              <w:rPr>
                <w:rFonts w:ascii="Times New Roman" w:hAnsi="Times New Roman"/>
                <w:iCs/>
                <w:color w:val="000000"/>
                <w:sz w:val="24"/>
                <w:szCs w:val="28"/>
              </w:rPr>
              <w:t xml:space="preserve">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0710027110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7.0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7.0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7.0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699"/>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Диспансеризация муниципальных служащих Администрации Шумилинского сельского поселения в рамках подпрограммы «Развитие муниципального управления и муниципальной службы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0810027150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25.0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25.0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25.0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983"/>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w:t>
            </w:r>
            <w:r w:rsidRPr="00877FE8">
              <w:rPr>
                <w:rFonts w:ascii="Times New Roman" w:hAnsi="Times New Roman"/>
                <w:iCs/>
                <w:color w:val="000000"/>
                <w:sz w:val="24"/>
                <w:szCs w:val="28"/>
              </w:rPr>
              <w:lastRenderedPageBreak/>
              <w:t>муниципальной программы Шумилинского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0810027160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850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2047"/>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proofErr w:type="gramStart"/>
            <w:r w:rsidRPr="00877FE8">
              <w:rPr>
                <w:rFonts w:ascii="Times New Roman" w:hAnsi="Times New Roman"/>
                <w:iCs/>
                <w:color w:val="000000"/>
                <w:sz w:val="24"/>
                <w:szCs w:val="28"/>
              </w:rPr>
              <w:lastRenderedPageBreak/>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877FE8">
              <w:rPr>
                <w:rFonts w:ascii="Times New Roman" w:hAnsi="Times New Roman"/>
                <w:iCs/>
                <w:color w:val="000000"/>
                <w:sz w:val="24"/>
                <w:szCs w:val="28"/>
              </w:rPr>
              <w:t>shumilinskoesp.ru</w:t>
            </w:r>
            <w:proofErr w:type="spellEnd"/>
            <w:r w:rsidRPr="00877FE8">
              <w:rPr>
                <w:rFonts w:ascii="Times New Roman" w:hAnsi="Times New Roman"/>
                <w:iCs/>
                <w:color w:val="000000"/>
                <w:sz w:val="24"/>
                <w:szCs w:val="28"/>
              </w:rPr>
              <w:t xml:space="preserve">) в рамках подпрограммы «Развитие муниципального управления и муниципальной службы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0810027170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18.0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18.0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18.0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8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9990027180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70.0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Условно утвержденные расходы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(Специальные расходы)</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9990090110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880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341.4</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659.7</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 xml:space="preserve">Реализация направления расходов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мероприятий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9990099990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15.0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15.0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15.0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854"/>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Реализация направления расходов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мероприятий Администрации Шумилинского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9990099990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850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30.0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77FE8">
              <w:rPr>
                <w:rFonts w:ascii="Times New Roman" w:hAnsi="Times New Roman"/>
                <w:iCs/>
                <w:color w:val="000000"/>
                <w:sz w:val="24"/>
                <w:szCs w:val="28"/>
              </w:rPr>
              <w:t>непрограммным</w:t>
            </w:r>
            <w:proofErr w:type="spellEnd"/>
            <w:r w:rsidRPr="00877FE8">
              <w:rPr>
                <w:rFonts w:ascii="Times New Roman" w:hAnsi="Times New Roman"/>
                <w:iCs/>
                <w:color w:val="000000"/>
                <w:sz w:val="24"/>
                <w:szCs w:val="28"/>
              </w:rPr>
              <w:t xml:space="preserve"> мероприятиям в рамках </w:t>
            </w:r>
            <w:proofErr w:type="spellStart"/>
            <w:r w:rsidRPr="00877FE8">
              <w:rPr>
                <w:rFonts w:ascii="Times New Roman" w:hAnsi="Times New Roman"/>
                <w:iCs/>
                <w:color w:val="000000"/>
                <w:sz w:val="24"/>
                <w:szCs w:val="28"/>
              </w:rPr>
              <w:t>непрограммного</w:t>
            </w:r>
            <w:proofErr w:type="spellEnd"/>
            <w:r w:rsidRPr="00877FE8">
              <w:rPr>
                <w:rFonts w:ascii="Times New Roman" w:hAnsi="Times New Roman"/>
                <w:iCs/>
                <w:color w:val="000000"/>
                <w:sz w:val="24"/>
                <w:szCs w:val="28"/>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02</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8990051180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120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294.0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307.0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317.6</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14</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0410027030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558"/>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Расходы на содержание </w:t>
            </w:r>
            <w:proofErr w:type="spellStart"/>
            <w:r w:rsidRPr="00877FE8">
              <w:rPr>
                <w:rFonts w:ascii="Times New Roman" w:hAnsi="Times New Roman"/>
                <w:iCs/>
                <w:color w:val="000000"/>
                <w:sz w:val="24"/>
                <w:szCs w:val="28"/>
              </w:rPr>
              <w:t>внутрипоселковых</w:t>
            </w:r>
            <w:proofErr w:type="spellEnd"/>
            <w:r w:rsidRPr="00877FE8">
              <w:rPr>
                <w:rFonts w:ascii="Times New Roman" w:hAnsi="Times New Roman"/>
                <w:iCs/>
                <w:color w:val="000000"/>
                <w:sz w:val="24"/>
                <w:szCs w:val="28"/>
              </w:rPr>
              <w:t xml:space="preserve"> автомобильных дорог и искусственных сооружений на них в рамках подпрограммы «Развитие транспортной инфраструктуры </w:t>
            </w:r>
            <w:r w:rsidRPr="00877FE8">
              <w:rPr>
                <w:rFonts w:ascii="Times New Roman" w:hAnsi="Times New Roman"/>
                <w:iCs/>
                <w:color w:val="000000"/>
                <w:sz w:val="24"/>
                <w:szCs w:val="28"/>
              </w:rPr>
              <w:lastRenderedPageBreak/>
              <w:t>Шумилинского сельского поселения»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09</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0610027040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1 771.8</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527"/>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 xml:space="preserve">Межевание земельных участков, находящихся в собственности  Шумилинского сельского поселения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04</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12</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9990027250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Уличное освещение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0210027050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680.2</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703.5</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727.6</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Содержание мест захоронений (кладбищ)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0210027070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0210027080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887.9</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4 062.8</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3 239.3</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346"/>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proofErr w:type="spellStart"/>
            <w:r w:rsidRPr="00877FE8">
              <w:rPr>
                <w:rFonts w:ascii="Times New Roman" w:hAnsi="Times New Roman"/>
                <w:iCs/>
                <w:color w:val="000000"/>
                <w:sz w:val="24"/>
                <w:szCs w:val="28"/>
              </w:rPr>
              <w:t>Энергоэффективность</w:t>
            </w:r>
            <w:proofErr w:type="spellEnd"/>
            <w:r w:rsidRPr="00877FE8">
              <w:rPr>
                <w:rFonts w:ascii="Times New Roman" w:hAnsi="Times New Roman"/>
                <w:iCs/>
                <w:color w:val="000000"/>
                <w:sz w:val="24"/>
                <w:szCs w:val="28"/>
              </w:rPr>
              <w:t xml:space="preserve">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03</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0720027120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100.0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82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Расходы на предоставление межбюджетных трансфертов из бюджета сельского поселения в рамках </w:t>
            </w:r>
            <w:proofErr w:type="spellStart"/>
            <w:r w:rsidRPr="00877FE8">
              <w:rPr>
                <w:rFonts w:ascii="Times New Roman" w:hAnsi="Times New Roman"/>
                <w:iCs/>
                <w:color w:val="000000"/>
                <w:sz w:val="24"/>
                <w:szCs w:val="28"/>
              </w:rPr>
              <w:t>непрограммных</w:t>
            </w:r>
            <w:proofErr w:type="spellEnd"/>
            <w:r w:rsidRPr="00877FE8">
              <w:rPr>
                <w:rFonts w:ascii="Times New Roman" w:hAnsi="Times New Roman"/>
                <w:iCs/>
                <w:color w:val="000000"/>
                <w:sz w:val="24"/>
                <w:szCs w:val="28"/>
              </w:rPr>
              <w:t xml:space="preserve"> расходов Администрации Шумилинского сельского поселения (Иные межбюджетные трансферты)</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9990085010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51.6</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217"/>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в </w:t>
            </w:r>
            <w:proofErr w:type="spellStart"/>
            <w:r w:rsidRPr="00877FE8">
              <w:rPr>
                <w:rFonts w:ascii="Times New Roman" w:hAnsi="Times New Roman"/>
                <w:iCs/>
                <w:color w:val="000000"/>
                <w:sz w:val="24"/>
                <w:szCs w:val="28"/>
              </w:rPr>
              <w:t>Шумилинском</w:t>
            </w:r>
            <w:proofErr w:type="spellEnd"/>
            <w:r w:rsidRPr="00877FE8">
              <w:rPr>
                <w:rFonts w:ascii="Times New Roman" w:hAnsi="Times New Roman"/>
                <w:iCs/>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07</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0810027140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w:t>
            </w:r>
            <w:r w:rsidRPr="00877FE8">
              <w:rPr>
                <w:rFonts w:ascii="Times New Roman" w:hAnsi="Times New Roman"/>
                <w:iCs/>
                <w:color w:val="000000"/>
                <w:sz w:val="24"/>
                <w:szCs w:val="28"/>
              </w:rPr>
              <w:lastRenderedPageBreak/>
              <w:t>(Иные межбюджетные трансферты)</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0510085050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7 049.3</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555"/>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lastRenderedPageBreak/>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0510099990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100.0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100.0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100.0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Расходы на приобретение основных сре</w:t>
            </w:r>
            <w:proofErr w:type="gramStart"/>
            <w:r w:rsidRPr="00877FE8">
              <w:rPr>
                <w:rFonts w:ascii="Times New Roman" w:hAnsi="Times New Roman"/>
                <w:iCs/>
                <w:color w:val="000000"/>
                <w:sz w:val="24"/>
                <w:szCs w:val="28"/>
              </w:rPr>
              <w:t>дств дл</w:t>
            </w:r>
            <w:proofErr w:type="gramEnd"/>
            <w:r w:rsidRPr="00877FE8">
              <w:rPr>
                <w:rFonts w:ascii="Times New Roman" w:hAnsi="Times New Roman"/>
                <w:iCs/>
                <w:color w:val="000000"/>
                <w:sz w:val="24"/>
                <w:szCs w:val="28"/>
              </w:rPr>
              <w:t>я муниципальных учреждений культуры в рамках подпрограммы «Развитие и сохранение культуры» муниципальной программы Шумилинского сельского поселения «Развитие культуры» (Бюджетные инвестиции)</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08</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05100S3900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410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43 783.3</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0.0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10</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0110010010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310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232.2</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196.4</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204.3</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iCs/>
                <w:color w:val="000000"/>
                <w:sz w:val="24"/>
                <w:szCs w:val="28"/>
              </w:rPr>
            </w:pPr>
            <w:r w:rsidRPr="00877FE8">
              <w:rPr>
                <w:rFonts w:ascii="Times New Roman" w:hAnsi="Times New Roman"/>
                <w:iCs/>
                <w:color w:val="000000"/>
                <w:sz w:val="24"/>
                <w:szCs w:val="28"/>
              </w:rPr>
              <w:t xml:space="preserve">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w:t>
            </w:r>
            <w:r w:rsidRPr="00877FE8">
              <w:rPr>
                <w:rFonts w:ascii="Times New Roman" w:hAnsi="Times New Roman"/>
                <w:iCs/>
                <w:color w:val="000000"/>
                <w:sz w:val="24"/>
                <w:szCs w:val="28"/>
              </w:rPr>
              <w:lastRenderedPageBreak/>
              <w:t>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11</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01</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1010027130</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iCs/>
                <w:color w:val="000000"/>
                <w:sz w:val="24"/>
                <w:szCs w:val="28"/>
              </w:rPr>
            </w:pPr>
            <w:r w:rsidRPr="00877FE8">
              <w:rPr>
                <w:rFonts w:ascii="Times New Roman" w:hAnsi="Times New Roman"/>
                <w:iCs/>
                <w:color w:val="000000"/>
                <w:sz w:val="24"/>
                <w:szCs w:val="28"/>
              </w:rPr>
              <w:t>5.0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iCs/>
                <w:color w:val="000000"/>
                <w:sz w:val="24"/>
                <w:szCs w:val="28"/>
              </w:rPr>
            </w:pPr>
            <w:r w:rsidRPr="00877FE8">
              <w:rPr>
                <w:rFonts w:ascii="Times New Roman" w:hAnsi="Times New Roman"/>
                <w:iCs/>
                <w:color w:val="000000"/>
                <w:sz w:val="24"/>
                <w:szCs w:val="28"/>
              </w:rPr>
              <w:t>5.0</w:t>
            </w:r>
          </w:p>
        </w:tc>
        <w:tc>
          <w:tcPr>
            <w:tcW w:w="2141" w:type="dxa"/>
            <w:gridSpan w:val="6"/>
            <w:vAlign w:val="bottom"/>
          </w:tcPr>
          <w:p w:rsidR="00877FE8" w:rsidRPr="00877FE8" w:rsidRDefault="00877FE8" w:rsidP="00877FE8">
            <w:pPr>
              <w:spacing w:after="0" w:line="240" w:lineRule="atLeast"/>
              <w:jc w:val="right"/>
              <w:rPr>
                <w:rFonts w:ascii="Times New Roman" w:hAnsi="Times New Roman"/>
                <w:iCs/>
                <w:color w:val="000000"/>
                <w:sz w:val="24"/>
              </w:rPr>
            </w:pPr>
          </w:p>
        </w:tc>
      </w:tr>
      <w:tr w:rsidR="00877FE8" w:rsidRPr="00877FE8" w:rsidTr="00877FE8">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both"/>
              <w:rPr>
                <w:rFonts w:ascii="Times New Roman" w:hAnsi="Times New Roman"/>
                <w:b/>
                <w:bCs/>
                <w:color w:val="000000"/>
                <w:sz w:val="24"/>
                <w:szCs w:val="28"/>
              </w:rPr>
            </w:pPr>
            <w:r w:rsidRPr="00877FE8">
              <w:rPr>
                <w:rFonts w:ascii="Times New Roman" w:hAnsi="Times New Roman"/>
                <w:b/>
                <w:bCs/>
                <w:color w:val="000000"/>
                <w:sz w:val="24"/>
                <w:szCs w:val="28"/>
              </w:rPr>
              <w:lastRenderedPageBreak/>
              <w:t>Всего</w:t>
            </w:r>
          </w:p>
        </w:tc>
        <w:tc>
          <w:tcPr>
            <w:tcW w:w="803"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61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605"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2151" w:type="dxa"/>
            <w:gridSpan w:val="2"/>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636" w:type="dxa"/>
            <w:tcBorders>
              <w:top w:val="nil"/>
              <w:left w:val="nil"/>
              <w:bottom w:val="single" w:sz="4" w:space="0" w:color="auto"/>
              <w:right w:val="single" w:sz="4" w:space="0" w:color="auto"/>
            </w:tcBorders>
            <w:shd w:val="clear" w:color="auto" w:fill="auto"/>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 </w:t>
            </w:r>
          </w:p>
        </w:tc>
        <w:tc>
          <w:tcPr>
            <w:tcW w:w="1353" w:type="dxa"/>
            <w:gridSpan w:val="3"/>
            <w:tcBorders>
              <w:top w:val="nil"/>
              <w:left w:val="nil"/>
              <w:bottom w:val="single" w:sz="4" w:space="0" w:color="auto"/>
              <w:right w:val="single" w:sz="4" w:space="0" w:color="auto"/>
            </w:tcBorders>
            <w:shd w:val="clear" w:color="auto" w:fill="auto"/>
            <w:noWrap/>
            <w:vAlign w:val="center"/>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61 528.0</w:t>
            </w:r>
          </w:p>
        </w:tc>
        <w:tc>
          <w:tcPr>
            <w:tcW w:w="1350"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13 963.0</w:t>
            </w:r>
          </w:p>
        </w:tc>
        <w:tc>
          <w:tcPr>
            <w:tcW w:w="1395" w:type="dxa"/>
            <w:gridSpan w:val="2"/>
            <w:tcBorders>
              <w:top w:val="nil"/>
              <w:left w:val="nil"/>
              <w:bottom w:val="single" w:sz="4" w:space="0" w:color="auto"/>
              <w:right w:val="single" w:sz="4" w:space="0" w:color="auto"/>
            </w:tcBorders>
            <w:vAlign w:val="center"/>
          </w:tcPr>
          <w:p w:rsidR="00877FE8" w:rsidRPr="00877FE8" w:rsidRDefault="00877FE8" w:rsidP="00877FE8">
            <w:pPr>
              <w:spacing w:after="0" w:line="240" w:lineRule="atLeast"/>
              <w:jc w:val="right"/>
              <w:rPr>
                <w:rFonts w:ascii="Times New Roman" w:hAnsi="Times New Roman"/>
                <w:b/>
                <w:bCs/>
                <w:color w:val="000000"/>
                <w:sz w:val="24"/>
                <w:szCs w:val="28"/>
              </w:rPr>
            </w:pPr>
            <w:r w:rsidRPr="00877FE8">
              <w:rPr>
                <w:rFonts w:ascii="Times New Roman" w:hAnsi="Times New Roman"/>
                <w:b/>
                <w:bCs/>
                <w:color w:val="000000"/>
                <w:sz w:val="24"/>
                <w:szCs w:val="28"/>
              </w:rPr>
              <w:t>13 510.0</w:t>
            </w:r>
          </w:p>
        </w:tc>
        <w:tc>
          <w:tcPr>
            <w:tcW w:w="2141" w:type="dxa"/>
            <w:gridSpan w:val="6"/>
            <w:vAlign w:val="bottom"/>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w:t>
            </w:r>
          </w:p>
        </w:tc>
      </w:tr>
    </w:tbl>
    <w:p w:rsidR="00877FE8" w:rsidRPr="00877FE8" w:rsidRDefault="00877FE8" w:rsidP="00877FE8">
      <w:pPr>
        <w:spacing w:after="0" w:line="240" w:lineRule="atLeast"/>
        <w:rPr>
          <w:rFonts w:ascii="Times New Roman" w:hAnsi="Times New Roman"/>
          <w:sz w:val="24"/>
          <w:szCs w:val="28"/>
        </w:rPr>
      </w:pPr>
    </w:p>
    <w:p w:rsidR="00877FE8" w:rsidRPr="00877FE8" w:rsidRDefault="00877FE8" w:rsidP="00877FE8">
      <w:pPr>
        <w:spacing w:after="0" w:line="240" w:lineRule="atLeast"/>
        <w:rPr>
          <w:rFonts w:ascii="Times New Roman" w:hAnsi="Times New Roman"/>
          <w:sz w:val="24"/>
          <w:szCs w:val="28"/>
        </w:rPr>
        <w:sectPr w:rsidR="00877FE8" w:rsidRPr="00877FE8" w:rsidSect="00877FE8">
          <w:pgSz w:w="16838" w:h="11906" w:orient="landscape"/>
          <w:pgMar w:top="1276" w:right="244" w:bottom="1134" w:left="1134" w:header="709" w:footer="709" w:gutter="0"/>
          <w:cols w:space="708"/>
          <w:docGrid w:linePitch="360"/>
        </w:sectPr>
      </w:pPr>
    </w:p>
    <w:tbl>
      <w:tblPr>
        <w:tblpPr w:leftFromText="180" w:rightFromText="180" w:horzAnchor="page" w:tblpX="393" w:tblpY="-225"/>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708"/>
        <w:gridCol w:w="329"/>
        <w:gridCol w:w="203"/>
        <w:gridCol w:w="177"/>
        <w:gridCol w:w="709"/>
        <w:gridCol w:w="1391"/>
        <w:gridCol w:w="168"/>
        <w:gridCol w:w="1559"/>
        <w:gridCol w:w="1418"/>
        <w:gridCol w:w="946"/>
      </w:tblGrid>
      <w:tr w:rsidR="00877FE8" w:rsidRPr="00877FE8" w:rsidTr="00877FE8">
        <w:trPr>
          <w:gridAfter w:val="1"/>
          <w:wAfter w:w="946" w:type="dxa"/>
          <w:trHeight w:val="375"/>
        </w:trPr>
        <w:tc>
          <w:tcPr>
            <w:tcW w:w="5540" w:type="dxa"/>
            <w:gridSpan w:val="4"/>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color w:val="000000"/>
                <w:sz w:val="24"/>
                <w:szCs w:val="28"/>
              </w:rPr>
            </w:pPr>
          </w:p>
          <w:p w:rsidR="00877FE8" w:rsidRPr="00877FE8" w:rsidRDefault="00877FE8" w:rsidP="00877FE8">
            <w:pPr>
              <w:spacing w:after="0" w:line="240" w:lineRule="atLeast"/>
              <w:rPr>
                <w:rFonts w:ascii="Times New Roman" w:hAnsi="Times New Roman"/>
                <w:color w:val="000000"/>
                <w:sz w:val="24"/>
                <w:szCs w:val="28"/>
              </w:rPr>
            </w:pPr>
          </w:p>
          <w:p w:rsidR="00877FE8" w:rsidRPr="00877FE8" w:rsidRDefault="00877FE8" w:rsidP="00877FE8">
            <w:pPr>
              <w:numPr>
                <w:ilvl w:val="0"/>
                <w:numId w:val="31"/>
              </w:numPr>
              <w:spacing w:after="0" w:line="240" w:lineRule="atLeast"/>
              <w:rPr>
                <w:rFonts w:ascii="Times New Roman" w:hAnsi="Times New Roman"/>
                <w:color w:val="000000"/>
                <w:sz w:val="24"/>
                <w:szCs w:val="28"/>
              </w:rPr>
            </w:pPr>
            <w:r w:rsidRPr="00877FE8">
              <w:rPr>
                <w:rFonts w:ascii="Times New Roman" w:hAnsi="Times New Roman"/>
                <w:sz w:val="24"/>
                <w:szCs w:val="28"/>
              </w:rPr>
              <w:t>приложение 5 изложить в следующей редакции:</w:t>
            </w:r>
          </w:p>
          <w:p w:rsidR="00877FE8" w:rsidRPr="00877FE8" w:rsidRDefault="00877FE8" w:rsidP="00877FE8">
            <w:pPr>
              <w:spacing w:after="0" w:line="240" w:lineRule="atLeast"/>
              <w:rPr>
                <w:rFonts w:ascii="Times New Roman" w:hAnsi="Times New Roman"/>
                <w:color w:val="000000"/>
                <w:sz w:val="24"/>
                <w:szCs w:val="28"/>
              </w:rPr>
            </w:pPr>
          </w:p>
        </w:tc>
        <w:tc>
          <w:tcPr>
            <w:tcW w:w="5625" w:type="dxa"/>
            <w:gridSpan w:val="7"/>
            <w:tcBorders>
              <w:top w:val="nil"/>
              <w:left w:val="nil"/>
              <w:bottom w:val="nil"/>
              <w:right w:val="nil"/>
            </w:tcBorders>
            <w:shd w:val="clear" w:color="auto" w:fill="auto"/>
          </w:tcPr>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«Приложение 5</w:t>
            </w:r>
          </w:p>
        </w:tc>
      </w:tr>
      <w:tr w:rsidR="00877FE8" w:rsidRPr="00877FE8" w:rsidTr="00877FE8">
        <w:trPr>
          <w:gridAfter w:val="1"/>
          <w:wAfter w:w="946" w:type="dxa"/>
          <w:trHeight w:val="375"/>
        </w:trPr>
        <w:tc>
          <w:tcPr>
            <w:tcW w:w="5540" w:type="dxa"/>
            <w:gridSpan w:val="4"/>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5625" w:type="dxa"/>
            <w:gridSpan w:val="7"/>
            <w:tcBorders>
              <w:top w:val="nil"/>
              <w:left w:val="nil"/>
              <w:bottom w:val="nil"/>
              <w:right w:val="nil"/>
            </w:tcBorders>
            <w:shd w:val="clear" w:color="auto" w:fill="auto"/>
            <w:vAlign w:val="bottom"/>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к решению Собрания депутатов</w:t>
            </w:r>
          </w:p>
        </w:tc>
      </w:tr>
      <w:tr w:rsidR="00877FE8" w:rsidRPr="00877FE8" w:rsidTr="00877FE8">
        <w:trPr>
          <w:gridAfter w:val="1"/>
          <w:wAfter w:w="946" w:type="dxa"/>
          <w:trHeight w:val="375"/>
        </w:trPr>
        <w:tc>
          <w:tcPr>
            <w:tcW w:w="5540" w:type="dxa"/>
            <w:gridSpan w:val="4"/>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5625" w:type="dxa"/>
            <w:gridSpan w:val="7"/>
            <w:tcBorders>
              <w:top w:val="nil"/>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«О  бюджете Шумилинского сельского поселения Верхнедонского района на 2023 год</w:t>
            </w:r>
          </w:p>
        </w:tc>
      </w:tr>
      <w:tr w:rsidR="00877FE8" w:rsidRPr="00877FE8" w:rsidTr="00877FE8">
        <w:trPr>
          <w:gridAfter w:val="1"/>
          <w:wAfter w:w="946" w:type="dxa"/>
          <w:trHeight w:val="375"/>
        </w:trPr>
        <w:tc>
          <w:tcPr>
            <w:tcW w:w="5540" w:type="dxa"/>
            <w:gridSpan w:val="4"/>
            <w:tcBorders>
              <w:top w:val="nil"/>
              <w:left w:val="nil"/>
              <w:bottom w:val="nil"/>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5625" w:type="dxa"/>
            <w:gridSpan w:val="7"/>
            <w:tcBorders>
              <w:top w:val="nil"/>
              <w:left w:val="nil"/>
              <w:bottom w:val="nil"/>
              <w:right w:val="nil"/>
            </w:tcBorders>
            <w:shd w:val="clear" w:color="auto" w:fill="auto"/>
            <w:noWrap/>
            <w:vAlign w:val="bottom"/>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и на плановый период 2024 и 2025 годов»</w:t>
            </w:r>
          </w:p>
        </w:tc>
      </w:tr>
      <w:tr w:rsidR="00877FE8" w:rsidRPr="00877FE8" w:rsidTr="00877FE8">
        <w:trPr>
          <w:gridAfter w:val="1"/>
          <w:wAfter w:w="946" w:type="dxa"/>
          <w:trHeight w:val="2229"/>
        </w:trPr>
        <w:tc>
          <w:tcPr>
            <w:tcW w:w="11165" w:type="dxa"/>
            <w:gridSpan w:val="11"/>
            <w:tcBorders>
              <w:top w:val="nil"/>
              <w:left w:val="nil"/>
              <w:right w:val="nil"/>
            </w:tcBorders>
            <w:shd w:val="clear" w:color="auto" w:fill="auto"/>
          </w:tcPr>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Распределение бюджетных ассигнований </w:t>
            </w:r>
          </w:p>
          <w:p w:rsidR="00877FE8" w:rsidRPr="00877FE8" w:rsidRDefault="00877FE8" w:rsidP="00877FE8">
            <w:pPr>
              <w:spacing w:after="0" w:line="240" w:lineRule="atLeast"/>
              <w:jc w:val="center"/>
              <w:rPr>
                <w:rFonts w:ascii="Times New Roman" w:hAnsi="Times New Roman"/>
                <w:b/>
                <w:bCs/>
                <w:sz w:val="24"/>
                <w:szCs w:val="28"/>
              </w:rPr>
            </w:pPr>
            <w:r w:rsidRPr="00877FE8">
              <w:rPr>
                <w:rFonts w:ascii="Times New Roman" w:hAnsi="Times New Roman"/>
                <w:b/>
                <w:bCs/>
                <w:sz w:val="24"/>
                <w:szCs w:val="28"/>
              </w:rPr>
              <w:t xml:space="preserve"> по целевым статьям (муниципальным программам Шумилинского сельского поселения и </w:t>
            </w:r>
            <w:proofErr w:type="spellStart"/>
            <w:r w:rsidRPr="00877FE8">
              <w:rPr>
                <w:rFonts w:ascii="Times New Roman" w:hAnsi="Times New Roman"/>
                <w:b/>
                <w:bCs/>
                <w:sz w:val="24"/>
                <w:szCs w:val="28"/>
              </w:rPr>
              <w:t>непрограммным</w:t>
            </w:r>
            <w:proofErr w:type="spellEnd"/>
            <w:r w:rsidRPr="00877FE8">
              <w:rPr>
                <w:rFonts w:ascii="Times New Roman" w:hAnsi="Times New Roman"/>
                <w:b/>
                <w:bCs/>
                <w:sz w:val="24"/>
                <w:szCs w:val="28"/>
              </w:rPr>
              <w:t xml:space="preserve"> направлениям деятельности),</w:t>
            </w:r>
          </w:p>
          <w:p w:rsidR="00877FE8" w:rsidRPr="00877FE8" w:rsidRDefault="00877FE8" w:rsidP="00877FE8">
            <w:pPr>
              <w:spacing w:after="0" w:line="240" w:lineRule="atLeast"/>
              <w:jc w:val="center"/>
              <w:rPr>
                <w:rFonts w:ascii="Times New Roman" w:hAnsi="Times New Roman"/>
                <w:bCs/>
                <w:sz w:val="24"/>
                <w:szCs w:val="28"/>
              </w:rPr>
            </w:pPr>
            <w:r w:rsidRPr="00877FE8">
              <w:rPr>
                <w:rFonts w:ascii="Times New Roman" w:hAnsi="Times New Roman"/>
                <w:b/>
                <w:bCs/>
                <w:sz w:val="24"/>
                <w:szCs w:val="28"/>
              </w:rPr>
              <w:t xml:space="preserve"> группам (подгруппам) видов расходов, разделам, подразделам  классификации расходов бюджета Шумилинского сельского поселения Верхнедонского района на 2023 год и на плановый период 2024 и 2025 годов</w:t>
            </w:r>
          </w:p>
        </w:tc>
      </w:tr>
      <w:tr w:rsidR="00877FE8" w:rsidRPr="00877FE8" w:rsidTr="00877FE8">
        <w:trPr>
          <w:gridAfter w:val="1"/>
          <w:wAfter w:w="946" w:type="dxa"/>
          <w:trHeight w:val="360"/>
        </w:trPr>
        <w:tc>
          <w:tcPr>
            <w:tcW w:w="2802" w:type="dxa"/>
            <w:tcBorders>
              <w:top w:val="nil"/>
              <w:left w:val="nil"/>
              <w:bottom w:val="single" w:sz="4" w:space="0" w:color="auto"/>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1701" w:type="dxa"/>
            <w:tcBorders>
              <w:top w:val="nil"/>
              <w:left w:val="nil"/>
              <w:bottom w:val="single" w:sz="4" w:space="0" w:color="auto"/>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1240" w:type="dxa"/>
            <w:gridSpan w:val="3"/>
            <w:tcBorders>
              <w:top w:val="nil"/>
              <w:left w:val="nil"/>
              <w:bottom w:val="single" w:sz="4" w:space="0" w:color="auto"/>
              <w:right w:val="nil"/>
            </w:tcBorders>
            <w:shd w:val="clear" w:color="auto" w:fill="auto"/>
          </w:tcPr>
          <w:p w:rsidR="00877FE8" w:rsidRPr="00877FE8" w:rsidRDefault="00877FE8" w:rsidP="00877FE8">
            <w:pPr>
              <w:spacing w:after="0" w:line="240" w:lineRule="atLeast"/>
              <w:jc w:val="right"/>
              <w:rPr>
                <w:rFonts w:ascii="Times New Roman" w:hAnsi="Times New Roman"/>
                <w:bCs/>
                <w:sz w:val="24"/>
                <w:szCs w:val="28"/>
              </w:rPr>
            </w:pPr>
            <w:r w:rsidRPr="00877FE8">
              <w:rPr>
                <w:rFonts w:ascii="Times New Roman" w:hAnsi="Times New Roman"/>
                <w:bCs/>
                <w:sz w:val="24"/>
                <w:szCs w:val="28"/>
              </w:rPr>
              <w:t> </w:t>
            </w:r>
          </w:p>
        </w:tc>
        <w:tc>
          <w:tcPr>
            <w:tcW w:w="2277" w:type="dxa"/>
            <w:gridSpan w:val="3"/>
            <w:tcBorders>
              <w:top w:val="nil"/>
              <w:left w:val="nil"/>
              <w:bottom w:val="single" w:sz="4" w:space="0" w:color="auto"/>
              <w:right w:val="nil"/>
            </w:tcBorders>
            <w:shd w:val="clear" w:color="auto" w:fill="auto"/>
          </w:tcPr>
          <w:p w:rsidR="00877FE8" w:rsidRPr="00877FE8" w:rsidRDefault="00877FE8" w:rsidP="00877FE8">
            <w:pPr>
              <w:spacing w:after="0" w:line="240" w:lineRule="atLeast"/>
              <w:rPr>
                <w:rFonts w:ascii="Times New Roman" w:hAnsi="Times New Roman"/>
                <w:sz w:val="24"/>
                <w:szCs w:val="28"/>
              </w:rPr>
            </w:pPr>
          </w:p>
        </w:tc>
        <w:tc>
          <w:tcPr>
            <w:tcW w:w="3145" w:type="dxa"/>
            <w:gridSpan w:val="3"/>
            <w:tcBorders>
              <w:top w:val="nil"/>
              <w:left w:val="nil"/>
              <w:bottom w:val="single" w:sz="4" w:space="0" w:color="auto"/>
              <w:right w:val="nil"/>
            </w:tcBorders>
            <w:shd w:val="clear" w:color="auto" w:fill="auto"/>
          </w:tcPr>
          <w:p w:rsidR="00877FE8" w:rsidRPr="00877FE8" w:rsidRDefault="00877FE8" w:rsidP="00877FE8">
            <w:pPr>
              <w:spacing w:after="0" w:line="240" w:lineRule="atLeast"/>
              <w:jc w:val="right"/>
              <w:rPr>
                <w:rFonts w:ascii="Times New Roman" w:hAnsi="Times New Roman"/>
                <w:bCs/>
                <w:sz w:val="24"/>
                <w:szCs w:val="28"/>
              </w:rPr>
            </w:pPr>
            <w:r w:rsidRPr="00877FE8">
              <w:rPr>
                <w:rFonts w:ascii="Times New Roman" w:hAnsi="Times New Roman"/>
                <w:bCs/>
                <w:sz w:val="24"/>
                <w:szCs w:val="28"/>
              </w:rPr>
              <w:t>(тыс. рублей)</w:t>
            </w:r>
          </w:p>
        </w:tc>
      </w:tr>
      <w:tr w:rsidR="00877FE8" w:rsidRPr="00877FE8" w:rsidTr="00877FE8">
        <w:trPr>
          <w:gridAfter w:val="1"/>
          <w:wAfter w:w="946" w:type="dxa"/>
          <w:trHeight w:val="504"/>
        </w:trPr>
        <w:tc>
          <w:tcPr>
            <w:tcW w:w="2802" w:type="dxa"/>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Наименование</w:t>
            </w:r>
          </w:p>
        </w:tc>
        <w:tc>
          <w:tcPr>
            <w:tcW w:w="1701" w:type="dxa"/>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ЦСР</w:t>
            </w:r>
          </w:p>
        </w:tc>
        <w:tc>
          <w:tcPr>
            <w:tcW w:w="708" w:type="dxa"/>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ВР</w:t>
            </w:r>
          </w:p>
        </w:tc>
        <w:tc>
          <w:tcPr>
            <w:tcW w:w="709" w:type="dxa"/>
            <w:gridSpan w:val="3"/>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proofErr w:type="spellStart"/>
            <w:r w:rsidRPr="00877FE8">
              <w:rPr>
                <w:rFonts w:ascii="Times New Roman" w:hAnsi="Times New Roman"/>
                <w:b/>
                <w:bCs/>
                <w:color w:val="000000"/>
                <w:sz w:val="24"/>
                <w:szCs w:val="28"/>
              </w:rPr>
              <w:t>Рз</w:t>
            </w:r>
            <w:proofErr w:type="spellEnd"/>
          </w:p>
        </w:tc>
        <w:tc>
          <w:tcPr>
            <w:tcW w:w="709" w:type="dxa"/>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proofErr w:type="gramStart"/>
            <w:r w:rsidRPr="00877FE8">
              <w:rPr>
                <w:rFonts w:ascii="Times New Roman" w:hAnsi="Times New Roman"/>
                <w:b/>
                <w:bCs/>
                <w:color w:val="000000"/>
                <w:sz w:val="24"/>
                <w:szCs w:val="28"/>
              </w:rPr>
              <w:t>ПР</w:t>
            </w:r>
            <w:proofErr w:type="gramEnd"/>
          </w:p>
        </w:tc>
        <w:tc>
          <w:tcPr>
            <w:tcW w:w="1559" w:type="dxa"/>
            <w:gridSpan w:val="2"/>
            <w:tcBorders>
              <w:top w:val="single" w:sz="4" w:space="0" w:color="auto"/>
            </w:tcBorders>
            <w:shd w:val="clear" w:color="auto" w:fill="auto"/>
            <w:noWrap/>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w:t>
            </w:r>
            <w:r w:rsidRPr="00877FE8">
              <w:rPr>
                <w:rFonts w:ascii="Times New Roman" w:hAnsi="Times New Roman"/>
                <w:b/>
                <w:bCs/>
                <w:color w:val="000000"/>
                <w:sz w:val="24"/>
                <w:szCs w:val="28"/>
                <w:lang w:val="en-US"/>
              </w:rPr>
              <w:t>2</w:t>
            </w:r>
            <w:r w:rsidRPr="00877FE8">
              <w:rPr>
                <w:rFonts w:ascii="Times New Roman" w:hAnsi="Times New Roman"/>
                <w:b/>
                <w:bCs/>
                <w:color w:val="000000"/>
                <w:sz w:val="24"/>
                <w:szCs w:val="28"/>
              </w:rPr>
              <w:t>3</w:t>
            </w:r>
            <w:r w:rsidRPr="00877FE8">
              <w:rPr>
                <w:rFonts w:ascii="Times New Roman" w:hAnsi="Times New Roman"/>
                <w:b/>
                <w:bCs/>
                <w:color w:val="000000"/>
                <w:sz w:val="24"/>
                <w:szCs w:val="28"/>
                <w:lang w:val="en-US"/>
              </w:rPr>
              <w:t xml:space="preserve"> </w:t>
            </w:r>
            <w:r w:rsidRPr="00877FE8">
              <w:rPr>
                <w:rFonts w:ascii="Times New Roman" w:hAnsi="Times New Roman"/>
                <w:b/>
                <w:bCs/>
                <w:color w:val="000000"/>
                <w:sz w:val="24"/>
                <w:szCs w:val="28"/>
              </w:rPr>
              <w:t>год</w:t>
            </w:r>
          </w:p>
        </w:tc>
        <w:tc>
          <w:tcPr>
            <w:tcW w:w="1559" w:type="dxa"/>
            <w:tcBorders>
              <w:top w:val="single" w:sz="4" w:space="0" w:color="auto"/>
            </w:tcBorders>
            <w:shd w:val="clear" w:color="auto" w:fill="auto"/>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2024 год</w:t>
            </w:r>
          </w:p>
        </w:tc>
        <w:tc>
          <w:tcPr>
            <w:tcW w:w="1418" w:type="dxa"/>
            <w:tcBorders>
              <w:top w:val="single" w:sz="4" w:space="0" w:color="auto"/>
            </w:tcBorders>
            <w:shd w:val="clear" w:color="auto" w:fill="auto"/>
            <w:vAlign w:val="bottom"/>
          </w:tcPr>
          <w:p w:rsidR="00877FE8" w:rsidRPr="00877FE8" w:rsidRDefault="00877FE8" w:rsidP="00877FE8">
            <w:pPr>
              <w:spacing w:after="0" w:line="240" w:lineRule="atLeast"/>
              <w:jc w:val="center"/>
              <w:rPr>
                <w:rFonts w:ascii="Times New Roman" w:hAnsi="Times New Roman"/>
                <w:b/>
                <w:bCs/>
                <w:color w:val="000000"/>
                <w:sz w:val="24"/>
                <w:szCs w:val="28"/>
              </w:rPr>
            </w:pPr>
            <w:r w:rsidRPr="00877FE8">
              <w:rPr>
                <w:rFonts w:ascii="Times New Roman" w:hAnsi="Times New Roman"/>
                <w:b/>
                <w:bCs/>
                <w:color w:val="000000"/>
                <w:sz w:val="24"/>
                <w:szCs w:val="28"/>
              </w:rPr>
              <w:t>2025 год</w:t>
            </w:r>
          </w:p>
        </w:tc>
      </w:tr>
      <w:tr w:rsidR="00877FE8" w:rsidRPr="00877FE8" w:rsidTr="00877FE8">
        <w:trPr>
          <w:gridAfter w:val="1"/>
          <w:wAfter w:w="946" w:type="dxa"/>
          <w:trHeight w:val="697"/>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Муниципальная программа Шумилинского сельского поселения «Социальная поддержка граждан»</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232.2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196.4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204.3</w:t>
            </w:r>
          </w:p>
        </w:tc>
      </w:tr>
      <w:tr w:rsidR="00877FE8" w:rsidRPr="00877FE8" w:rsidTr="00877FE8">
        <w:trPr>
          <w:gridAfter w:val="1"/>
          <w:wAfter w:w="946" w:type="dxa"/>
          <w:trHeight w:val="1429"/>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«Социальная поддержка отдельных категорий граждан»</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232.2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196.4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204.3</w:t>
            </w:r>
          </w:p>
        </w:tc>
      </w:tr>
      <w:tr w:rsidR="00877FE8" w:rsidRPr="00877FE8" w:rsidTr="00877FE8">
        <w:trPr>
          <w:gridAfter w:val="1"/>
          <w:wAfter w:w="946" w:type="dxa"/>
          <w:trHeight w:val="750"/>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(Публичные нормативные социальные выплаты </w:t>
            </w:r>
            <w:r w:rsidRPr="00877FE8">
              <w:rPr>
                <w:rFonts w:ascii="Times New Roman" w:hAnsi="Times New Roman"/>
                <w:bCs/>
                <w:color w:val="000000"/>
                <w:sz w:val="24"/>
                <w:szCs w:val="28"/>
              </w:rPr>
              <w:lastRenderedPageBreak/>
              <w:t>гражданам)</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0110010010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310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10</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232.2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196.4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204.3</w:t>
            </w:r>
          </w:p>
        </w:tc>
      </w:tr>
      <w:tr w:rsidR="00877FE8" w:rsidRPr="00877FE8" w:rsidTr="00877FE8">
        <w:trPr>
          <w:gridAfter w:val="1"/>
          <w:wAfter w:w="946" w:type="dxa"/>
          <w:trHeight w:val="955"/>
        </w:trPr>
        <w:tc>
          <w:tcPr>
            <w:tcW w:w="2802" w:type="dxa"/>
            <w:shd w:val="clear" w:color="auto" w:fill="auto"/>
            <w:vAlign w:val="center"/>
          </w:tcPr>
          <w:p w:rsidR="00877FE8" w:rsidRPr="00877FE8" w:rsidRDefault="00877FE8" w:rsidP="00877FE8">
            <w:pPr>
              <w:spacing w:after="0" w:line="240" w:lineRule="atLeast"/>
              <w:ind w:left="-3492" w:firstLine="3492"/>
              <w:rPr>
                <w:rFonts w:ascii="Times New Roman" w:hAnsi="Times New Roman"/>
                <w:bCs/>
                <w:color w:val="000000"/>
                <w:sz w:val="24"/>
                <w:szCs w:val="28"/>
              </w:rPr>
            </w:pPr>
            <w:r w:rsidRPr="00877FE8">
              <w:rPr>
                <w:rFonts w:ascii="Times New Roman" w:hAnsi="Times New Roman"/>
                <w:bCs/>
                <w:color w:val="000000"/>
                <w:sz w:val="24"/>
                <w:szCs w:val="28"/>
              </w:rPr>
              <w:lastRenderedPageBreak/>
              <w:t>Муниципальная программа Шумилинского сельского поселения «Развитие благоустройства»</w:t>
            </w:r>
          </w:p>
        </w:tc>
        <w:tc>
          <w:tcPr>
            <w:tcW w:w="1701" w:type="dxa"/>
            <w:shd w:val="clear" w:color="auto" w:fill="auto"/>
            <w:vAlign w:val="center"/>
          </w:tcPr>
          <w:p w:rsidR="00877FE8" w:rsidRPr="00877FE8" w:rsidRDefault="00877FE8" w:rsidP="00877FE8">
            <w:pPr>
              <w:spacing w:after="0" w:line="240" w:lineRule="atLeast"/>
              <w:ind w:left="-3492" w:firstLine="3492"/>
              <w:jc w:val="center"/>
              <w:rPr>
                <w:rFonts w:ascii="Times New Roman" w:hAnsi="Times New Roman"/>
                <w:bCs/>
                <w:color w:val="000000"/>
                <w:sz w:val="24"/>
                <w:szCs w:val="28"/>
              </w:rPr>
            </w:pPr>
            <w:r w:rsidRPr="00877FE8">
              <w:rPr>
                <w:rFonts w:ascii="Times New Roman" w:hAnsi="Times New Roman"/>
                <w:bCs/>
                <w:color w:val="000000"/>
                <w:sz w:val="24"/>
                <w:szCs w:val="28"/>
              </w:rPr>
              <w:t>0200000000</w:t>
            </w:r>
          </w:p>
        </w:tc>
        <w:tc>
          <w:tcPr>
            <w:tcW w:w="708" w:type="dxa"/>
            <w:shd w:val="clear" w:color="auto" w:fill="auto"/>
            <w:vAlign w:val="center"/>
          </w:tcPr>
          <w:p w:rsidR="00877FE8" w:rsidRPr="00877FE8" w:rsidRDefault="00877FE8" w:rsidP="00877FE8">
            <w:pPr>
              <w:spacing w:after="0" w:line="240" w:lineRule="atLeast"/>
              <w:ind w:left="-3492" w:firstLine="3492"/>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ind w:left="-3492" w:firstLine="3492"/>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ind w:left="-3492" w:firstLine="3492"/>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1 618.1</w:t>
            </w:r>
          </w:p>
        </w:tc>
        <w:tc>
          <w:tcPr>
            <w:tcW w:w="1559" w:type="dxa"/>
            <w:vAlign w:val="center"/>
          </w:tcPr>
          <w:p w:rsidR="00877FE8" w:rsidRPr="00877FE8" w:rsidRDefault="00877FE8" w:rsidP="00877FE8">
            <w:pPr>
              <w:spacing w:after="0" w:line="240" w:lineRule="atLeast"/>
              <w:ind w:left="-3492" w:firstLine="3492"/>
              <w:jc w:val="right"/>
              <w:rPr>
                <w:rFonts w:ascii="Times New Roman" w:hAnsi="Times New Roman"/>
                <w:bCs/>
                <w:color w:val="000000"/>
                <w:sz w:val="24"/>
                <w:szCs w:val="28"/>
              </w:rPr>
            </w:pPr>
            <w:r w:rsidRPr="00877FE8">
              <w:rPr>
                <w:rFonts w:ascii="Times New Roman" w:hAnsi="Times New Roman"/>
                <w:bCs/>
                <w:color w:val="000000"/>
                <w:sz w:val="24"/>
                <w:szCs w:val="28"/>
              </w:rPr>
              <w:t>4 816.3</w:t>
            </w:r>
          </w:p>
        </w:tc>
        <w:tc>
          <w:tcPr>
            <w:tcW w:w="1418" w:type="dxa"/>
            <w:vAlign w:val="center"/>
          </w:tcPr>
          <w:p w:rsidR="00877FE8" w:rsidRPr="00877FE8" w:rsidRDefault="00877FE8" w:rsidP="00877FE8">
            <w:pPr>
              <w:spacing w:after="0" w:line="240" w:lineRule="atLeast"/>
              <w:ind w:left="-3492" w:firstLine="3492"/>
              <w:jc w:val="right"/>
              <w:rPr>
                <w:rFonts w:ascii="Times New Roman" w:hAnsi="Times New Roman"/>
                <w:bCs/>
                <w:color w:val="000000"/>
                <w:sz w:val="24"/>
                <w:szCs w:val="28"/>
              </w:rPr>
            </w:pPr>
            <w:r w:rsidRPr="00877FE8">
              <w:rPr>
                <w:rFonts w:ascii="Times New Roman" w:hAnsi="Times New Roman"/>
                <w:bCs/>
                <w:color w:val="000000"/>
                <w:sz w:val="24"/>
                <w:szCs w:val="28"/>
              </w:rPr>
              <w:t>4 016.9</w:t>
            </w:r>
          </w:p>
        </w:tc>
      </w:tr>
      <w:tr w:rsidR="00877FE8" w:rsidRPr="00877FE8" w:rsidTr="00877FE8">
        <w:trPr>
          <w:gridAfter w:val="1"/>
          <w:wAfter w:w="946" w:type="dxa"/>
          <w:trHeight w:val="629"/>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«Благоустройство»</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0210000000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1 618.1</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4 816.3</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4 016.9</w:t>
            </w:r>
          </w:p>
        </w:tc>
      </w:tr>
      <w:tr w:rsidR="00877FE8" w:rsidRPr="00877FE8" w:rsidTr="00877FE8">
        <w:trPr>
          <w:gridAfter w:val="1"/>
          <w:wAfter w:w="946" w:type="dxa"/>
          <w:trHeight w:val="699"/>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Уличное освещение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0210027050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680.2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703.5</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727.6</w:t>
            </w:r>
          </w:p>
        </w:tc>
      </w:tr>
      <w:tr w:rsidR="00877FE8" w:rsidRPr="00877FE8" w:rsidTr="00877FE8">
        <w:trPr>
          <w:gridAfter w:val="1"/>
          <w:wAfter w:w="946" w:type="dxa"/>
          <w:trHeight w:val="589"/>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Содержание мест захоронений (кладбищ)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0210027070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r>
      <w:tr w:rsidR="00877FE8" w:rsidRPr="00877FE8" w:rsidTr="00877FE8">
        <w:trPr>
          <w:gridAfter w:val="1"/>
          <w:wAfter w:w="946" w:type="dxa"/>
          <w:trHeight w:val="1125"/>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0210027080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887.9</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4 062.8</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3 239.3</w:t>
            </w:r>
          </w:p>
        </w:tc>
      </w:tr>
      <w:tr w:rsidR="00877FE8" w:rsidRPr="00877FE8" w:rsidTr="00877FE8">
        <w:trPr>
          <w:gridAfter w:val="1"/>
          <w:wAfter w:w="946" w:type="dxa"/>
          <w:trHeight w:val="706"/>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Муниципальная программа </w:t>
            </w:r>
            <w:r w:rsidRPr="00877FE8">
              <w:rPr>
                <w:rFonts w:ascii="Times New Roman" w:hAnsi="Times New Roman"/>
                <w:bCs/>
                <w:color w:val="000000"/>
                <w:sz w:val="24"/>
                <w:szCs w:val="28"/>
              </w:rPr>
              <w:lastRenderedPageBreak/>
              <w:t>Шумилинского сельского поселения «Обеспечение общественного порядка и противодействие преступности»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0300000000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r>
      <w:tr w:rsidR="00877FE8" w:rsidRPr="00877FE8" w:rsidTr="00877FE8">
        <w:trPr>
          <w:gridAfter w:val="1"/>
          <w:wAfter w:w="946" w:type="dxa"/>
          <w:trHeight w:val="1084"/>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 xml:space="preserve">Подпрограмма «Противодействие коррупции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r>
      <w:tr w:rsidR="00877FE8" w:rsidRPr="00877FE8" w:rsidTr="00877FE8">
        <w:trPr>
          <w:gridAfter w:val="1"/>
          <w:wAfter w:w="946" w:type="dxa"/>
          <w:trHeight w:val="583"/>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0310027010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r>
      <w:tr w:rsidR="00877FE8" w:rsidRPr="00877FE8" w:rsidTr="00877FE8">
        <w:trPr>
          <w:gridAfter w:val="1"/>
          <w:wAfter w:w="946" w:type="dxa"/>
          <w:trHeight w:val="913"/>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«Обеспечение общест</w:t>
            </w:r>
            <w:r w:rsidRPr="00877FE8">
              <w:rPr>
                <w:rFonts w:ascii="Times New Roman" w:hAnsi="Times New Roman"/>
                <w:bCs/>
                <w:color w:val="000000"/>
                <w:sz w:val="24"/>
                <w:szCs w:val="28"/>
              </w:rPr>
              <w:softHyphen/>
              <w:t xml:space="preserve">венного  порядка, профилактика экстремизма и терроризма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0320000000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r>
      <w:tr w:rsidR="00877FE8" w:rsidRPr="00877FE8" w:rsidTr="00877FE8">
        <w:trPr>
          <w:gridAfter w:val="1"/>
          <w:wAfter w:w="946" w:type="dxa"/>
          <w:trHeight w:val="430"/>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Информационно-пропагандистское противодействие терроризму и экстремизму в рамках подпрограммы «Обеспечение общественного порядка, профилактика экстремизма и </w:t>
            </w:r>
            <w:r w:rsidRPr="00877FE8">
              <w:rPr>
                <w:rFonts w:ascii="Times New Roman" w:hAnsi="Times New Roman"/>
                <w:bCs/>
                <w:color w:val="000000"/>
                <w:sz w:val="24"/>
                <w:szCs w:val="28"/>
              </w:rPr>
              <w:lastRenderedPageBreak/>
              <w:t xml:space="preserve">терроризма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0320027020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r>
      <w:tr w:rsidR="00877FE8" w:rsidRPr="00877FE8" w:rsidTr="00877FE8">
        <w:trPr>
          <w:gridAfter w:val="1"/>
          <w:wAfter w:w="946" w:type="dxa"/>
          <w:trHeight w:val="1875"/>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Муниципальная программа Шумилинского сельского поселения «Пожарная безопасность»</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1875"/>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«Обеспечение пожарной безопасности»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1875"/>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0410027030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14</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936"/>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Муниципальная программа Шумилинского сельского поселения «Развитие культуры»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w:t>
            </w:r>
            <w:r w:rsidRPr="00877FE8">
              <w:rPr>
                <w:rFonts w:ascii="Times New Roman" w:hAnsi="Times New Roman"/>
                <w:bCs/>
                <w:color w:val="000000"/>
                <w:sz w:val="24"/>
                <w:szCs w:val="28"/>
                <w:lang w:val="en-US"/>
              </w:rPr>
              <w:t>0</w:t>
            </w:r>
            <w:r w:rsidRPr="00877FE8">
              <w:rPr>
                <w:rFonts w:ascii="Times New Roman" w:hAnsi="Times New Roman"/>
                <w:bCs/>
                <w:color w:val="000000"/>
                <w:sz w:val="24"/>
                <w:szCs w:val="28"/>
              </w:rPr>
              <w:t xml:space="preserve"> 932.6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r>
      <w:tr w:rsidR="00877FE8" w:rsidRPr="00877FE8" w:rsidTr="00877FE8">
        <w:trPr>
          <w:gridAfter w:val="1"/>
          <w:wAfter w:w="946" w:type="dxa"/>
          <w:trHeight w:val="936"/>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Подпрограмма «Развитие культуры»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w:t>
            </w:r>
            <w:r w:rsidRPr="00877FE8">
              <w:rPr>
                <w:rFonts w:ascii="Times New Roman" w:hAnsi="Times New Roman"/>
                <w:bCs/>
                <w:color w:val="000000"/>
                <w:sz w:val="24"/>
                <w:szCs w:val="28"/>
                <w:lang w:val="en-US"/>
              </w:rPr>
              <w:t>0</w:t>
            </w:r>
            <w:r w:rsidRPr="00877FE8">
              <w:rPr>
                <w:rFonts w:ascii="Times New Roman" w:hAnsi="Times New Roman"/>
                <w:bCs/>
                <w:color w:val="000000"/>
                <w:sz w:val="24"/>
                <w:szCs w:val="28"/>
              </w:rPr>
              <w:t xml:space="preserve"> 932.6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r>
      <w:tr w:rsidR="00877FE8" w:rsidRPr="00877FE8" w:rsidTr="00877FE8">
        <w:trPr>
          <w:gridAfter w:val="1"/>
          <w:wAfter w:w="946" w:type="dxa"/>
          <w:trHeight w:val="70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(Иные межбюджетные трансферты)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0510085050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540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7 049.3</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358"/>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0510099990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r>
      <w:tr w:rsidR="00877FE8" w:rsidRPr="00877FE8" w:rsidTr="00877FE8">
        <w:trPr>
          <w:gridAfter w:val="1"/>
          <w:wAfter w:w="946" w:type="dxa"/>
          <w:trHeight w:val="1127"/>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Расходы на приобретение основных сре</w:t>
            </w:r>
            <w:proofErr w:type="gramStart"/>
            <w:r w:rsidRPr="00877FE8">
              <w:rPr>
                <w:rFonts w:ascii="Times New Roman" w:hAnsi="Times New Roman"/>
                <w:bCs/>
                <w:color w:val="000000"/>
                <w:sz w:val="24"/>
                <w:szCs w:val="28"/>
              </w:rPr>
              <w:t>дств дл</w:t>
            </w:r>
            <w:proofErr w:type="gramEnd"/>
            <w:r w:rsidRPr="00877FE8">
              <w:rPr>
                <w:rFonts w:ascii="Times New Roman" w:hAnsi="Times New Roman"/>
                <w:bCs/>
                <w:color w:val="000000"/>
                <w:sz w:val="24"/>
                <w:szCs w:val="28"/>
              </w:rPr>
              <w:t xml:space="preserve">я муниципальных учреждений культуры в рамках подпрограммы «Развитие и сохранение культуры» муниципальной программы Шумилинского </w:t>
            </w:r>
            <w:r w:rsidRPr="00877FE8">
              <w:rPr>
                <w:rFonts w:ascii="Times New Roman" w:hAnsi="Times New Roman"/>
                <w:bCs/>
                <w:color w:val="000000"/>
                <w:sz w:val="24"/>
                <w:szCs w:val="28"/>
              </w:rPr>
              <w:lastRenderedPageBreak/>
              <w:t>сельского поселения «Развитие культуры» (Бюджетные инвестиции)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05100S3900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410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43 783.3</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Муниципальная программа Шумилинского сельского поселения «Развитие транспортной системы»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0600000000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1 771.8</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«Развитие транспортной инфраструктуры Шумилинского сельского поселения»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0610000000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1 771.8</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Расходы на содержание </w:t>
            </w:r>
            <w:proofErr w:type="spellStart"/>
            <w:r w:rsidRPr="00877FE8">
              <w:rPr>
                <w:rFonts w:ascii="Times New Roman" w:hAnsi="Times New Roman"/>
                <w:bCs/>
                <w:color w:val="000000"/>
                <w:sz w:val="24"/>
                <w:szCs w:val="28"/>
              </w:rPr>
              <w:t>внутрипоселковых</w:t>
            </w:r>
            <w:proofErr w:type="spellEnd"/>
            <w:r w:rsidRPr="00877FE8">
              <w:rPr>
                <w:rFonts w:ascii="Times New Roman" w:hAnsi="Times New Roman"/>
                <w:bCs/>
                <w:color w:val="000000"/>
                <w:sz w:val="24"/>
                <w:szCs w:val="28"/>
              </w:rPr>
              <w:t xml:space="preserve"> автомобильных дорог и искусственных сооружений на них в рамках подпрограммы «Развитие транспортной инфраструктуры Шумилинского сельского поселения»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0610027040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09</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1 771.8</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Муниципальная программа Шумилинского сельского поселения «</w:t>
            </w:r>
            <w:proofErr w:type="spellStart"/>
            <w:r w:rsidRPr="00877FE8">
              <w:rPr>
                <w:rFonts w:ascii="Times New Roman" w:hAnsi="Times New Roman"/>
                <w:bCs/>
                <w:color w:val="000000"/>
                <w:sz w:val="24"/>
                <w:szCs w:val="28"/>
              </w:rPr>
              <w:t>Энергоэффективность</w:t>
            </w:r>
            <w:proofErr w:type="spellEnd"/>
            <w:r w:rsidRPr="00877FE8">
              <w:rPr>
                <w:rFonts w:ascii="Times New Roman" w:hAnsi="Times New Roman"/>
                <w:bCs/>
                <w:color w:val="000000"/>
                <w:sz w:val="24"/>
                <w:szCs w:val="28"/>
              </w:rPr>
              <w:t xml:space="preserve"> и развитие энергетики»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0700000000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107.0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57.0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57.0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«Энергосбережение и повышение энергетической эффективности в муниципальных учреждениях»</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0710000000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Приобретение энергосберегающего оборудования и </w:t>
            </w:r>
            <w:r w:rsidRPr="00877FE8">
              <w:rPr>
                <w:rFonts w:ascii="Times New Roman" w:hAnsi="Times New Roman"/>
                <w:bCs/>
                <w:color w:val="000000"/>
                <w:sz w:val="24"/>
                <w:szCs w:val="28"/>
              </w:rPr>
              <w:lastRenderedPageBreak/>
              <w:t>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877FE8">
              <w:rPr>
                <w:rFonts w:ascii="Times New Roman" w:hAnsi="Times New Roman"/>
                <w:bCs/>
                <w:color w:val="000000"/>
                <w:sz w:val="24"/>
                <w:szCs w:val="28"/>
              </w:rPr>
              <w:t>Энергоэффективность</w:t>
            </w:r>
            <w:proofErr w:type="spellEnd"/>
            <w:r w:rsidRPr="00877FE8">
              <w:rPr>
                <w:rFonts w:ascii="Times New Roman" w:hAnsi="Times New Roman"/>
                <w:bCs/>
                <w:color w:val="000000"/>
                <w:sz w:val="24"/>
                <w:szCs w:val="28"/>
              </w:rPr>
              <w:t xml:space="preserve"> и развитие энергетики»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0710027110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Подпрограмма «Развитие и модернизация электрических сетей, включая сети уличного освещения»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0720000000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proofErr w:type="spellStart"/>
            <w:r w:rsidRPr="00877FE8">
              <w:rPr>
                <w:rFonts w:ascii="Times New Roman" w:hAnsi="Times New Roman"/>
                <w:bCs/>
                <w:color w:val="000000"/>
                <w:sz w:val="24"/>
                <w:szCs w:val="28"/>
              </w:rPr>
              <w:t>Энергоэффективность</w:t>
            </w:r>
            <w:proofErr w:type="spellEnd"/>
            <w:r w:rsidRPr="00877FE8">
              <w:rPr>
                <w:rFonts w:ascii="Times New Roman" w:hAnsi="Times New Roman"/>
                <w:bCs/>
                <w:color w:val="000000"/>
                <w:sz w:val="24"/>
                <w:szCs w:val="28"/>
              </w:rPr>
              <w:t xml:space="preserve"> и развитие энергетики»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0720027120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Муниципальная программа Шумилинского сельского поселения «Муниципальная политика»</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Подпрограмма «Развитие муниципального управления и муниципальной службы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83.0</w:t>
            </w:r>
          </w:p>
        </w:tc>
      </w:tr>
      <w:tr w:rsidR="00877FE8" w:rsidRPr="00877FE8" w:rsidTr="00877FE8">
        <w:trPr>
          <w:gridAfter w:val="1"/>
          <w:wAfter w:w="946" w:type="dxa"/>
          <w:trHeight w:val="330"/>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0810027140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07</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Диспансеризация муниципальных служащих Администрации Шумилинского сельского поселения в рамках подпрограммы «Развитие муниципального управления и муниципальной службы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w:t>
            </w:r>
            <w:r w:rsidRPr="00877FE8">
              <w:rPr>
                <w:rFonts w:ascii="Times New Roman" w:hAnsi="Times New Roman"/>
                <w:bCs/>
                <w:color w:val="000000"/>
                <w:sz w:val="24"/>
                <w:szCs w:val="28"/>
              </w:rPr>
              <w:lastRenderedPageBreak/>
              <w:t>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0810027150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25.0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Шумилинского сельского поселения «Муниципальная политика» (Уплата налогов, сборов и иных платежей)</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0810027160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850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proofErr w:type="gramStart"/>
            <w:r w:rsidRPr="00877FE8">
              <w:rPr>
                <w:rFonts w:ascii="Times New Roman" w:hAnsi="Times New Roman"/>
                <w:bCs/>
                <w:color w:val="000000"/>
                <w:sz w:val="24"/>
                <w:szCs w:val="28"/>
              </w:rPr>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877FE8">
              <w:rPr>
                <w:rFonts w:ascii="Times New Roman" w:hAnsi="Times New Roman"/>
                <w:bCs/>
                <w:color w:val="000000"/>
                <w:sz w:val="24"/>
                <w:szCs w:val="28"/>
              </w:rPr>
              <w:t>shumilinskoesp.ru</w:t>
            </w:r>
            <w:proofErr w:type="spellEnd"/>
            <w:r w:rsidRPr="00877FE8">
              <w:rPr>
                <w:rFonts w:ascii="Times New Roman" w:hAnsi="Times New Roman"/>
                <w:bCs/>
                <w:color w:val="000000"/>
                <w:sz w:val="24"/>
                <w:szCs w:val="28"/>
              </w:rPr>
              <w:t xml:space="preserve">) в рамках подпрограммы «Развитие муниципального управления и муниципальной службы в </w:t>
            </w:r>
            <w:proofErr w:type="spellStart"/>
            <w:r w:rsidRPr="00877FE8">
              <w:rPr>
                <w:rFonts w:ascii="Times New Roman" w:hAnsi="Times New Roman"/>
                <w:bCs/>
                <w:color w:val="000000"/>
                <w:sz w:val="24"/>
                <w:szCs w:val="28"/>
              </w:rPr>
              <w:t>Шумилинском</w:t>
            </w:r>
            <w:proofErr w:type="spellEnd"/>
            <w:r w:rsidRPr="00877FE8">
              <w:rPr>
                <w:rFonts w:ascii="Times New Roman" w:hAnsi="Times New Roman"/>
                <w:bCs/>
                <w:color w:val="000000"/>
                <w:sz w:val="24"/>
                <w:szCs w:val="28"/>
              </w:rPr>
              <w:t xml:space="preserve"> сельском поселении» муниципальной программы </w:t>
            </w:r>
            <w:r w:rsidRPr="00877FE8">
              <w:rPr>
                <w:rFonts w:ascii="Times New Roman" w:hAnsi="Times New Roman"/>
                <w:bCs/>
                <w:color w:val="000000"/>
                <w:sz w:val="24"/>
                <w:szCs w:val="28"/>
              </w:rPr>
              <w:lastRenderedPageBreak/>
              <w:t>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0810027170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18.0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18.0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18.0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Муниципальная программа Шумилинского сельского поселения «Развитие физической культуры и спорта»</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1000000000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Подпрограмма «Развитие физической культуры, массового спорта Шумилинского сельского поселения»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1010000000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1010027130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Обеспечение деятельности аппарата Администрации Шумилинского сельского поселения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6 531.7</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8 218.9</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8 239.1</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Аппарат Администрации Шумилинского сельского поселения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6 237.5</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7 911.7</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7 921.3</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8910000110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120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5 160.6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6 869.5</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6 869.5</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8910000190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lang w:val="en-US"/>
              </w:rPr>
            </w:pPr>
            <w:r w:rsidRPr="00877FE8">
              <w:rPr>
                <w:rFonts w:ascii="Times New Roman" w:hAnsi="Times New Roman"/>
                <w:bCs/>
                <w:color w:val="000000"/>
                <w:sz w:val="24"/>
                <w:szCs w:val="28"/>
                <w:lang w:val="en-US"/>
              </w:rPr>
              <w:t>1 076.9</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1 042.2</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1 051.8</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Иные </w:t>
            </w:r>
            <w:proofErr w:type="spellStart"/>
            <w:r w:rsidRPr="00877FE8">
              <w:rPr>
                <w:rFonts w:ascii="Times New Roman" w:hAnsi="Times New Roman"/>
                <w:bCs/>
                <w:color w:val="000000"/>
                <w:sz w:val="24"/>
                <w:szCs w:val="28"/>
              </w:rPr>
              <w:t>непрограммные</w:t>
            </w:r>
            <w:proofErr w:type="spellEnd"/>
            <w:r w:rsidRPr="00877FE8">
              <w:rPr>
                <w:rFonts w:ascii="Times New Roman" w:hAnsi="Times New Roman"/>
                <w:bCs/>
                <w:color w:val="000000"/>
                <w:sz w:val="24"/>
                <w:szCs w:val="28"/>
              </w:rPr>
              <w:t xml:space="preserve"> мероприятия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8990000000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294.2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307.2</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317.8</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877FE8">
              <w:rPr>
                <w:rFonts w:ascii="Times New Roman" w:hAnsi="Times New Roman"/>
                <w:bCs/>
                <w:color w:val="000000"/>
                <w:sz w:val="24"/>
                <w:szCs w:val="28"/>
              </w:rPr>
              <w:t>непрограммным</w:t>
            </w:r>
            <w:proofErr w:type="spellEnd"/>
            <w:r w:rsidRPr="00877FE8">
              <w:rPr>
                <w:rFonts w:ascii="Times New Roman" w:hAnsi="Times New Roman"/>
                <w:bCs/>
                <w:color w:val="000000"/>
                <w:sz w:val="24"/>
                <w:szCs w:val="28"/>
              </w:rPr>
              <w:t xml:space="preserve"> мероприятиям в рамках </w:t>
            </w:r>
            <w:proofErr w:type="spellStart"/>
            <w:r w:rsidRPr="00877FE8">
              <w:rPr>
                <w:rFonts w:ascii="Times New Roman" w:hAnsi="Times New Roman"/>
                <w:bCs/>
                <w:color w:val="000000"/>
                <w:sz w:val="24"/>
                <w:szCs w:val="28"/>
              </w:rPr>
              <w:t>непрограммного</w:t>
            </w:r>
            <w:proofErr w:type="spellEnd"/>
            <w:r w:rsidRPr="00877FE8">
              <w:rPr>
                <w:rFonts w:ascii="Times New Roman" w:hAnsi="Times New Roman"/>
                <w:bCs/>
                <w:color w:val="000000"/>
                <w:sz w:val="24"/>
                <w:szCs w:val="28"/>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w:t>
            </w:r>
            <w:r w:rsidRPr="00877FE8">
              <w:rPr>
                <w:rFonts w:ascii="Times New Roman" w:hAnsi="Times New Roman"/>
                <w:bCs/>
                <w:color w:val="000000"/>
                <w:sz w:val="24"/>
                <w:szCs w:val="28"/>
              </w:rPr>
              <w:lastRenderedPageBreak/>
              <w:t>государственных (муниципальных) органов)</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8990051180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120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02</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294.0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307.0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317.6</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77FE8">
              <w:rPr>
                <w:rFonts w:ascii="Times New Roman" w:hAnsi="Times New Roman"/>
                <w:bCs/>
                <w:color w:val="000000"/>
                <w:sz w:val="24"/>
                <w:szCs w:val="28"/>
              </w:rPr>
              <w:t>непрограммным</w:t>
            </w:r>
            <w:proofErr w:type="spellEnd"/>
            <w:r w:rsidRPr="00877FE8">
              <w:rPr>
                <w:rFonts w:ascii="Times New Roman" w:hAnsi="Times New Roman"/>
                <w:bCs/>
                <w:color w:val="000000"/>
                <w:sz w:val="24"/>
                <w:szCs w:val="28"/>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8990072390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0.2</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0.2</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0.2</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proofErr w:type="spellStart"/>
            <w:r w:rsidRPr="00877FE8">
              <w:rPr>
                <w:rFonts w:ascii="Times New Roman" w:hAnsi="Times New Roman"/>
                <w:bCs/>
                <w:color w:val="000000"/>
                <w:sz w:val="24"/>
                <w:szCs w:val="28"/>
              </w:rPr>
              <w:t>Непрограммные</w:t>
            </w:r>
            <w:proofErr w:type="spellEnd"/>
            <w:r w:rsidRPr="00877FE8">
              <w:rPr>
                <w:rFonts w:ascii="Times New Roman" w:hAnsi="Times New Roman"/>
                <w:bCs/>
                <w:color w:val="000000"/>
                <w:sz w:val="24"/>
                <w:szCs w:val="28"/>
              </w:rPr>
              <w:t xml:space="preserve"> расходы Администрации Шумилинского сельского поселения</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9900000000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196.6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436.4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754.7</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Финансовое обеспечение непредвиденных расходов</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9910000000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(Резервные средства)</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9910099100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870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11</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proofErr w:type="spellStart"/>
            <w:r w:rsidRPr="00877FE8">
              <w:rPr>
                <w:rFonts w:ascii="Times New Roman" w:hAnsi="Times New Roman"/>
                <w:bCs/>
                <w:color w:val="000000"/>
                <w:sz w:val="24"/>
                <w:szCs w:val="28"/>
              </w:rPr>
              <w:lastRenderedPageBreak/>
              <w:t>Непрограммные</w:t>
            </w:r>
            <w:proofErr w:type="spellEnd"/>
            <w:r w:rsidRPr="00877FE8">
              <w:rPr>
                <w:rFonts w:ascii="Times New Roman" w:hAnsi="Times New Roman"/>
                <w:bCs/>
                <w:color w:val="000000"/>
                <w:sz w:val="24"/>
                <w:szCs w:val="28"/>
              </w:rPr>
              <w:t xml:space="preserve"> расходы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9990000000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w:t>
            </w:r>
            <w:r w:rsidRPr="00877FE8">
              <w:rPr>
                <w:rFonts w:ascii="Times New Roman" w:hAnsi="Times New Roman"/>
                <w:bCs/>
                <w:color w:val="000000"/>
                <w:sz w:val="24"/>
                <w:szCs w:val="28"/>
                <w:lang w:val="en-US"/>
              </w:rPr>
              <w:t>7</w:t>
            </w:r>
            <w:r w:rsidRPr="00877FE8">
              <w:rPr>
                <w:rFonts w:ascii="Times New Roman" w:hAnsi="Times New Roman"/>
                <w:bCs/>
                <w:color w:val="000000"/>
                <w:sz w:val="24"/>
                <w:szCs w:val="28"/>
              </w:rPr>
              <w:t>6.6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416.4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734.7</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9990027180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70.0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20.0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Межевание земельных участков, находящихся в собственности  Шумилинского сельского поселения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9990027250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04</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12</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Расходы на предоставление межбюджетных трансфертов из бюджета сельского поселения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(Иные межбюджетные трансферты)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9990085010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540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05</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51.6</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Условно утвержденные расходы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w:t>
            </w:r>
            <w:r w:rsidRPr="00877FE8">
              <w:rPr>
                <w:rFonts w:ascii="Times New Roman" w:hAnsi="Times New Roman"/>
                <w:bCs/>
                <w:color w:val="000000"/>
                <w:sz w:val="24"/>
                <w:szCs w:val="28"/>
              </w:rPr>
              <w:lastRenderedPageBreak/>
              <w:t>Администрации Шумилинского сельского поселения (Специальные расходы)</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lastRenderedPageBreak/>
              <w:t>9990090110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880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341.4</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659.7</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lastRenderedPageBreak/>
              <w:t xml:space="preserve">Реализация направления расходов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мероприятий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9990099990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240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15.0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15.0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15.0</w:t>
            </w:r>
          </w:p>
        </w:tc>
      </w:tr>
      <w:tr w:rsidR="00877FE8" w:rsidRPr="00877FE8" w:rsidTr="00877FE8">
        <w:trPr>
          <w:gridAfter w:val="1"/>
          <w:wAfter w:w="946" w:type="dxa"/>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 xml:space="preserve">Реализация направления расходов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расходов Администрации Шумилинского сельского поселения в рамках </w:t>
            </w:r>
            <w:proofErr w:type="spellStart"/>
            <w:r w:rsidRPr="00877FE8">
              <w:rPr>
                <w:rFonts w:ascii="Times New Roman" w:hAnsi="Times New Roman"/>
                <w:bCs/>
                <w:color w:val="000000"/>
                <w:sz w:val="24"/>
                <w:szCs w:val="28"/>
              </w:rPr>
              <w:t>непрограммных</w:t>
            </w:r>
            <w:proofErr w:type="spellEnd"/>
            <w:r w:rsidRPr="00877FE8">
              <w:rPr>
                <w:rFonts w:ascii="Times New Roman" w:hAnsi="Times New Roman"/>
                <w:bCs/>
                <w:color w:val="000000"/>
                <w:sz w:val="24"/>
                <w:szCs w:val="28"/>
              </w:rPr>
              <w:t xml:space="preserve"> мероприятий Администрации Шумилинского сельского поселения (Уплата налогов, сборов и иных платежей)</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9990099990</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850</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01</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13</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30.0</w:t>
            </w:r>
          </w:p>
        </w:tc>
      </w:tr>
      <w:tr w:rsidR="00877FE8" w:rsidRPr="00877FE8" w:rsidTr="00877FE8">
        <w:trPr>
          <w:trHeight w:val="771"/>
        </w:trPr>
        <w:tc>
          <w:tcPr>
            <w:tcW w:w="2802" w:type="dxa"/>
            <w:shd w:val="clear" w:color="auto" w:fill="auto"/>
            <w:vAlign w:val="center"/>
          </w:tcPr>
          <w:p w:rsidR="00877FE8" w:rsidRPr="00877FE8" w:rsidRDefault="00877FE8" w:rsidP="00877FE8">
            <w:pPr>
              <w:spacing w:after="0" w:line="240" w:lineRule="atLeast"/>
              <w:rPr>
                <w:rFonts w:ascii="Times New Roman" w:hAnsi="Times New Roman"/>
                <w:bCs/>
                <w:color w:val="000000"/>
                <w:sz w:val="24"/>
                <w:szCs w:val="28"/>
              </w:rPr>
            </w:pPr>
            <w:r w:rsidRPr="00877FE8">
              <w:rPr>
                <w:rFonts w:ascii="Times New Roman" w:hAnsi="Times New Roman"/>
                <w:bCs/>
                <w:color w:val="000000"/>
                <w:sz w:val="24"/>
                <w:szCs w:val="28"/>
              </w:rPr>
              <w:t>Всего</w:t>
            </w:r>
          </w:p>
        </w:tc>
        <w:tc>
          <w:tcPr>
            <w:tcW w:w="1701"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8"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gridSpan w:val="3"/>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709" w:type="dxa"/>
            <w:shd w:val="clear" w:color="auto" w:fill="auto"/>
            <w:vAlign w:val="center"/>
          </w:tcPr>
          <w:p w:rsidR="00877FE8" w:rsidRPr="00877FE8" w:rsidRDefault="00877FE8" w:rsidP="00877FE8">
            <w:pPr>
              <w:spacing w:after="0" w:line="240" w:lineRule="atLeast"/>
              <w:jc w:val="center"/>
              <w:rPr>
                <w:rFonts w:ascii="Times New Roman" w:hAnsi="Times New Roman"/>
                <w:bCs/>
                <w:color w:val="000000"/>
                <w:sz w:val="24"/>
                <w:szCs w:val="28"/>
              </w:rPr>
            </w:pPr>
            <w:r w:rsidRPr="00877FE8">
              <w:rPr>
                <w:rFonts w:ascii="Times New Roman" w:hAnsi="Times New Roman"/>
                <w:bCs/>
                <w:color w:val="000000"/>
                <w:sz w:val="24"/>
                <w:szCs w:val="28"/>
              </w:rPr>
              <w:t> </w:t>
            </w:r>
          </w:p>
        </w:tc>
        <w:tc>
          <w:tcPr>
            <w:tcW w:w="1559" w:type="dxa"/>
            <w:gridSpan w:val="2"/>
            <w:shd w:val="clear" w:color="auto" w:fill="auto"/>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61 528.0</w:t>
            </w:r>
          </w:p>
        </w:tc>
        <w:tc>
          <w:tcPr>
            <w:tcW w:w="1559"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13 963.0</w:t>
            </w:r>
          </w:p>
        </w:tc>
        <w:tc>
          <w:tcPr>
            <w:tcW w:w="1418" w:type="dxa"/>
            <w:vAlign w:val="center"/>
          </w:tcPr>
          <w:p w:rsidR="00877FE8" w:rsidRPr="00877FE8" w:rsidRDefault="00877FE8" w:rsidP="00877FE8">
            <w:pPr>
              <w:spacing w:after="0" w:line="240" w:lineRule="atLeast"/>
              <w:jc w:val="right"/>
              <w:rPr>
                <w:rFonts w:ascii="Times New Roman" w:hAnsi="Times New Roman"/>
                <w:bCs/>
                <w:color w:val="000000"/>
                <w:sz w:val="24"/>
                <w:szCs w:val="28"/>
              </w:rPr>
            </w:pPr>
            <w:r w:rsidRPr="00877FE8">
              <w:rPr>
                <w:rFonts w:ascii="Times New Roman" w:hAnsi="Times New Roman"/>
                <w:bCs/>
                <w:color w:val="000000"/>
                <w:sz w:val="24"/>
                <w:szCs w:val="28"/>
              </w:rPr>
              <w:t>13 510.0</w:t>
            </w:r>
          </w:p>
        </w:tc>
        <w:tc>
          <w:tcPr>
            <w:tcW w:w="946" w:type="dxa"/>
            <w:vAlign w:val="bottom"/>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w:t>
            </w:r>
          </w:p>
        </w:tc>
      </w:tr>
    </w:tbl>
    <w:p w:rsidR="00877FE8" w:rsidRPr="00877FE8" w:rsidRDefault="00877FE8" w:rsidP="00877FE8">
      <w:pPr>
        <w:spacing w:after="0" w:line="240" w:lineRule="atLeast"/>
        <w:rPr>
          <w:rFonts w:ascii="Times New Roman" w:hAnsi="Times New Roman"/>
          <w:sz w:val="24"/>
          <w:szCs w:val="28"/>
        </w:rPr>
        <w:sectPr w:rsidR="00877FE8" w:rsidRPr="00877FE8" w:rsidSect="00877FE8">
          <w:pgSz w:w="11906" w:h="16838"/>
          <w:pgMar w:top="227" w:right="2125" w:bottom="1134" w:left="1276" w:header="709" w:footer="709" w:gutter="0"/>
          <w:cols w:space="708"/>
          <w:docGrid w:linePitch="360"/>
        </w:sectPr>
      </w:pPr>
    </w:p>
    <w:p w:rsidR="00877FE8" w:rsidRPr="00877FE8" w:rsidRDefault="00877FE8" w:rsidP="00877FE8">
      <w:pPr>
        <w:pStyle w:val="af1"/>
        <w:numPr>
          <w:ilvl w:val="0"/>
          <w:numId w:val="31"/>
        </w:numPr>
        <w:spacing w:line="240" w:lineRule="atLeast"/>
        <w:jc w:val="both"/>
        <w:rPr>
          <w:szCs w:val="28"/>
        </w:rPr>
      </w:pPr>
      <w:r w:rsidRPr="00877FE8">
        <w:rPr>
          <w:szCs w:val="28"/>
        </w:rPr>
        <w:lastRenderedPageBreak/>
        <w:t>приложение 8 изложить в следующей редакции:</w:t>
      </w:r>
    </w:p>
    <w:p w:rsidR="00877FE8" w:rsidRPr="00877FE8" w:rsidRDefault="00877FE8" w:rsidP="00877FE8">
      <w:pPr>
        <w:spacing w:after="0" w:line="240" w:lineRule="atLeas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tbl>
      <w:tblPr>
        <w:tblpPr w:leftFromText="180" w:rightFromText="180" w:vertAnchor="page" w:horzAnchor="margin" w:tblpXSpec="right" w:tblpY="916"/>
        <w:tblOverlap w:val="never"/>
        <w:tblW w:w="5595" w:type="dxa"/>
        <w:tblLayout w:type="fixed"/>
        <w:tblLook w:val="04A0"/>
      </w:tblPr>
      <w:tblGrid>
        <w:gridCol w:w="5595"/>
      </w:tblGrid>
      <w:tr w:rsidR="00877FE8" w:rsidRPr="00877FE8" w:rsidTr="00877FE8">
        <w:trPr>
          <w:trHeight w:val="290"/>
        </w:trPr>
        <w:tc>
          <w:tcPr>
            <w:tcW w:w="5595" w:type="dxa"/>
            <w:noWrap/>
            <w:vAlign w:val="bottom"/>
            <w:hideMark/>
          </w:tcPr>
          <w:p w:rsidR="00877FE8" w:rsidRPr="00877FE8" w:rsidRDefault="00877FE8" w:rsidP="00877FE8">
            <w:pPr>
              <w:spacing w:after="0" w:line="240" w:lineRule="atLeas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rPr>
            </w:pPr>
          </w:p>
          <w:p w:rsidR="00877FE8" w:rsidRPr="00877FE8" w:rsidRDefault="00877FE8" w:rsidP="00877FE8">
            <w:pPr>
              <w:spacing w:after="0" w:line="240" w:lineRule="atLeast"/>
              <w:jc w:val="right"/>
              <w:rPr>
                <w:rFonts w:ascii="Times New Roman" w:hAnsi="Times New Roman"/>
                <w:sz w:val="24"/>
                <w:szCs w:val="28"/>
                <w:lang w:val="en-US"/>
              </w:rPr>
            </w:pPr>
            <w:r w:rsidRPr="00877FE8">
              <w:rPr>
                <w:rFonts w:ascii="Times New Roman" w:hAnsi="Times New Roman"/>
                <w:sz w:val="24"/>
                <w:szCs w:val="28"/>
              </w:rPr>
              <w:t>«Приложение 8</w:t>
            </w:r>
          </w:p>
        </w:tc>
      </w:tr>
      <w:tr w:rsidR="00877FE8" w:rsidRPr="00877FE8" w:rsidTr="00877FE8">
        <w:trPr>
          <w:trHeight w:val="290"/>
        </w:trPr>
        <w:tc>
          <w:tcPr>
            <w:tcW w:w="5595" w:type="dxa"/>
            <w:noWrap/>
            <w:vAlign w:val="bottom"/>
            <w:hideMark/>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к решению Собрания депутатов</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Шумилинского сельского поселения</w:t>
            </w:r>
          </w:p>
        </w:tc>
      </w:tr>
      <w:tr w:rsidR="00877FE8" w:rsidRPr="00877FE8" w:rsidTr="00877FE8">
        <w:trPr>
          <w:trHeight w:val="290"/>
        </w:trPr>
        <w:tc>
          <w:tcPr>
            <w:tcW w:w="5595" w:type="dxa"/>
            <w:noWrap/>
            <w:vAlign w:val="bottom"/>
            <w:hideMark/>
          </w:tcPr>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 xml:space="preserve">«О бюджете Шумилинского сельского поселения </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Верхнедонского района на 2023 год</w:t>
            </w:r>
          </w:p>
          <w:p w:rsidR="00877FE8" w:rsidRPr="00877FE8" w:rsidRDefault="00877FE8" w:rsidP="00877FE8">
            <w:pPr>
              <w:spacing w:after="0" w:line="240" w:lineRule="atLeast"/>
              <w:jc w:val="right"/>
              <w:rPr>
                <w:rFonts w:ascii="Times New Roman" w:hAnsi="Times New Roman"/>
                <w:sz w:val="24"/>
                <w:szCs w:val="28"/>
              </w:rPr>
            </w:pPr>
            <w:r w:rsidRPr="00877FE8">
              <w:rPr>
                <w:rFonts w:ascii="Times New Roman" w:hAnsi="Times New Roman"/>
                <w:sz w:val="24"/>
                <w:szCs w:val="28"/>
              </w:rPr>
              <w:t>и на плановый период 2024 и 2025 годов»</w:t>
            </w:r>
          </w:p>
        </w:tc>
      </w:tr>
    </w:tbl>
    <w:p w:rsidR="00877FE8" w:rsidRPr="00877FE8" w:rsidRDefault="00877FE8" w:rsidP="00877FE8">
      <w:pPr>
        <w:spacing w:after="0" w:line="240" w:lineRule="atLeast"/>
        <w:rPr>
          <w:rFonts w:ascii="Times New Roman" w:hAnsi="Times New Roman"/>
          <w:vanish/>
          <w:sz w:val="24"/>
        </w:rPr>
      </w:pPr>
    </w:p>
    <w:tbl>
      <w:tblPr>
        <w:tblW w:w="15431" w:type="dxa"/>
        <w:tblInd w:w="-813" w:type="dxa"/>
        <w:tblLayout w:type="fixed"/>
        <w:tblLook w:val="0000"/>
      </w:tblPr>
      <w:tblGrid>
        <w:gridCol w:w="984"/>
        <w:gridCol w:w="3836"/>
        <w:gridCol w:w="10611"/>
      </w:tblGrid>
      <w:tr w:rsidR="00877FE8" w:rsidRPr="00877FE8" w:rsidTr="00877FE8">
        <w:trPr>
          <w:gridAfter w:val="1"/>
          <w:wAfter w:w="10611" w:type="dxa"/>
          <w:trHeight w:val="1696"/>
        </w:trPr>
        <w:tc>
          <w:tcPr>
            <w:tcW w:w="4820" w:type="dxa"/>
            <w:gridSpan w:val="2"/>
          </w:tcPr>
          <w:p w:rsidR="00877FE8" w:rsidRPr="00877FE8" w:rsidRDefault="00877FE8" w:rsidP="00877FE8">
            <w:pPr>
              <w:suppressAutoHyphens/>
              <w:spacing w:after="0" w:line="240" w:lineRule="atLeast"/>
              <w:jc w:val="right"/>
              <w:rPr>
                <w:rFonts w:ascii="Times New Roman" w:hAnsi="Times New Roman"/>
                <w:snapToGrid w:val="0"/>
                <w:sz w:val="24"/>
                <w:szCs w:val="28"/>
              </w:rPr>
            </w:pPr>
          </w:p>
        </w:tc>
      </w:tr>
      <w:tr w:rsidR="00877FE8" w:rsidRPr="00877FE8" w:rsidTr="00877FE8">
        <w:tblPrEx>
          <w:jc w:val="center"/>
          <w:tblCellMar>
            <w:left w:w="30" w:type="dxa"/>
            <w:right w:w="30" w:type="dxa"/>
          </w:tblCellMar>
          <w:tblLook w:val="04A0"/>
        </w:tblPrEx>
        <w:trPr>
          <w:gridBefore w:val="1"/>
          <w:wBefore w:w="984" w:type="dxa"/>
          <w:trHeight w:val="1000"/>
          <w:jc w:val="center"/>
        </w:trPr>
        <w:tc>
          <w:tcPr>
            <w:tcW w:w="14447" w:type="dxa"/>
            <w:gridSpan w:val="2"/>
            <w:hideMark/>
          </w:tcPr>
          <w:p w:rsidR="00877FE8" w:rsidRPr="00877FE8" w:rsidRDefault="00877FE8" w:rsidP="00877FE8">
            <w:pPr>
              <w:spacing w:after="0" w:line="240" w:lineRule="atLeast"/>
              <w:jc w:val="center"/>
              <w:rPr>
                <w:rFonts w:ascii="Times New Roman" w:hAnsi="Times New Roman"/>
                <w:b/>
                <w:bCs/>
                <w:color w:val="000000"/>
                <w:sz w:val="24"/>
              </w:rPr>
            </w:pPr>
            <w:r w:rsidRPr="00877FE8">
              <w:rPr>
                <w:rFonts w:ascii="Times New Roman" w:hAnsi="Times New Roman"/>
                <w:b/>
                <w:bCs/>
                <w:sz w:val="24"/>
              </w:rPr>
              <w:t>Распределение межбюджетных трансфертов, передаваемых</w:t>
            </w:r>
            <w:r w:rsidRPr="00877FE8">
              <w:rPr>
                <w:rFonts w:ascii="Times New Roman" w:hAnsi="Times New Roman"/>
                <w:b/>
                <w:sz w:val="24"/>
              </w:rPr>
              <w:t xml:space="preserve"> бюджету Верхнедонского  района из бюджетов поселений, входящих в состав Верхнедонского района, на осуществление части </w:t>
            </w:r>
            <w:r w:rsidRPr="00877FE8">
              <w:rPr>
                <w:rFonts w:ascii="Times New Roman" w:hAnsi="Times New Roman"/>
                <w:b/>
                <w:bCs/>
                <w:sz w:val="24"/>
              </w:rPr>
              <w:t xml:space="preserve">полномочий по решению вопросов местного значения в соответствии с заключенными соглашениями на 2023 год </w:t>
            </w:r>
            <w:r w:rsidRPr="00877FE8">
              <w:rPr>
                <w:rFonts w:ascii="Times New Roman" w:hAnsi="Times New Roman"/>
                <w:b/>
                <w:bCs/>
                <w:color w:val="000000"/>
                <w:sz w:val="24"/>
              </w:rPr>
              <w:t>и на плановый период 2024 и 2025 годов</w:t>
            </w:r>
          </w:p>
        </w:tc>
      </w:tr>
    </w:tbl>
    <w:p w:rsidR="00877FE8" w:rsidRPr="00877FE8" w:rsidRDefault="00877FE8" w:rsidP="00877FE8">
      <w:pPr>
        <w:tabs>
          <w:tab w:val="left" w:pos="6804"/>
        </w:tabs>
        <w:spacing w:after="0" w:line="240" w:lineRule="atLeast"/>
        <w:jc w:val="right"/>
        <w:rPr>
          <w:rFonts w:ascii="Times New Roman" w:hAnsi="Times New Roman"/>
          <w:sz w:val="24"/>
        </w:rPr>
      </w:pPr>
      <w:r w:rsidRPr="00877FE8">
        <w:rPr>
          <w:rFonts w:ascii="Times New Roman" w:hAnsi="Times New Roman"/>
          <w:sz w:val="24"/>
        </w:rPr>
        <w:t>тыс</w:t>
      </w:r>
      <w:proofErr w:type="gramStart"/>
      <w:r w:rsidRPr="00877FE8">
        <w:rPr>
          <w:rFonts w:ascii="Times New Roman" w:hAnsi="Times New Roman"/>
          <w:sz w:val="24"/>
        </w:rPr>
        <w:t>.р</w:t>
      </w:r>
      <w:proofErr w:type="gramEnd"/>
      <w:r w:rsidRPr="00877FE8">
        <w:rPr>
          <w:rFonts w:ascii="Times New Roman" w:hAnsi="Times New Roman"/>
          <w:sz w:val="24"/>
        </w:rPr>
        <w:t>ублей</w:t>
      </w:r>
    </w:p>
    <w:tbl>
      <w:tblPr>
        <w:tblpPr w:leftFromText="180" w:rightFromText="180" w:bottomFromText="200" w:vertAnchor="text" w:tblpY="1"/>
        <w:tblOverlap w:val="never"/>
        <w:tblW w:w="1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1151"/>
        <w:gridCol w:w="719"/>
        <w:gridCol w:w="865"/>
        <w:gridCol w:w="1155"/>
        <w:gridCol w:w="1009"/>
        <w:gridCol w:w="865"/>
        <w:gridCol w:w="1008"/>
        <w:gridCol w:w="1008"/>
        <w:gridCol w:w="1152"/>
        <w:gridCol w:w="1152"/>
        <w:gridCol w:w="1152"/>
        <w:gridCol w:w="1008"/>
        <w:gridCol w:w="946"/>
      </w:tblGrid>
      <w:tr w:rsidR="00877FE8" w:rsidRPr="00877FE8" w:rsidTr="00877FE8">
        <w:trPr>
          <w:gridAfter w:val="1"/>
          <w:wAfter w:w="946" w:type="dxa"/>
          <w:trHeight w:val="257"/>
        </w:trPr>
        <w:tc>
          <w:tcPr>
            <w:tcW w:w="2842" w:type="dxa"/>
            <w:vMerge w:val="restart"/>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sz w:val="24"/>
              </w:rPr>
              <w:t>Наименование муниципального образования</w:t>
            </w:r>
          </w:p>
        </w:tc>
        <w:tc>
          <w:tcPr>
            <w:tcW w:w="2735" w:type="dxa"/>
            <w:gridSpan w:val="3"/>
            <w:vMerge w:val="restart"/>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sz w:val="24"/>
              </w:rPr>
              <w:t>Всего</w:t>
            </w:r>
          </w:p>
        </w:tc>
        <w:tc>
          <w:tcPr>
            <w:tcW w:w="9509" w:type="dxa"/>
            <w:gridSpan w:val="9"/>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rPr>
                <w:rFonts w:ascii="Times New Roman" w:hAnsi="Times New Roman"/>
                <w:sz w:val="24"/>
                <w:highlight w:val="yellow"/>
              </w:rPr>
            </w:pPr>
            <w:r w:rsidRPr="00877FE8">
              <w:rPr>
                <w:rFonts w:ascii="Times New Roman" w:hAnsi="Times New Roman"/>
                <w:sz w:val="24"/>
              </w:rPr>
              <w:t>в том числе:</w:t>
            </w:r>
          </w:p>
        </w:tc>
      </w:tr>
      <w:tr w:rsidR="00877FE8" w:rsidRPr="00877FE8" w:rsidTr="00877FE8">
        <w:trPr>
          <w:gridAfter w:val="1"/>
          <w:wAfter w:w="946" w:type="dxa"/>
          <w:trHeight w:val="2439"/>
        </w:trPr>
        <w:tc>
          <w:tcPr>
            <w:tcW w:w="2842" w:type="dxa"/>
            <w:vMerge/>
            <w:tcBorders>
              <w:top w:val="single" w:sz="4" w:space="0" w:color="auto"/>
              <w:left w:val="single" w:sz="4" w:space="0" w:color="auto"/>
              <w:bottom w:val="single" w:sz="4" w:space="0" w:color="auto"/>
              <w:right w:val="single" w:sz="4" w:space="0" w:color="auto"/>
            </w:tcBorders>
            <w:vAlign w:val="center"/>
            <w:hideMark/>
          </w:tcPr>
          <w:p w:rsidR="00877FE8" w:rsidRPr="00877FE8" w:rsidRDefault="00877FE8" w:rsidP="00877FE8">
            <w:pPr>
              <w:spacing w:after="0" w:line="240" w:lineRule="atLeast"/>
              <w:rPr>
                <w:rFonts w:ascii="Times New Roman" w:hAnsi="Times New Roman"/>
                <w:sz w:val="24"/>
              </w:rPr>
            </w:pPr>
          </w:p>
        </w:tc>
        <w:tc>
          <w:tcPr>
            <w:tcW w:w="2735" w:type="dxa"/>
            <w:gridSpan w:val="3"/>
            <w:vMerge/>
            <w:tcBorders>
              <w:top w:val="single" w:sz="4" w:space="0" w:color="auto"/>
              <w:left w:val="single" w:sz="4" w:space="0" w:color="auto"/>
              <w:bottom w:val="single" w:sz="4" w:space="0" w:color="auto"/>
              <w:right w:val="single" w:sz="4" w:space="0" w:color="auto"/>
            </w:tcBorders>
            <w:vAlign w:val="center"/>
            <w:hideMark/>
          </w:tcPr>
          <w:p w:rsidR="00877FE8" w:rsidRPr="00877FE8" w:rsidRDefault="00877FE8" w:rsidP="00877FE8">
            <w:pPr>
              <w:spacing w:after="0" w:line="240" w:lineRule="atLeast"/>
              <w:rPr>
                <w:rFonts w:ascii="Times New Roman" w:hAnsi="Times New Roman"/>
                <w:sz w:val="24"/>
              </w:rPr>
            </w:pPr>
          </w:p>
        </w:tc>
        <w:tc>
          <w:tcPr>
            <w:tcW w:w="3029" w:type="dxa"/>
            <w:gridSpan w:val="3"/>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sz w:val="24"/>
                <w:highlight w:val="yellow"/>
              </w:rPr>
            </w:pPr>
            <w:r w:rsidRPr="00877FE8">
              <w:rPr>
                <w:rFonts w:ascii="Times New Roman" w:hAnsi="Times New Roman"/>
                <w:sz w:val="24"/>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168" w:type="dxa"/>
            <w:gridSpan w:val="3"/>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sz w:val="24"/>
              </w:rPr>
              <w:t>Расходы на осуществление полномочий по благоустройству территории поселения в части реализации инициативных проектов</w:t>
            </w:r>
          </w:p>
        </w:tc>
        <w:tc>
          <w:tcPr>
            <w:tcW w:w="3312" w:type="dxa"/>
            <w:gridSpan w:val="3"/>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sz w:val="24"/>
              </w:rPr>
              <w:t xml:space="preserve">Расходы на осуществление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877FE8" w:rsidRPr="00877FE8" w:rsidTr="00877FE8">
        <w:trPr>
          <w:gridAfter w:val="1"/>
          <w:wAfter w:w="946" w:type="dxa"/>
          <w:trHeight w:val="560"/>
        </w:trPr>
        <w:tc>
          <w:tcPr>
            <w:tcW w:w="2842" w:type="dxa"/>
            <w:vMerge/>
            <w:tcBorders>
              <w:top w:val="single" w:sz="4" w:space="0" w:color="auto"/>
              <w:left w:val="single" w:sz="4" w:space="0" w:color="auto"/>
              <w:bottom w:val="single" w:sz="4" w:space="0" w:color="auto"/>
              <w:right w:val="single" w:sz="4" w:space="0" w:color="auto"/>
            </w:tcBorders>
            <w:vAlign w:val="center"/>
            <w:hideMark/>
          </w:tcPr>
          <w:p w:rsidR="00877FE8" w:rsidRPr="00877FE8" w:rsidRDefault="00877FE8" w:rsidP="00877FE8">
            <w:pPr>
              <w:spacing w:after="0" w:line="240" w:lineRule="atLeast"/>
              <w:rPr>
                <w:rFonts w:ascii="Times New Roman" w:hAnsi="Times New Roman"/>
                <w:sz w:val="24"/>
              </w:rPr>
            </w:pPr>
          </w:p>
        </w:tc>
        <w:tc>
          <w:tcPr>
            <w:tcW w:w="1151"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color w:val="000000"/>
                <w:sz w:val="24"/>
              </w:rPr>
            </w:pPr>
            <w:r w:rsidRPr="00877FE8">
              <w:rPr>
                <w:rFonts w:ascii="Times New Roman" w:hAnsi="Times New Roman"/>
                <w:color w:val="000000"/>
                <w:sz w:val="24"/>
              </w:rPr>
              <w:t>2023 год</w:t>
            </w:r>
          </w:p>
        </w:tc>
        <w:tc>
          <w:tcPr>
            <w:tcW w:w="719"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ind w:left="-108"/>
              <w:jc w:val="center"/>
              <w:rPr>
                <w:rFonts w:ascii="Times New Roman" w:hAnsi="Times New Roman"/>
                <w:sz w:val="24"/>
              </w:rPr>
            </w:pPr>
            <w:r w:rsidRPr="00877FE8">
              <w:rPr>
                <w:rFonts w:ascii="Times New Roman" w:hAnsi="Times New Roman"/>
                <w:sz w:val="24"/>
              </w:rPr>
              <w:t>2024 год</w:t>
            </w:r>
          </w:p>
        </w:tc>
        <w:tc>
          <w:tcPr>
            <w:tcW w:w="865"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ind w:hanging="109"/>
              <w:jc w:val="center"/>
              <w:rPr>
                <w:rFonts w:ascii="Times New Roman" w:hAnsi="Times New Roman"/>
                <w:sz w:val="24"/>
              </w:rPr>
            </w:pPr>
            <w:r w:rsidRPr="00877FE8">
              <w:rPr>
                <w:rFonts w:ascii="Times New Roman" w:hAnsi="Times New Roman"/>
                <w:color w:val="000000"/>
                <w:sz w:val="24"/>
              </w:rPr>
              <w:t>2025 год</w:t>
            </w:r>
          </w:p>
        </w:tc>
        <w:tc>
          <w:tcPr>
            <w:tcW w:w="1155"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color w:val="000000"/>
                <w:sz w:val="24"/>
              </w:rPr>
            </w:pPr>
            <w:r w:rsidRPr="00877FE8">
              <w:rPr>
                <w:rFonts w:ascii="Times New Roman" w:hAnsi="Times New Roman"/>
                <w:color w:val="000000"/>
                <w:sz w:val="24"/>
              </w:rPr>
              <w:t>2023 год</w:t>
            </w:r>
          </w:p>
        </w:tc>
        <w:tc>
          <w:tcPr>
            <w:tcW w:w="1009"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ind w:left="-108"/>
              <w:jc w:val="center"/>
              <w:rPr>
                <w:rFonts w:ascii="Times New Roman" w:hAnsi="Times New Roman"/>
                <w:sz w:val="24"/>
              </w:rPr>
            </w:pPr>
            <w:r w:rsidRPr="00877FE8">
              <w:rPr>
                <w:rFonts w:ascii="Times New Roman" w:hAnsi="Times New Roman"/>
                <w:sz w:val="24"/>
              </w:rPr>
              <w:t>2024 год</w:t>
            </w:r>
          </w:p>
        </w:tc>
        <w:tc>
          <w:tcPr>
            <w:tcW w:w="865"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ind w:left="-109"/>
              <w:jc w:val="center"/>
              <w:rPr>
                <w:rFonts w:ascii="Times New Roman" w:hAnsi="Times New Roman"/>
                <w:sz w:val="24"/>
              </w:rPr>
            </w:pPr>
            <w:r w:rsidRPr="00877FE8">
              <w:rPr>
                <w:rFonts w:ascii="Times New Roman" w:hAnsi="Times New Roman"/>
                <w:color w:val="000000"/>
                <w:sz w:val="24"/>
              </w:rPr>
              <w:t>2025 год</w:t>
            </w:r>
          </w:p>
        </w:tc>
        <w:tc>
          <w:tcPr>
            <w:tcW w:w="1008"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ind w:left="-109"/>
              <w:jc w:val="center"/>
              <w:rPr>
                <w:rFonts w:ascii="Times New Roman" w:hAnsi="Times New Roman"/>
                <w:sz w:val="24"/>
              </w:rPr>
            </w:pPr>
            <w:r w:rsidRPr="00877FE8">
              <w:rPr>
                <w:rFonts w:ascii="Times New Roman" w:hAnsi="Times New Roman"/>
                <w:color w:val="000000"/>
                <w:sz w:val="24"/>
              </w:rPr>
              <w:t>2023 год</w:t>
            </w:r>
          </w:p>
        </w:tc>
        <w:tc>
          <w:tcPr>
            <w:tcW w:w="1008"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ind w:left="-109"/>
              <w:jc w:val="center"/>
              <w:rPr>
                <w:rFonts w:ascii="Times New Roman" w:hAnsi="Times New Roman"/>
                <w:sz w:val="24"/>
              </w:rPr>
            </w:pPr>
            <w:r w:rsidRPr="00877FE8">
              <w:rPr>
                <w:rFonts w:ascii="Times New Roman" w:hAnsi="Times New Roman"/>
                <w:sz w:val="24"/>
              </w:rPr>
              <w:t>2024 год</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ind w:left="-109"/>
              <w:jc w:val="center"/>
              <w:rPr>
                <w:rFonts w:ascii="Times New Roman" w:hAnsi="Times New Roman"/>
                <w:sz w:val="24"/>
              </w:rPr>
            </w:pPr>
            <w:r w:rsidRPr="00877FE8">
              <w:rPr>
                <w:rFonts w:ascii="Times New Roman" w:hAnsi="Times New Roman"/>
                <w:color w:val="000000"/>
                <w:sz w:val="24"/>
              </w:rPr>
              <w:t>2025 год</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color w:val="000000"/>
                <w:sz w:val="24"/>
              </w:rPr>
              <w:t>2023 год</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sz w:val="24"/>
              </w:rPr>
              <w:t>2024 год</w:t>
            </w:r>
          </w:p>
        </w:tc>
        <w:tc>
          <w:tcPr>
            <w:tcW w:w="1008"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center"/>
              <w:rPr>
                <w:rFonts w:ascii="Times New Roman" w:hAnsi="Times New Roman"/>
                <w:sz w:val="24"/>
              </w:rPr>
            </w:pPr>
            <w:r w:rsidRPr="00877FE8">
              <w:rPr>
                <w:rFonts w:ascii="Times New Roman" w:hAnsi="Times New Roman"/>
                <w:color w:val="000000"/>
                <w:sz w:val="24"/>
              </w:rPr>
              <w:t>2025 год</w:t>
            </w:r>
          </w:p>
        </w:tc>
      </w:tr>
      <w:tr w:rsidR="00877FE8" w:rsidRPr="00877FE8" w:rsidTr="00877FE8">
        <w:trPr>
          <w:gridAfter w:val="1"/>
          <w:wAfter w:w="946" w:type="dxa"/>
        </w:trPr>
        <w:tc>
          <w:tcPr>
            <w:tcW w:w="2842" w:type="dxa"/>
            <w:tcBorders>
              <w:top w:val="single" w:sz="4" w:space="0" w:color="auto"/>
              <w:left w:val="single" w:sz="4" w:space="0" w:color="auto"/>
              <w:bottom w:val="single" w:sz="4" w:space="0" w:color="auto"/>
              <w:right w:val="single" w:sz="4" w:space="0" w:color="auto"/>
            </w:tcBorders>
            <w:vAlign w:val="bottom"/>
            <w:hideMark/>
          </w:tcPr>
          <w:p w:rsidR="00877FE8" w:rsidRPr="00877FE8" w:rsidRDefault="00877FE8" w:rsidP="00877FE8">
            <w:pPr>
              <w:tabs>
                <w:tab w:val="right" w:pos="1834"/>
              </w:tabs>
              <w:spacing w:after="0" w:line="240" w:lineRule="atLeast"/>
              <w:rPr>
                <w:rFonts w:ascii="Times New Roman" w:hAnsi="Times New Roman"/>
                <w:sz w:val="24"/>
              </w:rPr>
            </w:pPr>
            <w:proofErr w:type="spellStart"/>
            <w:r w:rsidRPr="00877FE8">
              <w:rPr>
                <w:rFonts w:ascii="Times New Roman" w:hAnsi="Times New Roman"/>
                <w:sz w:val="24"/>
              </w:rPr>
              <w:t>Шумилинское</w:t>
            </w:r>
            <w:proofErr w:type="spellEnd"/>
            <w:r w:rsidRPr="00877FE8">
              <w:rPr>
                <w:rFonts w:ascii="Times New Roman" w:hAnsi="Times New Roman"/>
                <w:sz w:val="24"/>
              </w:rPr>
              <w:t xml:space="preserve"> </w:t>
            </w:r>
            <w:proofErr w:type="spellStart"/>
            <w:r w:rsidRPr="00877FE8">
              <w:rPr>
                <w:rFonts w:ascii="Times New Roman" w:hAnsi="Times New Roman"/>
                <w:sz w:val="24"/>
              </w:rPr>
              <w:t>сп</w:t>
            </w:r>
            <w:proofErr w:type="spellEnd"/>
          </w:p>
        </w:tc>
        <w:tc>
          <w:tcPr>
            <w:tcW w:w="1151"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bCs/>
                <w:sz w:val="24"/>
              </w:rPr>
            </w:pPr>
            <w:r w:rsidRPr="00877FE8">
              <w:rPr>
                <w:rFonts w:ascii="Times New Roman" w:hAnsi="Times New Roman"/>
                <w:bCs/>
                <w:sz w:val="24"/>
              </w:rPr>
              <w:t>7100,9</w:t>
            </w:r>
          </w:p>
        </w:tc>
        <w:tc>
          <w:tcPr>
            <w:tcW w:w="719"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865"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5"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bCs/>
                <w:sz w:val="24"/>
                <w:lang w:val="en-US"/>
              </w:rPr>
            </w:pPr>
            <w:r w:rsidRPr="00877FE8">
              <w:rPr>
                <w:rFonts w:ascii="Times New Roman" w:hAnsi="Times New Roman"/>
                <w:sz w:val="24"/>
                <w:lang w:val="en-US"/>
              </w:rPr>
              <w:t>7019.8</w:t>
            </w:r>
          </w:p>
        </w:tc>
        <w:tc>
          <w:tcPr>
            <w:tcW w:w="1009"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865"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008"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51,6</w:t>
            </w:r>
          </w:p>
        </w:tc>
        <w:tc>
          <w:tcPr>
            <w:tcW w:w="1008"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2"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lang w:val="en-US"/>
              </w:rPr>
              <w:t>29</w:t>
            </w:r>
            <w:r w:rsidRPr="00877FE8">
              <w:rPr>
                <w:rFonts w:ascii="Times New Roman" w:hAnsi="Times New Roman"/>
                <w:sz w:val="24"/>
              </w:rPr>
              <w:t>,5</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008"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r>
      <w:tr w:rsidR="00877FE8" w:rsidRPr="00877FE8" w:rsidTr="00877FE8">
        <w:trPr>
          <w:trHeight w:val="327"/>
        </w:trPr>
        <w:tc>
          <w:tcPr>
            <w:tcW w:w="2842" w:type="dxa"/>
            <w:tcBorders>
              <w:top w:val="single" w:sz="4" w:space="0" w:color="auto"/>
              <w:left w:val="single" w:sz="4" w:space="0" w:color="auto"/>
              <w:bottom w:val="single" w:sz="4" w:space="0" w:color="auto"/>
              <w:right w:val="single" w:sz="4" w:space="0" w:color="auto"/>
            </w:tcBorders>
            <w:hideMark/>
          </w:tcPr>
          <w:p w:rsidR="00877FE8" w:rsidRPr="00877FE8" w:rsidRDefault="00877FE8" w:rsidP="00877FE8">
            <w:pPr>
              <w:spacing w:after="0" w:line="240" w:lineRule="atLeast"/>
              <w:jc w:val="center"/>
              <w:rPr>
                <w:rFonts w:ascii="Times New Roman" w:hAnsi="Times New Roman"/>
                <w:bCs/>
                <w:sz w:val="24"/>
              </w:rPr>
            </w:pPr>
            <w:r w:rsidRPr="00877FE8">
              <w:rPr>
                <w:rFonts w:ascii="Times New Roman" w:hAnsi="Times New Roman"/>
                <w:bCs/>
                <w:sz w:val="24"/>
              </w:rPr>
              <w:t>ИТОГО</w:t>
            </w:r>
          </w:p>
        </w:tc>
        <w:tc>
          <w:tcPr>
            <w:tcW w:w="1151"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bCs/>
                <w:sz w:val="24"/>
              </w:rPr>
              <w:t>7100,9</w:t>
            </w:r>
          </w:p>
        </w:tc>
        <w:tc>
          <w:tcPr>
            <w:tcW w:w="719"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865"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5"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lang w:val="en-US"/>
              </w:rPr>
            </w:pPr>
            <w:r w:rsidRPr="00877FE8">
              <w:rPr>
                <w:rFonts w:ascii="Times New Roman" w:hAnsi="Times New Roman"/>
                <w:sz w:val="24"/>
                <w:lang w:val="en-US"/>
              </w:rPr>
              <w:t>7019.8</w:t>
            </w:r>
          </w:p>
        </w:tc>
        <w:tc>
          <w:tcPr>
            <w:tcW w:w="1009"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865"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008"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51,6</w:t>
            </w:r>
          </w:p>
        </w:tc>
        <w:tc>
          <w:tcPr>
            <w:tcW w:w="1008"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2" w:type="dxa"/>
            <w:tcBorders>
              <w:top w:val="single" w:sz="4" w:space="0" w:color="auto"/>
              <w:left w:val="single" w:sz="4" w:space="0" w:color="auto"/>
              <w:bottom w:val="single" w:sz="4" w:space="0" w:color="auto"/>
              <w:right w:val="single" w:sz="4" w:space="0" w:color="auto"/>
            </w:tcBorders>
            <w:vAlign w:val="bottom"/>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29,5</w:t>
            </w:r>
          </w:p>
        </w:tc>
        <w:tc>
          <w:tcPr>
            <w:tcW w:w="1152"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1008" w:type="dxa"/>
            <w:tcBorders>
              <w:top w:val="single" w:sz="4" w:space="0" w:color="auto"/>
              <w:left w:val="single" w:sz="4" w:space="0" w:color="auto"/>
              <w:bottom w:val="single" w:sz="4" w:space="0" w:color="auto"/>
              <w:right w:val="single" w:sz="4" w:space="0" w:color="auto"/>
            </w:tcBorders>
          </w:tcPr>
          <w:p w:rsidR="00877FE8" w:rsidRPr="00877FE8" w:rsidRDefault="00877FE8" w:rsidP="00877FE8">
            <w:pPr>
              <w:spacing w:after="0" w:line="240" w:lineRule="atLeast"/>
              <w:jc w:val="right"/>
              <w:rPr>
                <w:rFonts w:ascii="Times New Roman" w:hAnsi="Times New Roman"/>
                <w:sz w:val="24"/>
              </w:rPr>
            </w:pPr>
            <w:r w:rsidRPr="00877FE8">
              <w:rPr>
                <w:rFonts w:ascii="Times New Roman" w:hAnsi="Times New Roman"/>
                <w:sz w:val="24"/>
              </w:rPr>
              <w:t>0,0</w:t>
            </w:r>
          </w:p>
        </w:tc>
        <w:tc>
          <w:tcPr>
            <w:tcW w:w="946" w:type="dxa"/>
            <w:vAlign w:val="bottom"/>
          </w:tcPr>
          <w:p w:rsidR="00877FE8" w:rsidRPr="00877FE8" w:rsidRDefault="00877FE8" w:rsidP="00877FE8">
            <w:pPr>
              <w:spacing w:after="0" w:line="240" w:lineRule="atLeast"/>
              <w:rPr>
                <w:rFonts w:ascii="Times New Roman" w:hAnsi="Times New Roman"/>
                <w:sz w:val="24"/>
                <w:szCs w:val="28"/>
              </w:rPr>
            </w:pPr>
            <w:r w:rsidRPr="00877FE8">
              <w:rPr>
                <w:rFonts w:ascii="Times New Roman" w:hAnsi="Times New Roman"/>
                <w:sz w:val="24"/>
                <w:szCs w:val="28"/>
              </w:rPr>
              <w:t>».</w:t>
            </w:r>
          </w:p>
        </w:tc>
      </w:tr>
    </w:tbl>
    <w:p w:rsidR="00877FE8" w:rsidRPr="00877FE8" w:rsidRDefault="00877FE8" w:rsidP="00877FE8">
      <w:pPr>
        <w:spacing w:after="0" w:line="240" w:lineRule="atLeast"/>
        <w:rPr>
          <w:rFonts w:ascii="Times New Roman" w:hAnsi="Times New Roman"/>
          <w:sz w:val="24"/>
        </w:rPr>
      </w:pPr>
      <w:r w:rsidRPr="00877FE8">
        <w:rPr>
          <w:rFonts w:ascii="Times New Roman" w:hAnsi="Times New Roman"/>
          <w:sz w:val="24"/>
        </w:rPr>
        <w:t>2.</w:t>
      </w:r>
      <w:r w:rsidRPr="00877FE8">
        <w:rPr>
          <w:rFonts w:ascii="Times New Roman" w:hAnsi="Times New Roman"/>
          <w:sz w:val="24"/>
          <w:szCs w:val="28"/>
        </w:rPr>
        <w:t xml:space="preserve"> Настоящее решение вступает в силу со дня официального опубликования.</w:t>
      </w:r>
    </w:p>
    <w:p w:rsidR="00877FE8" w:rsidRPr="00877FE8" w:rsidRDefault="00877FE8" w:rsidP="00877FE8">
      <w:pPr>
        <w:spacing w:after="0" w:line="240" w:lineRule="atLeast"/>
        <w:jc w:val="both"/>
        <w:rPr>
          <w:rFonts w:ascii="Times New Roman" w:hAnsi="Times New Roman"/>
          <w:b/>
          <w:sz w:val="24"/>
          <w:szCs w:val="28"/>
        </w:rPr>
      </w:pPr>
      <w:r w:rsidRPr="00877FE8">
        <w:rPr>
          <w:rFonts w:ascii="Times New Roman" w:hAnsi="Times New Roman"/>
          <w:b/>
          <w:sz w:val="24"/>
          <w:szCs w:val="28"/>
        </w:rPr>
        <w:t xml:space="preserve">       Председатель Собрания депутатов-</w:t>
      </w:r>
    </w:p>
    <w:p w:rsidR="00877FE8" w:rsidRPr="00877FE8" w:rsidRDefault="00877FE8" w:rsidP="00877FE8">
      <w:pPr>
        <w:spacing w:after="0" w:line="240" w:lineRule="atLeast"/>
        <w:jc w:val="both"/>
        <w:rPr>
          <w:rFonts w:ascii="Times New Roman" w:hAnsi="Times New Roman"/>
          <w:sz w:val="24"/>
          <w:szCs w:val="28"/>
        </w:rPr>
      </w:pPr>
      <w:r w:rsidRPr="00877FE8">
        <w:rPr>
          <w:rFonts w:ascii="Times New Roman" w:hAnsi="Times New Roman"/>
          <w:b/>
          <w:sz w:val="24"/>
          <w:szCs w:val="28"/>
        </w:rPr>
        <w:t xml:space="preserve">       глава Шумилинского сельского поселения                           В.В. </w:t>
      </w:r>
      <w:proofErr w:type="spellStart"/>
      <w:r w:rsidRPr="00877FE8">
        <w:rPr>
          <w:rFonts w:ascii="Times New Roman" w:hAnsi="Times New Roman"/>
          <w:b/>
          <w:sz w:val="24"/>
          <w:szCs w:val="28"/>
        </w:rPr>
        <w:t>Сакменнова</w:t>
      </w:r>
      <w:proofErr w:type="spellEnd"/>
    </w:p>
    <w:p w:rsidR="00C25A59" w:rsidRPr="004A7431" w:rsidRDefault="00C25A59"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 </w:t>
      </w:r>
    </w:p>
    <w:p w:rsidR="00C25A59" w:rsidRPr="004A7431" w:rsidRDefault="00C25A59"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 </w:t>
      </w:r>
    </w:p>
    <w:p w:rsidR="00C25A59" w:rsidRDefault="00C25A59"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877FE8" w:rsidRDefault="00877FE8" w:rsidP="004A7431">
      <w:pPr>
        <w:spacing w:after="0" w:line="0" w:lineRule="atLeast"/>
        <w:jc w:val="right"/>
        <w:rPr>
          <w:rFonts w:ascii="Times New Roman" w:hAnsi="Times New Roman"/>
          <w:sz w:val="24"/>
          <w:szCs w:val="24"/>
        </w:rPr>
      </w:pPr>
    </w:p>
    <w:p w:rsidR="004A7431" w:rsidRPr="00877FE8" w:rsidRDefault="004A7431" w:rsidP="00877FE8">
      <w:pPr>
        <w:spacing w:after="0" w:line="240" w:lineRule="atLeast"/>
        <w:jc w:val="right"/>
        <w:rPr>
          <w:rFonts w:ascii="Times New Roman" w:hAnsi="Times New Roman"/>
          <w:sz w:val="24"/>
          <w:szCs w:val="24"/>
        </w:rPr>
      </w:pPr>
    </w:p>
    <w:p w:rsidR="004A7431" w:rsidRPr="00877FE8" w:rsidRDefault="004A7431" w:rsidP="00877FE8">
      <w:pPr>
        <w:spacing w:after="0" w:line="240" w:lineRule="atLeast"/>
        <w:jc w:val="right"/>
        <w:rPr>
          <w:rFonts w:ascii="Times New Roman" w:hAnsi="Times New Roman"/>
          <w:sz w:val="24"/>
          <w:szCs w:val="24"/>
        </w:rPr>
      </w:pPr>
    </w:p>
    <w:p w:rsidR="00877FE8" w:rsidRPr="00877FE8" w:rsidRDefault="00877FE8" w:rsidP="00877FE8">
      <w:pPr>
        <w:spacing w:after="0" w:line="240" w:lineRule="atLeast"/>
        <w:jc w:val="center"/>
        <w:outlineLvl w:val="0"/>
        <w:rPr>
          <w:rFonts w:ascii="Times New Roman" w:hAnsi="Times New Roman"/>
          <w:bCs/>
          <w:sz w:val="24"/>
          <w:szCs w:val="24"/>
        </w:rPr>
      </w:pPr>
      <w:r w:rsidRPr="00877FE8">
        <w:rPr>
          <w:rFonts w:ascii="Times New Roman" w:hAnsi="Times New Roman"/>
          <w:bCs/>
          <w:sz w:val="24"/>
          <w:szCs w:val="24"/>
        </w:rPr>
        <w:t>РОССИЙСКАЯ ФЕДЕРАЦИЯ</w:t>
      </w:r>
    </w:p>
    <w:p w:rsidR="00877FE8" w:rsidRPr="00877FE8" w:rsidRDefault="00877FE8" w:rsidP="00877FE8">
      <w:pPr>
        <w:widowControl w:val="0"/>
        <w:suppressAutoHyphens/>
        <w:spacing w:after="0" w:line="240" w:lineRule="atLeast"/>
        <w:jc w:val="center"/>
        <w:rPr>
          <w:rFonts w:ascii="Times New Roman" w:eastAsia="Lucida Sans Unicode" w:hAnsi="Times New Roman"/>
          <w:sz w:val="24"/>
          <w:szCs w:val="24"/>
          <w:lang/>
        </w:rPr>
      </w:pPr>
      <w:r w:rsidRPr="00877FE8">
        <w:rPr>
          <w:rFonts w:ascii="Times New Roman" w:eastAsia="Lucida Sans Unicode" w:hAnsi="Times New Roman"/>
          <w:sz w:val="24"/>
          <w:szCs w:val="24"/>
          <w:lang/>
        </w:rPr>
        <w:t>РОСТОВСКАЯ ОБЛАСТЬ</w:t>
      </w:r>
    </w:p>
    <w:p w:rsidR="00877FE8" w:rsidRPr="00877FE8" w:rsidRDefault="00877FE8" w:rsidP="00877FE8">
      <w:pPr>
        <w:widowControl w:val="0"/>
        <w:suppressAutoHyphens/>
        <w:spacing w:after="0" w:line="240" w:lineRule="atLeast"/>
        <w:jc w:val="center"/>
        <w:rPr>
          <w:rFonts w:ascii="Times New Roman" w:eastAsia="Lucida Sans Unicode" w:hAnsi="Times New Roman"/>
          <w:sz w:val="24"/>
          <w:szCs w:val="24"/>
          <w:lang/>
        </w:rPr>
      </w:pPr>
      <w:r w:rsidRPr="00877FE8">
        <w:rPr>
          <w:rFonts w:ascii="Times New Roman" w:eastAsia="Lucida Sans Unicode" w:hAnsi="Times New Roman"/>
          <w:sz w:val="24"/>
          <w:szCs w:val="24"/>
          <w:lang/>
        </w:rPr>
        <w:t>ВЕРХНЕДОНСКОЙ  РАЙОН</w:t>
      </w:r>
    </w:p>
    <w:p w:rsidR="00877FE8" w:rsidRPr="00877FE8" w:rsidRDefault="00877FE8" w:rsidP="00877FE8">
      <w:pPr>
        <w:keepNext/>
        <w:spacing w:after="0" w:line="240" w:lineRule="atLeast"/>
        <w:jc w:val="center"/>
        <w:outlineLvl w:val="0"/>
        <w:rPr>
          <w:rFonts w:ascii="Times New Roman" w:hAnsi="Times New Roman"/>
          <w:sz w:val="24"/>
          <w:szCs w:val="24"/>
        </w:rPr>
      </w:pPr>
      <w:r w:rsidRPr="00877FE8">
        <w:rPr>
          <w:rFonts w:ascii="Times New Roman" w:hAnsi="Times New Roman"/>
          <w:sz w:val="24"/>
          <w:szCs w:val="24"/>
        </w:rPr>
        <w:t>ШУМИЛИНСКОЕ СЕЛЬСКОЕ ПОСЕЛЕНИЕ</w:t>
      </w:r>
    </w:p>
    <w:p w:rsidR="00877FE8" w:rsidRPr="00877FE8" w:rsidRDefault="00877FE8" w:rsidP="00877FE8">
      <w:pPr>
        <w:keepNext/>
        <w:spacing w:after="0" w:line="240" w:lineRule="atLeast"/>
        <w:ind w:hanging="5580"/>
        <w:jc w:val="center"/>
        <w:outlineLvl w:val="0"/>
        <w:rPr>
          <w:rFonts w:ascii="Times New Roman" w:hAnsi="Times New Roman"/>
          <w:bCs/>
          <w:sz w:val="24"/>
          <w:szCs w:val="24"/>
        </w:rPr>
      </w:pPr>
      <w:r w:rsidRPr="00877FE8">
        <w:rPr>
          <w:rFonts w:ascii="Times New Roman" w:hAnsi="Times New Roman"/>
          <w:bCs/>
          <w:sz w:val="24"/>
          <w:szCs w:val="24"/>
        </w:rPr>
        <w:t>ВЕР                                                                                  СОБРАНИЕ ДЕПУТАТОВ ШУМИЛИНСКОГО СЕЛЬСКОГО ПОСЕЛЕНИЯ</w:t>
      </w:r>
    </w:p>
    <w:p w:rsidR="00877FE8" w:rsidRPr="00877FE8" w:rsidRDefault="00877FE8" w:rsidP="00877FE8">
      <w:pPr>
        <w:widowControl w:val="0"/>
        <w:suppressAutoHyphens/>
        <w:spacing w:after="0" w:line="240" w:lineRule="atLeast"/>
        <w:jc w:val="center"/>
        <w:rPr>
          <w:rFonts w:ascii="Times New Roman" w:eastAsia="Lucida Sans Unicode" w:hAnsi="Times New Roman"/>
          <w:sz w:val="24"/>
          <w:szCs w:val="24"/>
          <w:lang/>
        </w:rPr>
      </w:pPr>
    </w:p>
    <w:p w:rsidR="00877FE8" w:rsidRPr="00877FE8" w:rsidRDefault="00877FE8" w:rsidP="00877FE8">
      <w:pPr>
        <w:widowControl w:val="0"/>
        <w:suppressAutoHyphens/>
        <w:spacing w:after="0" w:line="240" w:lineRule="atLeast"/>
        <w:jc w:val="center"/>
        <w:rPr>
          <w:rFonts w:ascii="Times New Roman" w:eastAsia="Lucida Sans Unicode" w:hAnsi="Times New Roman"/>
          <w:sz w:val="24"/>
          <w:szCs w:val="24"/>
          <w:lang/>
        </w:rPr>
      </w:pPr>
      <w:r w:rsidRPr="00877FE8">
        <w:rPr>
          <w:rFonts w:ascii="Times New Roman" w:eastAsia="Lucida Sans Unicode" w:hAnsi="Times New Roman"/>
          <w:sz w:val="24"/>
          <w:szCs w:val="24"/>
          <w:lang/>
        </w:rPr>
        <w:t>РЕШЕНИЕ</w:t>
      </w:r>
    </w:p>
    <w:p w:rsidR="00877FE8" w:rsidRPr="00877FE8" w:rsidRDefault="00877FE8" w:rsidP="00877FE8">
      <w:pPr>
        <w:widowControl w:val="0"/>
        <w:suppressAutoHyphens/>
        <w:spacing w:after="0" w:line="240" w:lineRule="atLeast"/>
        <w:rPr>
          <w:rFonts w:ascii="Times New Roman" w:eastAsia="Lucida Sans Unicode" w:hAnsi="Times New Roman"/>
          <w:b/>
          <w:sz w:val="24"/>
          <w:szCs w:val="24"/>
          <w:lang/>
        </w:rPr>
      </w:pPr>
      <w:r w:rsidRPr="00877FE8">
        <w:rPr>
          <w:rFonts w:ascii="Times New Roman" w:eastAsia="Lucida Sans Unicode" w:hAnsi="Times New Roman"/>
          <w:b/>
          <w:sz w:val="24"/>
          <w:szCs w:val="24"/>
          <w:lang/>
        </w:rPr>
        <w:t xml:space="preserve">                               </w:t>
      </w:r>
    </w:p>
    <w:p w:rsidR="00877FE8" w:rsidRPr="00877FE8" w:rsidRDefault="00877FE8" w:rsidP="00877FE8">
      <w:pPr>
        <w:widowControl w:val="0"/>
        <w:suppressAutoHyphens/>
        <w:spacing w:after="0" w:line="240" w:lineRule="atLeast"/>
        <w:rPr>
          <w:rFonts w:ascii="Times New Roman" w:eastAsia="Lucida Sans Unicode" w:hAnsi="Times New Roman"/>
          <w:bCs/>
          <w:sz w:val="24"/>
          <w:szCs w:val="24"/>
          <w:lang/>
        </w:rPr>
      </w:pPr>
      <w:r w:rsidRPr="00877FE8">
        <w:rPr>
          <w:rFonts w:ascii="Times New Roman" w:eastAsia="Lucida Sans Unicode" w:hAnsi="Times New Roman"/>
          <w:bCs/>
          <w:sz w:val="24"/>
          <w:szCs w:val="24"/>
          <w:lang/>
        </w:rPr>
        <w:t>10.02.2023                                                            №   79                                       ст. Шумилинская</w:t>
      </w:r>
    </w:p>
    <w:p w:rsidR="00877FE8" w:rsidRPr="00877FE8" w:rsidRDefault="00877FE8" w:rsidP="00877FE8">
      <w:pPr>
        <w:widowControl w:val="0"/>
        <w:suppressAutoHyphens/>
        <w:spacing w:after="0" w:line="240" w:lineRule="atLeast"/>
        <w:rPr>
          <w:rFonts w:ascii="Times New Roman" w:eastAsia="Lucida Sans Unicode" w:hAnsi="Times New Roman"/>
          <w:sz w:val="24"/>
          <w:szCs w:val="24"/>
          <w:lang/>
        </w:rPr>
      </w:pPr>
    </w:p>
    <w:tbl>
      <w:tblPr>
        <w:tblW w:w="0" w:type="auto"/>
        <w:tblLook w:val="01E0"/>
      </w:tblPr>
      <w:tblGrid>
        <w:gridCol w:w="6089"/>
        <w:gridCol w:w="3482"/>
      </w:tblGrid>
      <w:tr w:rsidR="00877FE8" w:rsidRPr="00877FE8" w:rsidTr="00877FE8">
        <w:tc>
          <w:tcPr>
            <w:tcW w:w="6408" w:type="dxa"/>
          </w:tcPr>
          <w:p w:rsidR="00877FE8" w:rsidRPr="00877FE8" w:rsidRDefault="00877FE8" w:rsidP="00877FE8">
            <w:pPr>
              <w:widowControl w:val="0"/>
              <w:suppressAutoHyphens/>
              <w:spacing w:after="0" w:line="240" w:lineRule="atLeast"/>
              <w:jc w:val="both"/>
              <w:rPr>
                <w:rFonts w:ascii="Times New Roman" w:eastAsia="Lucida Sans Unicode" w:hAnsi="Times New Roman"/>
                <w:sz w:val="24"/>
                <w:szCs w:val="24"/>
                <w:lang/>
              </w:rPr>
            </w:pPr>
            <w:r w:rsidRPr="00877FE8">
              <w:rPr>
                <w:rFonts w:ascii="Times New Roman" w:eastAsia="Lucida Sans Unicode" w:hAnsi="Times New Roman"/>
                <w:sz w:val="24"/>
                <w:szCs w:val="24"/>
                <w:lang/>
              </w:rPr>
              <w:t>«О внесении изменений в решение Собрания депутатов Шумилинского сельского поселения от 03.10.2016 №10 «Об утверждении Положения об оплате труда муниципальных служащих  Администрации Шумилинского сельского поселения»</w:t>
            </w:r>
          </w:p>
        </w:tc>
        <w:tc>
          <w:tcPr>
            <w:tcW w:w="3729" w:type="dxa"/>
          </w:tcPr>
          <w:p w:rsidR="00877FE8" w:rsidRPr="00877FE8" w:rsidRDefault="00877FE8" w:rsidP="00877FE8">
            <w:pPr>
              <w:widowControl w:val="0"/>
              <w:suppressAutoHyphens/>
              <w:spacing w:after="0" w:line="240" w:lineRule="atLeast"/>
              <w:rPr>
                <w:rFonts w:ascii="Times New Roman" w:eastAsia="Lucida Sans Unicode" w:hAnsi="Times New Roman"/>
                <w:sz w:val="24"/>
                <w:szCs w:val="24"/>
                <w:lang/>
              </w:rPr>
            </w:pPr>
          </w:p>
        </w:tc>
      </w:tr>
    </w:tbl>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proofErr w:type="gramStart"/>
      <w:r w:rsidRPr="00877FE8">
        <w:rPr>
          <w:rFonts w:ascii="Times New Roman" w:hAnsi="Times New Roman"/>
          <w:sz w:val="24"/>
          <w:szCs w:val="24"/>
        </w:rPr>
        <w:t>В целях приведения Положения об оплате труда муниципальных служащих Администрации Шумилинского сельского поселения в соответствие, во исполнение  Областного  закона  от 09.10.2007 № 786-ЗС  «О муниципальной службе в Ростовской области», руководствуясь постановлением Администрации Ростовской области от 10.01.2023 № 6 «О внесении изменений в постановление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w:t>
      </w:r>
      <w:proofErr w:type="gramEnd"/>
      <w:r w:rsidRPr="00877FE8">
        <w:rPr>
          <w:rFonts w:ascii="Times New Roman" w:hAnsi="Times New Roman"/>
          <w:sz w:val="24"/>
          <w:szCs w:val="24"/>
        </w:rPr>
        <w:t>, осуществляющих свои полномочия на постоянной основе, и муниципальных служащих», Уставом муниципального образования «</w:t>
      </w:r>
      <w:proofErr w:type="spellStart"/>
      <w:r w:rsidRPr="00877FE8">
        <w:rPr>
          <w:rFonts w:ascii="Times New Roman" w:hAnsi="Times New Roman"/>
          <w:sz w:val="24"/>
          <w:szCs w:val="24"/>
        </w:rPr>
        <w:t>Шумилинское</w:t>
      </w:r>
      <w:proofErr w:type="spellEnd"/>
      <w:r w:rsidRPr="00877FE8">
        <w:rPr>
          <w:rFonts w:ascii="Times New Roman" w:hAnsi="Times New Roman"/>
          <w:sz w:val="24"/>
          <w:szCs w:val="24"/>
        </w:rPr>
        <w:t xml:space="preserve"> сельское поселение», Собрание депутатов Шумилинского сельского поселения</w:t>
      </w:r>
    </w:p>
    <w:p w:rsidR="00877FE8" w:rsidRPr="00877FE8" w:rsidRDefault="00877FE8" w:rsidP="00877FE8">
      <w:pPr>
        <w:spacing w:after="0" w:line="240" w:lineRule="atLeast"/>
        <w:jc w:val="center"/>
        <w:rPr>
          <w:rFonts w:ascii="Times New Roman" w:hAnsi="Times New Roman"/>
          <w:sz w:val="24"/>
          <w:szCs w:val="24"/>
        </w:rPr>
      </w:pP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spacing w:after="0" w:line="240" w:lineRule="atLeast"/>
        <w:jc w:val="center"/>
        <w:rPr>
          <w:rFonts w:ascii="Times New Roman" w:hAnsi="Times New Roman"/>
          <w:sz w:val="24"/>
          <w:szCs w:val="24"/>
        </w:rPr>
      </w:pPr>
      <w:r w:rsidRPr="00877FE8">
        <w:rPr>
          <w:rFonts w:ascii="Times New Roman" w:hAnsi="Times New Roman"/>
          <w:sz w:val="24"/>
          <w:szCs w:val="24"/>
        </w:rPr>
        <w:t>РЕШИЛО:</w:t>
      </w: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1. Внести в решение Собрания депутатов Шумилинского сельского поселения от 03.10.2016 № 10 «Об утверждении Положения об оплате труда муниципальных служащих Администрации Шумилинского сельского поселения» изменение, изложив  приложение  в новой  редакции согласно приложению  к настоящему решению. </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2. Решение вступает в силу со дня его официального опубликования и применяется к правоотношениям,  возникшим с 1 января 2023 года. </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3. </w:t>
      </w:r>
      <w:proofErr w:type="gramStart"/>
      <w:r w:rsidRPr="00877FE8">
        <w:rPr>
          <w:rFonts w:ascii="Times New Roman" w:hAnsi="Times New Roman"/>
          <w:sz w:val="24"/>
          <w:szCs w:val="24"/>
        </w:rPr>
        <w:t>Контроль за</w:t>
      </w:r>
      <w:proofErr w:type="gramEnd"/>
      <w:r w:rsidRPr="00877FE8">
        <w:rPr>
          <w:rFonts w:ascii="Times New Roman" w:hAnsi="Times New Roman"/>
          <w:sz w:val="24"/>
          <w:szCs w:val="24"/>
        </w:rPr>
        <w:t xml:space="preserve"> исполнением решения возложить на постоянную комиссию по экономике, бюджету и налогам (Калинина И.С.)</w:t>
      </w: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jc w:val="both"/>
        <w:rPr>
          <w:rFonts w:ascii="Times New Roman" w:hAnsi="Times New Roman"/>
          <w:b/>
          <w:sz w:val="24"/>
          <w:szCs w:val="24"/>
        </w:rPr>
      </w:pPr>
      <w:r w:rsidRPr="00877FE8">
        <w:rPr>
          <w:rFonts w:ascii="Times New Roman" w:hAnsi="Times New Roman"/>
          <w:b/>
          <w:sz w:val="24"/>
          <w:szCs w:val="24"/>
        </w:rPr>
        <w:t>Председатель Собрания депутатов-</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b/>
          <w:sz w:val="24"/>
          <w:szCs w:val="24"/>
        </w:rPr>
        <w:t xml:space="preserve">глава Шумилинского сельского поселения                                   В.В. </w:t>
      </w:r>
      <w:proofErr w:type="spellStart"/>
      <w:r w:rsidRPr="00877FE8">
        <w:rPr>
          <w:rFonts w:ascii="Times New Roman" w:hAnsi="Times New Roman"/>
          <w:b/>
          <w:sz w:val="24"/>
          <w:szCs w:val="24"/>
        </w:rPr>
        <w:t>Сакменнова</w:t>
      </w:r>
      <w:proofErr w:type="spellEnd"/>
    </w:p>
    <w:p w:rsidR="00877FE8" w:rsidRPr="00877FE8" w:rsidRDefault="00877FE8" w:rsidP="00877FE8">
      <w:pPr>
        <w:widowControl w:val="0"/>
        <w:adjustRightInd w:val="0"/>
        <w:spacing w:after="0" w:line="240" w:lineRule="atLeast"/>
        <w:ind w:left="540"/>
        <w:jc w:val="both"/>
        <w:textAlignment w:val="baseline"/>
        <w:rPr>
          <w:rFonts w:ascii="Times New Roman" w:hAnsi="Times New Roman"/>
          <w:b/>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jc w:val="right"/>
        <w:rPr>
          <w:rFonts w:ascii="Times New Roman" w:hAnsi="Times New Roman"/>
          <w:sz w:val="24"/>
          <w:szCs w:val="24"/>
        </w:rPr>
      </w:pPr>
    </w:p>
    <w:p w:rsidR="00877FE8" w:rsidRPr="00877FE8" w:rsidRDefault="00877FE8" w:rsidP="00877FE8">
      <w:pPr>
        <w:spacing w:after="0" w:line="240" w:lineRule="atLeast"/>
        <w:jc w:val="right"/>
        <w:rPr>
          <w:rFonts w:ascii="Times New Roman" w:hAnsi="Times New Roman"/>
          <w:sz w:val="24"/>
          <w:szCs w:val="24"/>
        </w:rPr>
      </w:pPr>
    </w:p>
    <w:p w:rsidR="00877FE8" w:rsidRPr="00877FE8" w:rsidRDefault="00877FE8" w:rsidP="00877FE8">
      <w:pPr>
        <w:spacing w:after="0" w:line="240" w:lineRule="atLeast"/>
        <w:jc w:val="right"/>
        <w:rPr>
          <w:rFonts w:ascii="Times New Roman" w:hAnsi="Times New Roman"/>
          <w:sz w:val="24"/>
          <w:szCs w:val="24"/>
        </w:rPr>
      </w:pPr>
    </w:p>
    <w:p w:rsidR="00877FE8" w:rsidRPr="00877FE8" w:rsidRDefault="00877FE8" w:rsidP="00877FE8">
      <w:pPr>
        <w:spacing w:after="0" w:line="240" w:lineRule="atLeast"/>
        <w:jc w:val="right"/>
        <w:rPr>
          <w:rFonts w:ascii="Times New Roman" w:hAnsi="Times New Roman"/>
          <w:sz w:val="24"/>
          <w:szCs w:val="24"/>
        </w:rPr>
      </w:pPr>
      <w:r w:rsidRPr="00877FE8">
        <w:rPr>
          <w:rFonts w:ascii="Times New Roman" w:hAnsi="Times New Roman"/>
          <w:sz w:val="24"/>
          <w:szCs w:val="24"/>
        </w:rPr>
        <w:t xml:space="preserve">Приложение </w:t>
      </w:r>
    </w:p>
    <w:p w:rsidR="00877FE8" w:rsidRPr="00877FE8" w:rsidRDefault="00877FE8" w:rsidP="00877FE8">
      <w:pPr>
        <w:spacing w:after="0" w:line="240" w:lineRule="atLeast"/>
        <w:jc w:val="right"/>
        <w:rPr>
          <w:rFonts w:ascii="Times New Roman" w:hAnsi="Times New Roman"/>
          <w:sz w:val="24"/>
          <w:szCs w:val="24"/>
        </w:rPr>
      </w:pPr>
      <w:r w:rsidRPr="00877FE8">
        <w:rPr>
          <w:rFonts w:ascii="Times New Roman" w:hAnsi="Times New Roman"/>
          <w:sz w:val="24"/>
          <w:szCs w:val="24"/>
        </w:rPr>
        <w:t>к  решению Собрания депутатов</w:t>
      </w:r>
    </w:p>
    <w:p w:rsidR="00877FE8" w:rsidRPr="00877FE8" w:rsidRDefault="00877FE8" w:rsidP="00877FE8">
      <w:pPr>
        <w:spacing w:after="0" w:line="240" w:lineRule="atLeast"/>
        <w:jc w:val="right"/>
        <w:rPr>
          <w:rFonts w:ascii="Times New Roman" w:hAnsi="Times New Roman"/>
          <w:sz w:val="24"/>
          <w:szCs w:val="24"/>
        </w:rPr>
      </w:pPr>
      <w:r w:rsidRPr="00877FE8">
        <w:rPr>
          <w:rFonts w:ascii="Times New Roman" w:hAnsi="Times New Roman"/>
          <w:sz w:val="24"/>
          <w:szCs w:val="24"/>
        </w:rPr>
        <w:t>Шумилинского сельского поселения</w:t>
      </w:r>
    </w:p>
    <w:p w:rsidR="00877FE8" w:rsidRPr="00877FE8" w:rsidRDefault="00877FE8" w:rsidP="00877FE8">
      <w:pPr>
        <w:spacing w:after="0" w:line="240" w:lineRule="atLeast"/>
        <w:jc w:val="right"/>
        <w:rPr>
          <w:rFonts w:ascii="Times New Roman" w:hAnsi="Times New Roman"/>
          <w:sz w:val="24"/>
          <w:szCs w:val="24"/>
        </w:rPr>
      </w:pPr>
      <w:r w:rsidRPr="00877FE8">
        <w:rPr>
          <w:rFonts w:ascii="Times New Roman" w:hAnsi="Times New Roman"/>
          <w:sz w:val="24"/>
          <w:szCs w:val="24"/>
        </w:rPr>
        <w:t>от 10.02.2023 № 79</w:t>
      </w:r>
    </w:p>
    <w:p w:rsidR="00877FE8" w:rsidRPr="00877FE8" w:rsidRDefault="00877FE8" w:rsidP="00877FE8">
      <w:pPr>
        <w:pStyle w:val="ConsPlusTitle"/>
        <w:spacing w:line="240" w:lineRule="atLeast"/>
        <w:jc w:val="center"/>
        <w:rPr>
          <w:rFonts w:ascii="Times New Roman" w:hAnsi="Times New Roman" w:cs="Times New Roman"/>
          <w:sz w:val="24"/>
          <w:szCs w:val="24"/>
        </w:rPr>
      </w:pPr>
      <w:r w:rsidRPr="00877FE8">
        <w:rPr>
          <w:rFonts w:ascii="Times New Roman" w:hAnsi="Times New Roman" w:cs="Times New Roman"/>
          <w:sz w:val="24"/>
          <w:szCs w:val="24"/>
        </w:rPr>
        <w:t xml:space="preserve">Положение </w:t>
      </w:r>
    </w:p>
    <w:p w:rsidR="00877FE8" w:rsidRPr="00877FE8" w:rsidRDefault="00877FE8" w:rsidP="00877FE8">
      <w:pPr>
        <w:pStyle w:val="ConsPlusTitle"/>
        <w:spacing w:line="240" w:lineRule="atLeast"/>
        <w:jc w:val="center"/>
        <w:rPr>
          <w:rFonts w:ascii="Times New Roman" w:hAnsi="Times New Roman" w:cs="Times New Roman"/>
          <w:b w:val="0"/>
          <w:sz w:val="24"/>
          <w:szCs w:val="24"/>
        </w:rPr>
      </w:pPr>
      <w:r w:rsidRPr="00877FE8">
        <w:rPr>
          <w:rFonts w:ascii="Times New Roman" w:hAnsi="Times New Roman" w:cs="Times New Roman"/>
          <w:sz w:val="24"/>
          <w:szCs w:val="24"/>
        </w:rPr>
        <w:t>об оплате труда муниципальных служащих Администрации Шумилинского сельского поселения</w:t>
      </w:r>
    </w:p>
    <w:p w:rsidR="00877FE8" w:rsidRPr="00877FE8" w:rsidRDefault="00877FE8" w:rsidP="00877FE8">
      <w:pPr>
        <w:spacing w:after="0" w:line="240" w:lineRule="atLeast"/>
        <w:jc w:val="center"/>
        <w:rPr>
          <w:rFonts w:ascii="Times New Roman" w:hAnsi="Times New Roman"/>
          <w:b/>
          <w:sz w:val="24"/>
          <w:szCs w:val="24"/>
        </w:rPr>
      </w:pPr>
    </w:p>
    <w:p w:rsidR="00877FE8" w:rsidRPr="00877FE8" w:rsidRDefault="00877FE8" w:rsidP="00877FE8">
      <w:pPr>
        <w:spacing w:after="0" w:line="240" w:lineRule="atLeast"/>
        <w:jc w:val="center"/>
        <w:rPr>
          <w:rFonts w:ascii="Times New Roman" w:hAnsi="Times New Roman"/>
          <w:b/>
          <w:sz w:val="24"/>
          <w:szCs w:val="24"/>
        </w:rPr>
      </w:pPr>
      <w:r w:rsidRPr="00877FE8">
        <w:rPr>
          <w:rFonts w:ascii="Times New Roman" w:hAnsi="Times New Roman"/>
          <w:b/>
          <w:sz w:val="24"/>
          <w:szCs w:val="24"/>
        </w:rPr>
        <w:t>1. Цели и задачи Положения</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Настоящее Положение принято в целях установления единого порядка и условий оплаты труда муниципальных служащих Администрации Шумилинского сельского поселения (далее - муниципальных служащих).</w:t>
      </w:r>
    </w:p>
    <w:p w:rsidR="00877FE8" w:rsidRPr="00877FE8" w:rsidRDefault="00877FE8" w:rsidP="00877FE8">
      <w:pPr>
        <w:spacing w:after="0" w:line="240" w:lineRule="atLeast"/>
        <w:ind w:firstLine="708"/>
        <w:jc w:val="both"/>
        <w:rPr>
          <w:rFonts w:ascii="Times New Roman" w:hAnsi="Times New Roman"/>
          <w:sz w:val="24"/>
          <w:szCs w:val="24"/>
        </w:rPr>
      </w:pPr>
    </w:p>
    <w:p w:rsidR="00877FE8" w:rsidRPr="00877FE8" w:rsidRDefault="00877FE8" w:rsidP="00877FE8">
      <w:pPr>
        <w:spacing w:after="0" w:line="240" w:lineRule="atLeast"/>
        <w:ind w:firstLine="708"/>
        <w:jc w:val="center"/>
        <w:rPr>
          <w:rFonts w:ascii="Times New Roman" w:hAnsi="Times New Roman"/>
          <w:b/>
          <w:sz w:val="24"/>
          <w:szCs w:val="24"/>
        </w:rPr>
      </w:pPr>
      <w:r w:rsidRPr="00877FE8">
        <w:rPr>
          <w:rFonts w:ascii="Times New Roman" w:hAnsi="Times New Roman"/>
          <w:b/>
          <w:sz w:val="24"/>
          <w:szCs w:val="24"/>
        </w:rPr>
        <w:t>2. Оплата труда муниципальных служащих</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Оплата труда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дополнительных выплат и премий, определяемых настоящим решением.</w:t>
      </w:r>
    </w:p>
    <w:p w:rsidR="00877FE8" w:rsidRPr="00877FE8" w:rsidRDefault="00877FE8" w:rsidP="00877FE8">
      <w:pPr>
        <w:spacing w:after="0" w:line="240" w:lineRule="atLeast"/>
        <w:ind w:firstLine="708"/>
        <w:jc w:val="both"/>
        <w:rPr>
          <w:rFonts w:ascii="Times New Roman" w:hAnsi="Times New Roman"/>
          <w:sz w:val="24"/>
          <w:szCs w:val="24"/>
        </w:rPr>
      </w:pPr>
    </w:p>
    <w:p w:rsidR="00877FE8" w:rsidRPr="00877FE8" w:rsidRDefault="00877FE8" w:rsidP="00877FE8">
      <w:pPr>
        <w:spacing w:after="0" w:line="240" w:lineRule="atLeast"/>
        <w:ind w:firstLine="708"/>
        <w:jc w:val="center"/>
        <w:rPr>
          <w:rFonts w:ascii="Times New Roman" w:hAnsi="Times New Roman"/>
          <w:b/>
          <w:sz w:val="24"/>
          <w:szCs w:val="24"/>
        </w:rPr>
      </w:pPr>
      <w:r w:rsidRPr="00877FE8">
        <w:rPr>
          <w:rFonts w:ascii="Times New Roman" w:hAnsi="Times New Roman"/>
          <w:b/>
          <w:sz w:val="24"/>
          <w:szCs w:val="24"/>
        </w:rPr>
        <w:t>3. Должностные оклады муниципальных служащих</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Размеры должностных окладов муниципальных служащих устанавливаются решением Собрания депутатов Шумилинского сельского поселения. </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ab/>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spacing w:after="0" w:line="240" w:lineRule="atLeast"/>
        <w:ind w:firstLine="708"/>
        <w:jc w:val="center"/>
        <w:rPr>
          <w:rFonts w:ascii="Times New Roman" w:hAnsi="Times New Roman"/>
          <w:sz w:val="24"/>
          <w:szCs w:val="24"/>
        </w:rPr>
      </w:pPr>
      <w:r w:rsidRPr="00877FE8">
        <w:rPr>
          <w:rFonts w:ascii="Times New Roman" w:hAnsi="Times New Roman"/>
          <w:b/>
          <w:sz w:val="24"/>
          <w:szCs w:val="24"/>
        </w:rPr>
        <w:t>4. Дополнительные выплаты муниципальным служащим</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Муниципальным служащим устанавливаются следующие дополнительные выплаты:</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1) ежемесячная квалификационная надбавка к должностному окладу;</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2) ежемесячная надбавка к должностному окладу за выслугу лет;</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4) ежемесячное денежное поощрение;</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6) премии;</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7) единовременная выплата при предоставлении ежегодного оплачиваемого отпуска;</w:t>
      </w:r>
    </w:p>
    <w:p w:rsidR="00877FE8" w:rsidRPr="00877FE8" w:rsidRDefault="00877FE8" w:rsidP="00877FE8">
      <w:pPr>
        <w:autoSpaceDE w:val="0"/>
        <w:autoSpaceDN w:val="0"/>
        <w:adjustRightInd w:val="0"/>
        <w:spacing w:after="0" w:line="240" w:lineRule="atLeast"/>
        <w:ind w:firstLine="540"/>
        <w:jc w:val="both"/>
        <w:outlineLvl w:val="0"/>
        <w:rPr>
          <w:rFonts w:ascii="Times New Roman" w:hAnsi="Times New Roman"/>
          <w:sz w:val="24"/>
          <w:szCs w:val="24"/>
        </w:rPr>
      </w:pPr>
      <w:r w:rsidRPr="00877FE8">
        <w:rPr>
          <w:rFonts w:ascii="Times New Roman" w:hAnsi="Times New Roman"/>
          <w:sz w:val="24"/>
          <w:szCs w:val="24"/>
        </w:rPr>
        <w:t>8) материальная помощь.</w:t>
      </w:r>
    </w:p>
    <w:p w:rsidR="00877FE8" w:rsidRPr="00877FE8" w:rsidRDefault="00877FE8" w:rsidP="00877FE8">
      <w:pPr>
        <w:spacing w:after="0" w:line="240" w:lineRule="atLeast"/>
        <w:ind w:firstLine="540"/>
        <w:jc w:val="both"/>
        <w:rPr>
          <w:rFonts w:ascii="Times New Roman" w:hAnsi="Times New Roman"/>
          <w:color w:val="000000"/>
          <w:sz w:val="24"/>
          <w:szCs w:val="24"/>
        </w:rPr>
      </w:pPr>
      <w:r w:rsidRPr="00877FE8">
        <w:rPr>
          <w:rFonts w:ascii="Times New Roman" w:hAnsi="Times New Roman"/>
          <w:sz w:val="24"/>
          <w:szCs w:val="24"/>
        </w:rPr>
        <w:tab/>
      </w:r>
      <w:r w:rsidRPr="00877FE8">
        <w:rPr>
          <w:rFonts w:ascii="Times New Roman" w:hAnsi="Times New Roman"/>
          <w:color w:val="000000"/>
          <w:sz w:val="24"/>
          <w:szCs w:val="24"/>
        </w:rPr>
        <w:t xml:space="preserve">Исчисление средней заработной платы (среднего заработка) лиц, замещающих должности муниципальной службы, осуществляется в соответствии с </w:t>
      </w:r>
      <w:hyperlink r:id="rId8" w:history="1">
        <w:r w:rsidRPr="00877FE8">
          <w:rPr>
            <w:rFonts w:ascii="Times New Roman" w:hAnsi="Times New Roman"/>
            <w:color w:val="000000"/>
            <w:sz w:val="24"/>
            <w:szCs w:val="24"/>
          </w:rPr>
          <w:t>Положением</w:t>
        </w:r>
      </w:hyperlink>
      <w:r w:rsidRPr="00877FE8">
        <w:rPr>
          <w:rFonts w:ascii="Times New Roman" w:hAnsi="Times New Roman"/>
          <w:color w:val="000000"/>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877FE8" w:rsidRPr="00877FE8" w:rsidRDefault="00877FE8" w:rsidP="00877FE8">
      <w:pPr>
        <w:spacing w:after="0" w:line="240" w:lineRule="atLeast"/>
        <w:jc w:val="both"/>
        <w:rPr>
          <w:rFonts w:ascii="Times New Roman" w:hAnsi="Times New Roman"/>
          <w:color w:val="000000"/>
          <w:sz w:val="24"/>
          <w:szCs w:val="24"/>
        </w:rPr>
      </w:pPr>
      <w:r w:rsidRPr="00877FE8">
        <w:rPr>
          <w:rFonts w:ascii="Times New Roman" w:hAnsi="Times New Roman"/>
          <w:color w:val="000000"/>
          <w:sz w:val="24"/>
          <w:szCs w:val="24"/>
        </w:rPr>
        <w:t xml:space="preserve">        Для </w:t>
      </w:r>
      <w:r w:rsidRPr="00877FE8">
        <w:rPr>
          <w:rFonts w:ascii="Times New Roman" w:hAnsi="Times New Roman"/>
          <w:sz w:val="24"/>
          <w:szCs w:val="24"/>
        </w:rPr>
        <w:t xml:space="preserve">расчета среднего заработка в составе денежного содержания учитываются все дополнительные выплаты, </w:t>
      </w:r>
      <w:r w:rsidRPr="00877FE8">
        <w:rPr>
          <w:rFonts w:ascii="Times New Roman" w:hAnsi="Times New Roman"/>
          <w:color w:val="000000"/>
          <w:sz w:val="24"/>
          <w:szCs w:val="24"/>
        </w:rPr>
        <w:t>указанные  в настоящей статье.</w:t>
      </w:r>
    </w:p>
    <w:p w:rsidR="00877FE8" w:rsidRPr="00877FE8" w:rsidRDefault="00877FE8" w:rsidP="00877FE8">
      <w:pPr>
        <w:spacing w:after="0" w:line="240" w:lineRule="atLeast"/>
        <w:jc w:val="both"/>
        <w:rPr>
          <w:rFonts w:ascii="Times New Roman" w:hAnsi="Times New Roman"/>
          <w:color w:val="000000"/>
          <w:sz w:val="24"/>
          <w:szCs w:val="24"/>
        </w:rPr>
      </w:pPr>
    </w:p>
    <w:p w:rsidR="00877FE8" w:rsidRPr="00877FE8" w:rsidRDefault="00877FE8" w:rsidP="00877FE8">
      <w:pPr>
        <w:autoSpaceDE w:val="0"/>
        <w:autoSpaceDN w:val="0"/>
        <w:adjustRightInd w:val="0"/>
        <w:spacing w:after="0" w:line="240" w:lineRule="atLeast"/>
        <w:ind w:firstLine="540"/>
        <w:jc w:val="center"/>
        <w:outlineLvl w:val="0"/>
        <w:rPr>
          <w:rFonts w:ascii="Times New Roman" w:hAnsi="Times New Roman"/>
          <w:b/>
          <w:sz w:val="24"/>
          <w:szCs w:val="24"/>
        </w:rPr>
      </w:pPr>
      <w:r w:rsidRPr="00877FE8">
        <w:rPr>
          <w:rFonts w:ascii="Times New Roman" w:hAnsi="Times New Roman"/>
          <w:b/>
          <w:sz w:val="24"/>
          <w:szCs w:val="24"/>
        </w:rPr>
        <w:t>5. Ежемесячная квалификационная надбавка к должностному окладу</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b/>
          <w:i/>
          <w:sz w:val="24"/>
          <w:szCs w:val="24"/>
        </w:rPr>
        <w:tab/>
      </w:r>
      <w:r w:rsidRPr="00877FE8">
        <w:rPr>
          <w:rFonts w:ascii="Times New Roman" w:hAnsi="Times New Roman"/>
          <w:sz w:val="24"/>
          <w:szCs w:val="24"/>
        </w:rPr>
        <w:t>Ежемесячная квалификационная надбавка к должностному окладу устанавливается персонально каждому муниципальному служащему в соответствии с занимаемой должностью, квалификацией и выплачивается в размере, не превышающем 50% должностного оклада.</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r w:rsidRPr="00877FE8">
        <w:rPr>
          <w:rFonts w:ascii="Times New Roman" w:hAnsi="Times New Roman"/>
          <w:sz w:val="24"/>
          <w:szCs w:val="24"/>
        </w:rPr>
        <w:tab/>
        <w:t xml:space="preserve">Конкретный размер надбавки устанавливается главой Администрации Шумилинского сельского поселения; </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r w:rsidRPr="00877FE8">
        <w:rPr>
          <w:rFonts w:ascii="Times New Roman" w:hAnsi="Times New Roman"/>
          <w:sz w:val="24"/>
          <w:szCs w:val="24"/>
        </w:rPr>
        <w:tab/>
        <w:t>Ежемесячная квалификационная надбавка может быть увеличена или уменьшена при изменении квалификационных результатов деятельности муниципального служащего, но без превышения установленного предела.</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r w:rsidRPr="00877FE8">
        <w:rPr>
          <w:rFonts w:ascii="Times New Roman" w:hAnsi="Times New Roman"/>
          <w:sz w:val="24"/>
          <w:szCs w:val="24"/>
        </w:rPr>
        <w:tab/>
        <w:t xml:space="preserve">Надбавка начисляется </w:t>
      </w:r>
      <w:proofErr w:type="gramStart"/>
      <w:r w:rsidRPr="00877FE8">
        <w:rPr>
          <w:rFonts w:ascii="Times New Roman" w:hAnsi="Times New Roman"/>
          <w:sz w:val="24"/>
          <w:szCs w:val="24"/>
        </w:rPr>
        <w:t>исходя из должностного оклада муниципального служащего без учета дополнительных выплат и выплачивается</w:t>
      </w:r>
      <w:proofErr w:type="gramEnd"/>
      <w:r w:rsidRPr="00877FE8">
        <w:rPr>
          <w:rFonts w:ascii="Times New Roman" w:hAnsi="Times New Roman"/>
          <w:sz w:val="24"/>
          <w:szCs w:val="24"/>
        </w:rPr>
        <w:t xml:space="preserve"> с момента возникновения права на ее выплату ежемесячно в сроки выплаты денежного содержания. </w:t>
      </w:r>
    </w:p>
    <w:p w:rsidR="00877FE8" w:rsidRPr="00877FE8" w:rsidRDefault="00877FE8" w:rsidP="00877FE8">
      <w:pPr>
        <w:pStyle w:val="ConsNormal"/>
        <w:widowControl/>
        <w:spacing w:line="240" w:lineRule="atLeast"/>
        <w:ind w:firstLine="540"/>
        <w:jc w:val="both"/>
        <w:rPr>
          <w:rFonts w:ascii="Times New Roman" w:hAnsi="Times New Roman" w:cs="Times New Roman"/>
          <w:sz w:val="24"/>
          <w:szCs w:val="24"/>
        </w:rPr>
      </w:pPr>
      <w:r w:rsidRPr="00877FE8">
        <w:rPr>
          <w:rFonts w:ascii="Times New Roman" w:hAnsi="Times New Roman" w:cs="Times New Roman"/>
          <w:sz w:val="24"/>
          <w:szCs w:val="24"/>
        </w:rPr>
        <w:t xml:space="preserve">   Квалификационная надбавка не назначается муниципальным служащим в период прохождения испытательного срока. Ежемесячная квалификационная надбавка к должностному окладу учитывается во всех случаях исчисления средней заработной платы.</w:t>
      </w:r>
    </w:p>
    <w:p w:rsidR="00877FE8" w:rsidRPr="00877FE8" w:rsidRDefault="00877FE8" w:rsidP="00877FE8">
      <w:pPr>
        <w:pStyle w:val="ConsNormal"/>
        <w:widowControl/>
        <w:spacing w:line="240" w:lineRule="atLeast"/>
        <w:ind w:firstLine="540"/>
        <w:jc w:val="both"/>
        <w:rPr>
          <w:rFonts w:ascii="Times New Roman" w:hAnsi="Times New Roman" w:cs="Times New Roman"/>
          <w:sz w:val="24"/>
          <w:szCs w:val="24"/>
        </w:rPr>
      </w:pPr>
      <w:r w:rsidRPr="00877FE8">
        <w:rPr>
          <w:rFonts w:ascii="Times New Roman" w:hAnsi="Times New Roman" w:cs="Times New Roman"/>
          <w:sz w:val="24"/>
          <w:szCs w:val="24"/>
        </w:rPr>
        <w:t xml:space="preserve"> </w:t>
      </w:r>
    </w:p>
    <w:p w:rsidR="00877FE8" w:rsidRPr="00877FE8" w:rsidRDefault="00877FE8" w:rsidP="00877FE8">
      <w:pPr>
        <w:spacing w:after="0" w:line="240" w:lineRule="atLeast"/>
        <w:ind w:firstLine="708"/>
        <w:jc w:val="both"/>
        <w:rPr>
          <w:rFonts w:ascii="Times New Roman" w:hAnsi="Times New Roman"/>
          <w:b/>
          <w:sz w:val="24"/>
          <w:szCs w:val="24"/>
        </w:rPr>
      </w:pPr>
      <w:r w:rsidRPr="00877FE8">
        <w:rPr>
          <w:rFonts w:ascii="Times New Roman" w:hAnsi="Times New Roman"/>
          <w:b/>
          <w:sz w:val="24"/>
          <w:szCs w:val="24"/>
        </w:rPr>
        <w:t xml:space="preserve">6. Ежемесячная надбавка к должностному окладу за выслугу лет </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службы  в следующих размерах:</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537"/>
      </w:tblGrid>
      <w:tr w:rsidR="00877FE8" w:rsidRPr="00877FE8" w:rsidTr="00877FE8">
        <w:tblPrEx>
          <w:tblCellMar>
            <w:top w:w="0" w:type="dxa"/>
            <w:bottom w:w="0" w:type="dxa"/>
          </w:tblCellMar>
        </w:tblPrEx>
        <w:tc>
          <w:tcPr>
            <w:tcW w:w="4927" w:type="dxa"/>
            <w:tcBorders>
              <w:bottom w:val="single" w:sz="4" w:space="0" w:color="auto"/>
            </w:tcBorders>
          </w:tcPr>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r w:rsidRPr="00877FE8">
              <w:rPr>
                <w:rFonts w:ascii="Times New Roman" w:hAnsi="Times New Roman"/>
                <w:sz w:val="24"/>
                <w:szCs w:val="24"/>
              </w:rPr>
              <w:t>При стаже муниципальной службы</w:t>
            </w:r>
          </w:p>
        </w:tc>
        <w:tc>
          <w:tcPr>
            <w:tcW w:w="4537" w:type="dxa"/>
            <w:tcBorders>
              <w:bottom w:val="single" w:sz="4" w:space="0" w:color="auto"/>
            </w:tcBorders>
          </w:tcPr>
          <w:p w:rsidR="00877FE8" w:rsidRPr="00877FE8" w:rsidRDefault="00877FE8" w:rsidP="00877FE8">
            <w:pPr>
              <w:pStyle w:val="2"/>
              <w:spacing w:line="240" w:lineRule="atLeast"/>
              <w:rPr>
                <w:b/>
                <w:i/>
                <w:sz w:val="24"/>
              </w:rPr>
            </w:pPr>
            <w:r w:rsidRPr="00877FE8">
              <w:rPr>
                <w:b/>
                <w:i/>
                <w:sz w:val="24"/>
              </w:rPr>
              <w:t>Процентов должностного оклада</w:t>
            </w:r>
          </w:p>
        </w:tc>
      </w:tr>
      <w:tr w:rsidR="00877FE8" w:rsidRPr="00877FE8" w:rsidTr="00877FE8">
        <w:tblPrEx>
          <w:tblCellMar>
            <w:top w:w="0" w:type="dxa"/>
            <w:bottom w:w="0" w:type="dxa"/>
          </w:tblCellMar>
        </w:tblPrEx>
        <w:trPr>
          <w:trHeight w:val="424"/>
        </w:trPr>
        <w:tc>
          <w:tcPr>
            <w:tcW w:w="4927" w:type="dxa"/>
            <w:tcBorders>
              <w:bottom w:val="nil"/>
            </w:tcBorders>
          </w:tcPr>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r w:rsidRPr="00877FE8">
              <w:rPr>
                <w:rFonts w:ascii="Times New Roman" w:hAnsi="Times New Roman"/>
                <w:sz w:val="24"/>
                <w:szCs w:val="24"/>
              </w:rPr>
              <w:t>от 1 года до 5 лет</w:t>
            </w:r>
          </w:p>
        </w:tc>
        <w:tc>
          <w:tcPr>
            <w:tcW w:w="4537" w:type="dxa"/>
            <w:tcBorders>
              <w:bottom w:val="nil"/>
            </w:tcBorders>
          </w:tcPr>
          <w:p w:rsidR="00877FE8" w:rsidRPr="00877FE8" w:rsidRDefault="00877FE8" w:rsidP="00877FE8">
            <w:pPr>
              <w:pStyle w:val="2"/>
              <w:spacing w:line="240" w:lineRule="atLeast"/>
              <w:rPr>
                <w:b/>
                <w:i/>
                <w:sz w:val="24"/>
              </w:rPr>
            </w:pPr>
            <w:r w:rsidRPr="00877FE8">
              <w:rPr>
                <w:b/>
                <w:i/>
                <w:sz w:val="24"/>
              </w:rPr>
              <w:t>10</w:t>
            </w:r>
          </w:p>
        </w:tc>
      </w:tr>
      <w:tr w:rsidR="00877FE8" w:rsidRPr="00877FE8" w:rsidTr="00877FE8">
        <w:tblPrEx>
          <w:tblCellMar>
            <w:top w:w="0" w:type="dxa"/>
            <w:bottom w:w="0" w:type="dxa"/>
          </w:tblCellMar>
        </w:tblPrEx>
        <w:tc>
          <w:tcPr>
            <w:tcW w:w="4927" w:type="dxa"/>
            <w:tcBorders>
              <w:top w:val="nil"/>
              <w:bottom w:val="nil"/>
            </w:tcBorders>
          </w:tcPr>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r w:rsidRPr="00877FE8">
              <w:rPr>
                <w:rFonts w:ascii="Times New Roman" w:hAnsi="Times New Roman"/>
                <w:sz w:val="24"/>
                <w:szCs w:val="24"/>
              </w:rPr>
              <w:t>от 5 до 10 лет</w:t>
            </w:r>
          </w:p>
        </w:tc>
        <w:tc>
          <w:tcPr>
            <w:tcW w:w="4537" w:type="dxa"/>
            <w:tcBorders>
              <w:top w:val="nil"/>
              <w:bottom w:val="nil"/>
            </w:tcBorders>
          </w:tcPr>
          <w:p w:rsidR="00877FE8" w:rsidRPr="00877FE8" w:rsidRDefault="00877FE8" w:rsidP="00877FE8">
            <w:pPr>
              <w:pStyle w:val="2"/>
              <w:spacing w:line="240" w:lineRule="atLeast"/>
              <w:rPr>
                <w:b/>
                <w:i/>
                <w:sz w:val="24"/>
              </w:rPr>
            </w:pPr>
            <w:r w:rsidRPr="00877FE8">
              <w:rPr>
                <w:b/>
                <w:i/>
                <w:sz w:val="24"/>
              </w:rPr>
              <w:t>15</w:t>
            </w:r>
          </w:p>
        </w:tc>
      </w:tr>
      <w:tr w:rsidR="00877FE8" w:rsidRPr="00877FE8" w:rsidTr="00877FE8">
        <w:tblPrEx>
          <w:tblCellMar>
            <w:top w:w="0" w:type="dxa"/>
            <w:bottom w:w="0" w:type="dxa"/>
          </w:tblCellMar>
        </w:tblPrEx>
        <w:trPr>
          <w:trHeight w:val="392"/>
        </w:trPr>
        <w:tc>
          <w:tcPr>
            <w:tcW w:w="4927" w:type="dxa"/>
            <w:tcBorders>
              <w:top w:val="nil"/>
              <w:bottom w:val="nil"/>
            </w:tcBorders>
          </w:tcPr>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r w:rsidRPr="00877FE8">
              <w:rPr>
                <w:rFonts w:ascii="Times New Roman" w:hAnsi="Times New Roman"/>
                <w:sz w:val="24"/>
                <w:szCs w:val="24"/>
              </w:rPr>
              <w:t>от  10 до 15 лет</w:t>
            </w:r>
          </w:p>
        </w:tc>
        <w:tc>
          <w:tcPr>
            <w:tcW w:w="4537" w:type="dxa"/>
            <w:tcBorders>
              <w:top w:val="nil"/>
              <w:bottom w:val="nil"/>
            </w:tcBorders>
          </w:tcPr>
          <w:p w:rsidR="00877FE8" w:rsidRPr="00877FE8" w:rsidRDefault="00877FE8" w:rsidP="00877FE8">
            <w:pPr>
              <w:pStyle w:val="2"/>
              <w:spacing w:line="240" w:lineRule="atLeast"/>
              <w:rPr>
                <w:b/>
                <w:i/>
                <w:sz w:val="24"/>
              </w:rPr>
            </w:pPr>
            <w:r w:rsidRPr="00877FE8">
              <w:rPr>
                <w:b/>
                <w:i/>
                <w:sz w:val="24"/>
              </w:rPr>
              <w:t>20</w:t>
            </w:r>
          </w:p>
        </w:tc>
      </w:tr>
      <w:tr w:rsidR="00877FE8" w:rsidRPr="00877FE8" w:rsidTr="00877FE8">
        <w:tblPrEx>
          <w:tblCellMar>
            <w:top w:w="0" w:type="dxa"/>
            <w:bottom w:w="0" w:type="dxa"/>
          </w:tblCellMar>
        </w:tblPrEx>
        <w:tc>
          <w:tcPr>
            <w:tcW w:w="4927" w:type="dxa"/>
            <w:tcBorders>
              <w:top w:val="nil"/>
            </w:tcBorders>
          </w:tcPr>
          <w:p w:rsidR="00877FE8" w:rsidRPr="00877FE8" w:rsidRDefault="00877FE8" w:rsidP="00877FE8">
            <w:pPr>
              <w:spacing w:after="0" w:line="240" w:lineRule="atLeast"/>
              <w:rPr>
                <w:rFonts w:ascii="Times New Roman" w:hAnsi="Times New Roman"/>
                <w:sz w:val="24"/>
                <w:szCs w:val="24"/>
              </w:rPr>
            </w:pPr>
          </w:p>
          <w:p w:rsidR="00877FE8" w:rsidRPr="00877FE8" w:rsidRDefault="00877FE8" w:rsidP="00877FE8">
            <w:pPr>
              <w:spacing w:after="0" w:line="240" w:lineRule="atLeast"/>
              <w:rPr>
                <w:rFonts w:ascii="Times New Roman" w:hAnsi="Times New Roman"/>
                <w:sz w:val="24"/>
                <w:szCs w:val="24"/>
              </w:rPr>
            </w:pPr>
            <w:r w:rsidRPr="00877FE8">
              <w:rPr>
                <w:rFonts w:ascii="Times New Roman" w:hAnsi="Times New Roman"/>
                <w:sz w:val="24"/>
                <w:szCs w:val="24"/>
              </w:rPr>
              <w:t>свыше 15 лет</w:t>
            </w:r>
          </w:p>
        </w:tc>
        <w:tc>
          <w:tcPr>
            <w:tcW w:w="4537" w:type="dxa"/>
            <w:tcBorders>
              <w:top w:val="nil"/>
            </w:tcBorders>
          </w:tcPr>
          <w:p w:rsidR="00877FE8" w:rsidRPr="00877FE8" w:rsidRDefault="00877FE8" w:rsidP="00877FE8">
            <w:pPr>
              <w:pStyle w:val="2"/>
              <w:spacing w:line="240" w:lineRule="atLeast"/>
              <w:rPr>
                <w:b/>
                <w:i/>
                <w:sz w:val="24"/>
              </w:rPr>
            </w:pPr>
            <w:r w:rsidRPr="00877FE8">
              <w:rPr>
                <w:b/>
                <w:i/>
                <w:sz w:val="24"/>
              </w:rPr>
              <w:t>30</w:t>
            </w:r>
          </w:p>
        </w:tc>
      </w:tr>
    </w:tbl>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ab/>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Стаж на получение муниципальным служащим надбавки за выслугу лет исчисляется в соответствии с федеральным и областным законодательством и подтверждается решениями  комиссии по исчислению стажа муниципальной службы.</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Документами для определения трудового стажа работы, дающего право на получение ежемесячной надбавки за выслугу лет к должностному окладу, является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lastRenderedPageBreak/>
        <w:t>Ежемесячная надбавка к должностному окладу за выслугу лет выплачивается с момента возникновения права на назначение или изменение размера надбавки.</w:t>
      </w:r>
    </w:p>
    <w:p w:rsidR="00877FE8" w:rsidRPr="00877FE8" w:rsidRDefault="00877FE8" w:rsidP="00877FE8">
      <w:pPr>
        <w:pStyle w:val="ConsPlusNorma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 Ответственность за своевременный пересмотр муниципальным служащим размера ежемесячной надбавки к должностному окладу за выслугу лет несет  специалист по правовой и кадровой работе.</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 Порядок исчисления стажа муниципальной службы для выплаты ежемесячной надбавки за выслугу лет муниципальным служащим устанавливается </w:t>
      </w:r>
      <w:proofErr w:type="gramStart"/>
      <w:r w:rsidRPr="00877FE8">
        <w:rPr>
          <w:rFonts w:ascii="Times New Roman" w:hAnsi="Times New Roman"/>
          <w:sz w:val="24"/>
          <w:szCs w:val="24"/>
        </w:rPr>
        <w:t>согласно статьи</w:t>
      </w:r>
      <w:proofErr w:type="gramEnd"/>
      <w:r w:rsidRPr="00877FE8">
        <w:rPr>
          <w:rFonts w:ascii="Times New Roman" w:hAnsi="Times New Roman"/>
          <w:sz w:val="24"/>
          <w:szCs w:val="24"/>
        </w:rPr>
        <w:t xml:space="preserve"> 11 Областного закона Ростовской области от 09.10.2007г. № 786-ЗС «О муниципальной службе в Ростовской области».</w:t>
      </w:r>
    </w:p>
    <w:p w:rsidR="00877FE8" w:rsidRPr="00877FE8" w:rsidRDefault="00877FE8" w:rsidP="00877FE8">
      <w:pPr>
        <w:spacing w:after="0" w:line="240" w:lineRule="atLeast"/>
        <w:ind w:firstLine="540"/>
        <w:jc w:val="both"/>
        <w:rPr>
          <w:rFonts w:ascii="Times New Roman" w:hAnsi="Times New Roman"/>
          <w:sz w:val="24"/>
          <w:szCs w:val="24"/>
        </w:rPr>
      </w:pPr>
      <w:r w:rsidRPr="00877FE8">
        <w:rPr>
          <w:rFonts w:ascii="Times New Roman" w:hAnsi="Times New Roman"/>
          <w:sz w:val="24"/>
          <w:szCs w:val="24"/>
        </w:rPr>
        <w:t>Ежемесячная надбавка за выслугу лет к должностному окладу выплачивается одновременно с заработной платой, учитывается во всех случаях исчисления средней заработной платы и начисляется за фактически отработанное время.</w:t>
      </w: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spacing w:after="0" w:line="240" w:lineRule="atLeast"/>
        <w:ind w:firstLine="708"/>
        <w:jc w:val="both"/>
        <w:rPr>
          <w:rFonts w:ascii="Times New Roman" w:hAnsi="Times New Roman"/>
          <w:b/>
          <w:sz w:val="24"/>
          <w:szCs w:val="24"/>
        </w:rPr>
      </w:pPr>
      <w:r w:rsidRPr="00877FE8">
        <w:rPr>
          <w:rFonts w:ascii="Times New Roman" w:hAnsi="Times New Roman"/>
          <w:b/>
          <w:sz w:val="24"/>
          <w:szCs w:val="24"/>
        </w:rPr>
        <w:t xml:space="preserve">7. Ежемесячная надбавка к должностному окладу за особые условия муниципальной службы </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выплачивается  в следующих  размерах:</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по высшим должностям муниципальной службы – от 150 до 200 процентов должностного оклада;</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по главным должностям муниципальной службы – от 120 до 150 процентов должностного оклада;</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по ведущим должностям муниципальной службы – от 90 до 120 процентов должностного оклада;</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по старшим должностям муниципальной службы – от 60 до 90 процентов должностного оклада;</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по младшим должностям муниципальной службы – до 60 процентов должностного оклада.</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Ежемесячная надбавка к должностному окладу за особые условия муниципальной службы устанавливается персонально при назначении на должность  муниципальной службы, перемещении на другую должность муниципальной службы. </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Размер ежемесячной надбавки к должностному окладу за особые условия муниципальной службы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roofErr w:type="gramEnd"/>
    </w:p>
    <w:p w:rsidR="00877FE8" w:rsidRPr="00877FE8" w:rsidRDefault="00877FE8" w:rsidP="00877FE8">
      <w:pPr>
        <w:spacing w:after="0" w:line="240" w:lineRule="atLeast"/>
        <w:ind w:firstLine="360"/>
        <w:jc w:val="both"/>
        <w:rPr>
          <w:rFonts w:ascii="Times New Roman" w:hAnsi="Times New Roman"/>
          <w:color w:val="FF0000"/>
          <w:sz w:val="24"/>
          <w:szCs w:val="24"/>
        </w:rPr>
      </w:pPr>
      <w:r w:rsidRPr="00877FE8">
        <w:rPr>
          <w:rFonts w:ascii="Times New Roman" w:hAnsi="Times New Roman"/>
          <w:sz w:val="24"/>
          <w:szCs w:val="24"/>
        </w:rPr>
        <w:t>Решение об установлении (изменении размера)  ежемесячной надбавки за особые условия муниципальной службы в отношении  работников Администрации сельского поселения  принимает Глава Администрации Шумилинского сельского поселения. Данное решение оформляется правовым актом</w:t>
      </w:r>
      <w:r w:rsidRPr="00877FE8">
        <w:rPr>
          <w:rFonts w:ascii="Times New Roman" w:hAnsi="Times New Roman"/>
          <w:color w:val="FF0000"/>
          <w:sz w:val="24"/>
          <w:szCs w:val="24"/>
        </w:rPr>
        <w:t xml:space="preserve"> </w:t>
      </w:r>
      <w:r w:rsidRPr="00877FE8">
        <w:rPr>
          <w:rFonts w:ascii="Times New Roman" w:hAnsi="Times New Roman"/>
          <w:sz w:val="24"/>
          <w:szCs w:val="24"/>
        </w:rPr>
        <w:t>Администрации поселения</w:t>
      </w:r>
      <w:r w:rsidRPr="00877FE8">
        <w:rPr>
          <w:rFonts w:ascii="Times New Roman" w:hAnsi="Times New Roman"/>
          <w:color w:val="FF0000"/>
          <w:sz w:val="24"/>
          <w:szCs w:val="24"/>
        </w:rPr>
        <w:t xml:space="preserve"> </w:t>
      </w:r>
      <w:r w:rsidRPr="00877FE8">
        <w:rPr>
          <w:rFonts w:ascii="Times New Roman" w:hAnsi="Times New Roman"/>
          <w:sz w:val="24"/>
          <w:szCs w:val="24"/>
        </w:rPr>
        <w:t>в соответствии с Регламентом Администрации</w:t>
      </w:r>
      <w:r w:rsidRPr="00877FE8">
        <w:rPr>
          <w:rFonts w:ascii="Times New Roman" w:hAnsi="Times New Roman"/>
          <w:color w:val="FF0000"/>
          <w:sz w:val="24"/>
          <w:szCs w:val="24"/>
        </w:rPr>
        <w:t xml:space="preserve"> </w:t>
      </w:r>
      <w:r w:rsidRPr="00877FE8">
        <w:rPr>
          <w:rFonts w:ascii="Times New Roman" w:hAnsi="Times New Roman"/>
          <w:sz w:val="24"/>
          <w:szCs w:val="24"/>
        </w:rPr>
        <w:t>Шумилинского сельского поселения.</w:t>
      </w:r>
    </w:p>
    <w:p w:rsidR="00877FE8" w:rsidRPr="00877FE8" w:rsidRDefault="00877FE8" w:rsidP="00877FE8">
      <w:pPr>
        <w:spacing w:after="0" w:line="240" w:lineRule="atLeast"/>
        <w:ind w:firstLine="360"/>
        <w:jc w:val="both"/>
        <w:rPr>
          <w:rFonts w:ascii="Times New Roman" w:hAnsi="Times New Roman"/>
          <w:sz w:val="24"/>
          <w:szCs w:val="24"/>
        </w:rPr>
      </w:pPr>
      <w:r w:rsidRPr="00877FE8">
        <w:rPr>
          <w:rFonts w:ascii="Times New Roman" w:hAnsi="Times New Roman"/>
          <w:sz w:val="24"/>
          <w:szCs w:val="24"/>
        </w:rPr>
        <w:t>Ежемесячная надбавка к должностному окладу за особые условия муниципальной службы выплачивается одновременно с заработной платой и  начисляется за фактически отработанное время.</w:t>
      </w:r>
    </w:p>
    <w:p w:rsidR="00877FE8" w:rsidRPr="00877FE8" w:rsidRDefault="00877FE8" w:rsidP="00877FE8">
      <w:pPr>
        <w:spacing w:after="0" w:line="240" w:lineRule="atLeast"/>
        <w:ind w:firstLine="360"/>
        <w:jc w:val="both"/>
        <w:rPr>
          <w:rFonts w:ascii="Times New Roman" w:hAnsi="Times New Roman"/>
          <w:sz w:val="24"/>
          <w:szCs w:val="24"/>
        </w:rPr>
      </w:pP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center"/>
        <w:rPr>
          <w:rFonts w:ascii="Times New Roman" w:hAnsi="Times New Roman"/>
          <w:b/>
          <w:sz w:val="24"/>
          <w:szCs w:val="24"/>
        </w:rPr>
      </w:pPr>
      <w:r w:rsidRPr="00877FE8">
        <w:rPr>
          <w:rFonts w:ascii="Times New Roman" w:hAnsi="Times New Roman"/>
          <w:b/>
          <w:sz w:val="24"/>
          <w:szCs w:val="24"/>
        </w:rPr>
        <w:t>8. Ежемесячное денежное поощрение</w:t>
      </w:r>
    </w:p>
    <w:p w:rsidR="00877FE8" w:rsidRPr="00877FE8" w:rsidRDefault="00877FE8" w:rsidP="00877FE8">
      <w:pPr>
        <w:spacing w:after="0" w:line="240" w:lineRule="atLeast"/>
        <w:ind w:firstLine="708"/>
        <w:jc w:val="both"/>
        <w:rPr>
          <w:rFonts w:ascii="Times New Roman" w:hAnsi="Times New Roman"/>
          <w:sz w:val="24"/>
          <w:szCs w:val="24"/>
        </w:rPr>
      </w:pPr>
      <w:r w:rsidRPr="00877FE8">
        <w:rPr>
          <w:rFonts w:ascii="Times New Roman" w:hAnsi="Times New Roman"/>
          <w:sz w:val="24"/>
          <w:szCs w:val="24"/>
        </w:rPr>
        <w:t xml:space="preserve">Размер ежемесячного денежного поощрения муниципальных служащих Администрации Шумилинского сельского поселения устанавливается решением Собрания депутатов Шумилинского сельского поселения. </w:t>
      </w:r>
    </w:p>
    <w:p w:rsidR="00877FE8" w:rsidRPr="00877FE8" w:rsidRDefault="00877FE8" w:rsidP="00877FE8">
      <w:pPr>
        <w:spacing w:after="0" w:line="240" w:lineRule="atLeast"/>
        <w:ind w:firstLine="360"/>
        <w:jc w:val="both"/>
        <w:rPr>
          <w:rFonts w:ascii="Times New Roman" w:hAnsi="Times New Roman"/>
          <w:sz w:val="24"/>
          <w:szCs w:val="24"/>
        </w:rPr>
      </w:pPr>
      <w:r w:rsidRPr="00877FE8">
        <w:rPr>
          <w:rFonts w:ascii="Times New Roman" w:hAnsi="Times New Roman"/>
          <w:sz w:val="24"/>
          <w:szCs w:val="24"/>
        </w:rPr>
        <w:lastRenderedPageBreak/>
        <w:tab/>
        <w:t>Ежемесячное денежное поощрение учитывается во всех случаях исчисления средней заработной платы,  выплачивается одновременно с заработной платой и  начисляется за фактически отработанное время.</w:t>
      </w: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spacing w:after="0" w:line="240" w:lineRule="atLeast"/>
        <w:ind w:firstLine="540"/>
        <w:jc w:val="both"/>
        <w:rPr>
          <w:rFonts w:ascii="Times New Roman" w:hAnsi="Times New Roman"/>
          <w:b/>
          <w:sz w:val="24"/>
          <w:szCs w:val="24"/>
        </w:rPr>
      </w:pPr>
      <w:r w:rsidRPr="00877FE8">
        <w:rPr>
          <w:rFonts w:ascii="Times New Roman" w:hAnsi="Times New Roman"/>
          <w:sz w:val="24"/>
          <w:szCs w:val="24"/>
        </w:rPr>
        <w:tab/>
      </w:r>
      <w:r w:rsidRPr="00877FE8">
        <w:rPr>
          <w:rFonts w:ascii="Times New Roman" w:hAnsi="Times New Roman"/>
          <w:b/>
          <w:sz w:val="24"/>
          <w:szCs w:val="24"/>
        </w:rPr>
        <w:t>9. Ежемесячная процентная надбавка к должностному окладу за работу со сведениями, составляющими государственную тайну</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877FE8" w:rsidRPr="00877FE8" w:rsidRDefault="00877FE8" w:rsidP="00877FE8">
      <w:pPr>
        <w:pStyle w:val="ConsNonformat"/>
        <w:widowControl/>
        <w:spacing w:line="240" w:lineRule="atLeast"/>
        <w:jc w:val="both"/>
        <w:rPr>
          <w:rFonts w:ascii="Times New Roman" w:hAnsi="Times New Roman" w:cs="Times New Roman"/>
          <w:sz w:val="24"/>
          <w:szCs w:val="24"/>
        </w:rPr>
      </w:pPr>
      <w:r w:rsidRPr="00877FE8">
        <w:rPr>
          <w:rFonts w:ascii="Times New Roman" w:hAnsi="Times New Roman" w:cs="Times New Roman"/>
          <w:b/>
          <w:i/>
          <w:sz w:val="24"/>
          <w:szCs w:val="24"/>
        </w:rPr>
        <w:tab/>
      </w:r>
      <w:r w:rsidRPr="00877FE8">
        <w:rPr>
          <w:rFonts w:ascii="Times New Roman" w:hAnsi="Times New Roman" w:cs="Times New Roman"/>
          <w:sz w:val="24"/>
          <w:szCs w:val="24"/>
        </w:rPr>
        <w:t xml:space="preserve"> Размер ежемесячной процентной надбавки выплачивается в зависимости от степени секретности сведений, к которым работники имеют документально подтверждаемый доступ на законных основаниях, и начисляется за фактически отработанное время.</w:t>
      </w:r>
    </w:p>
    <w:p w:rsidR="00877FE8" w:rsidRPr="00877FE8" w:rsidRDefault="00877FE8" w:rsidP="00877FE8">
      <w:pPr>
        <w:spacing w:after="0" w:line="240" w:lineRule="atLeast"/>
        <w:jc w:val="both"/>
        <w:rPr>
          <w:rFonts w:ascii="Times New Roman" w:hAnsi="Times New Roman"/>
          <w:sz w:val="24"/>
          <w:szCs w:val="24"/>
        </w:rPr>
      </w:pPr>
      <w:r w:rsidRPr="00877FE8">
        <w:rPr>
          <w:rFonts w:ascii="Times New Roman" w:hAnsi="Times New Roman"/>
          <w:sz w:val="24"/>
          <w:szCs w:val="24"/>
        </w:rPr>
        <w:tab/>
        <w:t xml:space="preserve"> Распоряжением Администрации Шумилинского сельского поселения определяется конкретный размер надбавки каждому работнику</w:t>
      </w:r>
      <w:r w:rsidRPr="00877FE8">
        <w:rPr>
          <w:rFonts w:ascii="Times New Roman" w:hAnsi="Times New Roman"/>
          <w:color w:val="FF0000"/>
          <w:sz w:val="24"/>
          <w:szCs w:val="24"/>
        </w:rPr>
        <w:t>.</w:t>
      </w:r>
      <w:r w:rsidRPr="00877FE8">
        <w:rPr>
          <w:rFonts w:ascii="Times New Roman" w:hAnsi="Times New Roman"/>
          <w:sz w:val="24"/>
          <w:szCs w:val="24"/>
        </w:rPr>
        <w:t xml:space="preserve">  </w:t>
      </w:r>
    </w:p>
    <w:p w:rsidR="00877FE8" w:rsidRPr="00877FE8" w:rsidRDefault="00877FE8" w:rsidP="00877FE8">
      <w:pPr>
        <w:spacing w:after="0" w:line="240" w:lineRule="atLeast"/>
        <w:ind w:firstLine="360"/>
        <w:jc w:val="both"/>
        <w:rPr>
          <w:rFonts w:ascii="Times New Roman" w:hAnsi="Times New Roman"/>
          <w:sz w:val="24"/>
          <w:szCs w:val="24"/>
        </w:rPr>
      </w:pPr>
      <w:r w:rsidRPr="00877FE8">
        <w:rPr>
          <w:rFonts w:ascii="Times New Roman" w:hAnsi="Times New Roman"/>
          <w:sz w:val="24"/>
          <w:szCs w:val="24"/>
        </w:rPr>
        <w:t>Указанная надбавка выплачивается одновременно с заработной платой и  начисляется за фактически отработанное время.</w:t>
      </w: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spacing w:after="0" w:line="240" w:lineRule="atLeast"/>
        <w:jc w:val="center"/>
        <w:rPr>
          <w:rFonts w:ascii="Times New Roman" w:hAnsi="Times New Roman"/>
          <w:b/>
          <w:sz w:val="24"/>
          <w:szCs w:val="24"/>
        </w:rPr>
      </w:pPr>
      <w:r w:rsidRPr="00877FE8">
        <w:rPr>
          <w:rFonts w:ascii="Times New Roman" w:hAnsi="Times New Roman"/>
          <w:b/>
          <w:sz w:val="24"/>
          <w:szCs w:val="24"/>
        </w:rPr>
        <w:t>10. Премии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ab/>
        <w:t xml:space="preserve">Премии выплачиваются ежемесячно в соответствии с п.11 настоящего положения, и могут выплачиваться единовременно в соответствии с п.12 настоящего Положения в  целях повышения заинтересованности в результатах деятельности Администрации Шумилинского сельского поселения и качестве выполнения должностных обязанностей в соответствии с должностной инструкцией. </w:t>
      </w:r>
    </w:p>
    <w:p w:rsidR="00877FE8" w:rsidRPr="00877FE8" w:rsidRDefault="00877FE8" w:rsidP="00877FE8">
      <w:pPr>
        <w:pStyle w:val="ConsNormal"/>
        <w:widowControl/>
        <w:spacing w:line="240" w:lineRule="atLeast"/>
        <w:ind w:firstLine="540"/>
        <w:jc w:val="both"/>
        <w:rPr>
          <w:rFonts w:ascii="Times New Roman" w:hAnsi="Times New Roman" w:cs="Times New Roman"/>
          <w:sz w:val="24"/>
          <w:szCs w:val="24"/>
        </w:rPr>
      </w:pPr>
      <w:r w:rsidRPr="00877FE8">
        <w:rPr>
          <w:rFonts w:ascii="Times New Roman" w:hAnsi="Times New Roman" w:cs="Times New Roman"/>
          <w:sz w:val="24"/>
          <w:szCs w:val="24"/>
        </w:rPr>
        <w:t>Премии, выплачиваемые согласно настоящему Положению, учитываются при исчислении средней заработной платы муниципальных служащих.</w:t>
      </w:r>
    </w:p>
    <w:p w:rsidR="00877FE8" w:rsidRPr="00877FE8" w:rsidRDefault="00877FE8" w:rsidP="00877FE8">
      <w:pPr>
        <w:pStyle w:val="ConsNonformat"/>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ab/>
        <w:t>Премии выплачиваются одновременно</w:t>
      </w:r>
      <w:r w:rsidRPr="00877FE8">
        <w:rPr>
          <w:rFonts w:ascii="Times New Roman" w:hAnsi="Times New Roman" w:cs="Times New Roman"/>
          <w:color w:val="FF0000"/>
          <w:sz w:val="24"/>
          <w:szCs w:val="24"/>
        </w:rPr>
        <w:t xml:space="preserve"> </w:t>
      </w:r>
      <w:r w:rsidRPr="00877FE8">
        <w:rPr>
          <w:rFonts w:ascii="Times New Roman" w:hAnsi="Times New Roman" w:cs="Times New Roman"/>
          <w:sz w:val="24"/>
          <w:szCs w:val="24"/>
        </w:rPr>
        <w:t>с заработной платой и  начисляются за фактически отработанное время. Размер премии не ограничивается.</w:t>
      </w:r>
    </w:p>
    <w:p w:rsidR="00877FE8" w:rsidRPr="00877FE8" w:rsidRDefault="00877FE8" w:rsidP="00877FE8">
      <w:pPr>
        <w:spacing w:after="0" w:line="240" w:lineRule="atLeast"/>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center"/>
        <w:rPr>
          <w:rFonts w:ascii="Times New Roman" w:hAnsi="Times New Roman"/>
          <w:b/>
          <w:sz w:val="24"/>
          <w:szCs w:val="24"/>
        </w:rPr>
      </w:pPr>
      <w:r w:rsidRPr="00877FE8">
        <w:rPr>
          <w:rFonts w:ascii="Times New Roman" w:hAnsi="Times New Roman"/>
          <w:b/>
          <w:sz w:val="24"/>
          <w:szCs w:val="24"/>
        </w:rPr>
        <w:t>11. Ежемесячные премии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Фонд для выплаты ежемесячных премий за выполнение особо важных и сложных заданий далее ежемесячные премии) муниципальным служащим  формируется в пределах утвержденного фонда оплаты труда аппарата  Администрации.</w:t>
      </w:r>
      <w:proofErr w:type="gramEnd"/>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Расчетная сумма премиального фонда по Администрации Шумилинского сельского поселения представляется сектором экономики и финансов на  утверждение Главе Администрации Шумилинского сельского  поселения по окончании каждого месяца, в декабре не позднее 25 декабря. Глава Администрации Шумилинского сельского поселения утверждает сумму премии к выплате, исходя из расчетной суммы.</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Размеры ежемесячных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tbl>
      <w:tblPr>
        <w:tblW w:w="9720" w:type="dxa"/>
        <w:tblInd w:w="70" w:type="dxa"/>
        <w:tblLayout w:type="fixed"/>
        <w:tblCellMar>
          <w:left w:w="70" w:type="dxa"/>
          <w:right w:w="70" w:type="dxa"/>
        </w:tblCellMar>
        <w:tblLook w:val="0000"/>
      </w:tblPr>
      <w:tblGrid>
        <w:gridCol w:w="2160"/>
        <w:gridCol w:w="7560"/>
      </w:tblGrid>
      <w:tr w:rsidR="00877FE8" w:rsidRPr="00877FE8" w:rsidTr="00877FE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Коэффициенты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Критерии оценки эффективности работы           </w:t>
            </w:r>
          </w:p>
        </w:tc>
      </w:tr>
      <w:tr w:rsidR="00877FE8" w:rsidRPr="00877FE8" w:rsidTr="00877FE8">
        <w:tblPrEx>
          <w:tblCellMar>
            <w:top w:w="0" w:type="dxa"/>
            <w:bottom w:w="0" w:type="dxa"/>
          </w:tblCellMar>
        </w:tblPrEx>
        <w:trPr>
          <w:cantSplit/>
          <w:trHeight w:val="72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 Свыше 1,0- не более 1,5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877FE8" w:rsidRPr="00877FE8" w:rsidTr="00877FE8">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Свыше 0,5- не более 1,0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Полученные задания выполнялись в полном объеме,          </w:t>
            </w:r>
            <w:r w:rsidRPr="00877FE8">
              <w:rPr>
                <w:rFonts w:ascii="Times New Roman" w:hAnsi="Times New Roman" w:cs="Times New Roman"/>
                <w:sz w:val="24"/>
                <w:szCs w:val="24"/>
              </w:rPr>
              <w:br/>
              <w:t xml:space="preserve">самостоятельно, с соблюдением установленных сроков       </w:t>
            </w:r>
          </w:p>
        </w:tc>
      </w:tr>
      <w:tr w:rsidR="00877FE8" w:rsidRPr="00877FE8" w:rsidTr="00877FE8">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lastRenderedPageBreak/>
              <w:t xml:space="preserve">Свыше 0,2- но не более 0,5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Полученные задания выполнялись своевременно, но при      </w:t>
            </w:r>
            <w:r w:rsidRPr="00877FE8">
              <w:rPr>
                <w:rFonts w:ascii="Times New Roman" w:hAnsi="Times New Roman" w:cs="Times New Roman"/>
                <w:sz w:val="24"/>
                <w:szCs w:val="24"/>
              </w:rPr>
              <w:br/>
              <w:t xml:space="preserve">постоянном контроле и необходимой помощи со стороны      </w:t>
            </w:r>
            <w:r w:rsidRPr="00877FE8">
              <w:rPr>
                <w:rFonts w:ascii="Times New Roman" w:hAnsi="Times New Roman" w:cs="Times New Roman"/>
                <w:sz w:val="24"/>
                <w:szCs w:val="24"/>
              </w:rPr>
              <w:br/>
              <w:t xml:space="preserve">руководителя                                             </w:t>
            </w:r>
          </w:p>
        </w:tc>
      </w:tr>
      <w:tr w:rsidR="00877FE8" w:rsidRPr="00877FE8" w:rsidTr="00877FE8">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Свыше 0- не более 0,2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Полученные задания выполнялись своевременно, но при      </w:t>
            </w:r>
            <w:r w:rsidRPr="00877FE8">
              <w:rPr>
                <w:rFonts w:ascii="Times New Roman" w:hAnsi="Times New Roman" w:cs="Times New Roman"/>
                <w:sz w:val="24"/>
                <w:szCs w:val="24"/>
              </w:rPr>
              <w:br/>
              <w:t xml:space="preserve">постоянной помощи со стороны руководителя                </w:t>
            </w:r>
          </w:p>
        </w:tc>
      </w:tr>
      <w:tr w:rsidR="00877FE8" w:rsidRPr="00877FE8" w:rsidTr="00877FE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 xml:space="preserve">0      </w:t>
            </w:r>
          </w:p>
        </w:tc>
        <w:tc>
          <w:tcPr>
            <w:tcW w:w="7560" w:type="dxa"/>
            <w:tcBorders>
              <w:top w:val="single" w:sz="6" w:space="0" w:color="auto"/>
              <w:left w:val="single" w:sz="6" w:space="0" w:color="auto"/>
              <w:bottom w:val="single" w:sz="6" w:space="0" w:color="auto"/>
              <w:right w:val="single" w:sz="6" w:space="0" w:color="auto"/>
            </w:tcBorders>
          </w:tcPr>
          <w:p w:rsidR="00877FE8" w:rsidRPr="00877FE8" w:rsidRDefault="00877FE8" w:rsidP="00877FE8">
            <w:pPr>
              <w:pStyle w:val="ConsPlusCell"/>
              <w:widowControl/>
              <w:spacing w:line="240" w:lineRule="atLeast"/>
              <w:rPr>
                <w:rFonts w:ascii="Times New Roman" w:hAnsi="Times New Roman" w:cs="Times New Roman"/>
                <w:sz w:val="24"/>
                <w:szCs w:val="24"/>
              </w:rPr>
            </w:pPr>
            <w:r w:rsidRPr="00877FE8">
              <w:rPr>
                <w:rFonts w:ascii="Times New Roman" w:hAnsi="Times New Roman" w:cs="Times New Roman"/>
                <w:sz w:val="24"/>
                <w:szCs w:val="24"/>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877FE8" w:rsidRPr="00877FE8" w:rsidRDefault="00877FE8" w:rsidP="00877FE8">
      <w:pPr>
        <w:autoSpaceDE w:val="0"/>
        <w:autoSpaceDN w:val="0"/>
        <w:adjustRightInd w:val="0"/>
        <w:spacing w:after="0" w:line="240" w:lineRule="atLeast"/>
        <w:ind w:firstLine="540"/>
        <w:jc w:val="both"/>
        <w:rPr>
          <w:rFonts w:ascii="Times New Roman" w:hAnsi="Times New Roman"/>
          <w:color w:val="FF0000"/>
          <w:sz w:val="24"/>
          <w:szCs w:val="24"/>
        </w:rPr>
      </w:pP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Оценку эффективности работы муниципальных служащих и решение об установлении им конкретных коэффициентов осуществляет Глава Администрации Шумилинского сельского поселения в отношении работников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Оценку эффективности работы главы Администрации Шумилинского сельского поселения и решение об установлении  конкретных коэффициентов осуществляет Собрание депутатов Шумилинского сельского поселения в отношении главы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Конкретный размер ежемесячной премии муниципальным служащим, соответствующий установленному коэффициенту, рассчитывает до 10 числа месяца, следующего за учетным периодом,</w:t>
      </w:r>
      <w:r w:rsidRPr="00877FE8">
        <w:rPr>
          <w:rFonts w:ascii="Times New Roman" w:hAnsi="Times New Roman"/>
          <w:color w:val="FF0000"/>
          <w:sz w:val="24"/>
          <w:szCs w:val="24"/>
        </w:rPr>
        <w:t xml:space="preserve"> </w:t>
      </w:r>
      <w:r w:rsidRPr="00877FE8">
        <w:rPr>
          <w:rFonts w:ascii="Times New Roman" w:hAnsi="Times New Roman"/>
          <w:sz w:val="24"/>
          <w:szCs w:val="24"/>
        </w:rPr>
        <w:t xml:space="preserve">в декабре - до 25 декабря - бухгалтерия  Администрации Шумилинского сельского поселения для работников Администрации Шумилинского сельского поселения. </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Размеры ежемесячной премии муниципальным служащим Администрации поселения  утверждаются Главой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Размер ежемесячной премии Главы Администрации Шумилинского сельского поселения утверждает Собрание депутатов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Решение о выплате ежемесячных премий оформляется распоряжением Администрации Шумилинского сельского поселения, которое готовит специалист по правовой и кадровой работе, в отношении работников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Решение о выплате ежемесячных премий оформляется распоряжением Собрания депутатов, в отношении главы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Выплата ежемесячных премий осуществляется не позднее 25 числа месяца, следующего за учетным периодом, в декабре - не позднее 25 декабря учетного периода.</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Ежемесячные премии не выплачиваются лицам, уволенным в учетном периоде с муниципальной службы по основаниям, предусмотренным пунктами 2-3 статьи 19 Федерального закона от 02.03.2007 №25-ФЗ "О муниципальной службе Российской Федерации", статьей 71, пунктами 7-9 статьи 77, статьей 81 (за исключением пунктов 1 и 2), пунктами 4, 8-11 статьи 83, статьей 84 Трудового кодекса Российской Федерации.</w:t>
      </w:r>
      <w:proofErr w:type="gramEnd"/>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jc w:val="center"/>
        <w:outlineLvl w:val="1"/>
        <w:rPr>
          <w:rFonts w:ascii="Times New Roman" w:hAnsi="Times New Roman"/>
          <w:b/>
          <w:sz w:val="24"/>
          <w:szCs w:val="24"/>
        </w:rPr>
      </w:pPr>
      <w:r w:rsidRPr="00877FE8">
        <w:rPr>
          <w:rFonts w:ascii="Times New Roman" w:hAnsi="Times New Roman"/>
          <w:b/>
          <w:sz w:val="24"/>
          <w:szCs w:val="24"/>
        </w:rPr>
        <w:t>12. Порядок выплаты единовременных премий</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По результатам выполнения разовых и иных поручений, добросовестное исполнение должностных обязанностей, а также к профессиональным праздникам, ко дню рождения сотрудников, достигших 50, 55, 60 и 65 лет, муниципальным служащим Администрации Шумилинского сельского поселения может выплачиваться единовременная премия. </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Решение о выплате единовременной премии принимается Главой Администрации Шумилинского сельского поселения. Представление на выплату премий готовит специалист по правовой и кадровой работе.</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Представление должно содержать информацию о выполнении конкретных поручений, достигнутых результатах и личном вкладе работника в результат работы, а также предложение о конкретных размерах премий.</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Конкретные размеры премий определяются Главой Администрации Шумилинского сельского поселения.</w:t>
      </w:r>
      <w:r w:rsidRPr="00877FE8">
        <w:rPr>
          <w:rFonts w:ascii="Times New Roman" w:hAnsi="Times New Roman"/>
          <w:color w:val="FF0000"/>
          <w:sz w:val="24"/>
          <w:szCs w:val="24"/>
        </w:rPr>
        <w:t xml:space="preserve"> </w:t>
      </w:r>
      <w:r w:rsidRPr="00877FE8">
        <w:rPr>
          <w:rFonts w:ascii="Times New Roman" w:hAnsi="Times New Roman"/>
          <w:sz w:val="24"/>
          <w:szCs w:val="24"/>
        </w:rPr>
        <w:t xml:space="preserve">Решение о выплате единовременной премии оформляется </w:t>
      </w:r>
      <w:r w:rsidRPr="00877FE8">
        <w:rPr>
          <w:rFonts w:ascii="Times New Roman" w:hAnsi="Times New Roman"/>
          <w:sz w:val="24"/>
          <w:szCs w:val="24"/>
        </w:rPr>
        <w:lastRenderedPageBreak/>
        <w:t>распоряжением Администрации Шумилинского сельского поселения, которое готовит специалист по правовой и кадровой работе, в отношении работников Администрации Шумилинского сельского поселения.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Решение о выплате единовременной премии оформляется распоряжением Собрания депутатов, в отношении главы Администрации Шумилинского сельского поселения. В случае экономии средств по фонду оплаты труда  по итогам года выплачиваются премии.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center"/>
        <w:rPr>
          <w:rFonts w:ascii="Times New Roman" w:hAnsi="Times New Roman"/>
          <w:b/>
          <w:sz w:val="24"/>
          <w:szCs w:val="24"/>
        </w:rPr>
      </w:pPr>
      <w:r w:rsidRPr="00877FE8">
        <w:rPr>
          <w:rFonts w:ascii="Times New Roman" w:hAnsi="Times New Roman"/>
          <w:b/>
          <w:sz w:val="24"/>
          <w:szCs w:val="24"/>
        </w:rPr>
        <w:t>13. Единовременная выплата при предоставлении ежегодного оплачиваемого отпуска</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Единовременная выплата при предоставлении ежегодного оплачиваемого отпуска выплачивается  муниципальным служащим на основании заявления один раз в календарном году в размере двух должностных окладов денежного содержания.</w:t>
      </w:r>
    </w:p>
    <w:p w:rsidR="00877FE8" w:rsidRPr="00877FE8" w:rsidRDefault="00877FE8" w:rsidP="00877FE8">
      <w:pPr>
        <w:autoSpaceDE w:val="0"/>
        <w:autoSpaceDN w:val="0"/>
        <w:adjustRightInd w:val="0"/>
        <w:spacing w:after="0" w:line="240" w:lineRule="atLeast"/>
        <w:ind w:firstLine="540"/>
        <w:jc w:val="both"/>
        <w:outlineLvl w:val="2"/>
        <w:rPr>
          <w:rFonts w:ascii="Times New Roman" w:hAnsi="Times New Roman"/>
          <w:sz w:val="24"/>
          <w:szCs w:val="24"/>
        </w:rPr>
      </w:pPr>
      <w:r w:rsidRPr="00877FE8">
        <w:rPr>
          <w:rFonts w:ascii="Times New Roman" w:hAnsi="Times New Roman"/>
          <w:sz w:val="24"/>
          <w:szCs w:val="24"/>
        </w:rPr>
        <w:t xml:space="preserve">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 муниципальной службы. </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 xml:space="preserve">При уходе муниципального служащего в ежегодный оплачиваемый отпуск с последующим освобождением его от должности единовременная выплата производится </w:t>
      </w:r>
      <w:proofErr w:type="gramStart"/>
      <w:r w:rsidRPr="00877FE8">
        <w:rPr>
          <w:rFonts w:ascii="Times New Roman" w:hAnsi="Times New Roman"/>
          <w:sz w:val="24"/>
          <w:szCs w:val="24"/>
        </w:rPr>
        <w:t>пропорционально полным месяцам</w:t>
      </w:r>
      <w:proofErr w:type="gramEnd"/>
      <w:r w:rsidRPr="00877FE8">
        <w:rPr>
          <w:rFonts w:ascii="Times New Roman" w:hAnsi="Times New Roman"/>
          <w:sz w:val="24"/>
          <w:szCs w:val="24"/>
        </w:rPr>
        <w:t xml:space="preserve">, прошедшим с начала календарного года до дня увольнения с муниципальной службы. </w:t>
      </w:r>
    </w:p>
    <w:p w:rsidR="00877FE8" w:rsidRPr="00877FE8" w:rsidRDefault="00877FE8" w:rsidP="00877FE8">
      <w:pPr>
        <w:autoSpaceDE w:val="0"/>
        <w:autoSpaceDN w:val="0"/>
        <w:adjustRightInd w:val="0"/>
        <w:spacing w:after="0" w:line="240" w:lineRule="atLeast"/>
        <w:ind w:firstLine="540"/>
        <w:jc w:val="both"/>
        <w:outlineLvl w:val="2"/>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 xml:space="preserve">Единовременная выплата при предоставлении ежегодного оплачиваемого отпуска муниципальному служащему, принятому на муниципальную службу в течение календарного года, производится на основании его письменного заявления </w:t>
      </w:r>
      <w:proofErr w:type="gramStart"/>
      <w:r w:rsidRPr="00877FE8">
        <w:rPr>
          <w:rFonts w:ascii="Times New Roman" w:hAnsi="Times New Roman"/>
          <w:sz w:val="24"/>
          <w:szCs w:val="24"/>
        </w:rPr>
        <w:t>пропорционально полным месяцам</w:t>
      </w:r>
      <w:proofErr w:type="gramEnd"/>
      <w:r w:rsidRPr="00877FE8">
        <w:rPr>
          <w:rFonts w:ascii="Times New Roman" w:hAnsi="Times New Roman"/>
          <w:sz w:val="24"/>
          <w:szCs w:val="24"/>
        </w:rPr>
        <w:t>, прошедшим со дня поступления на муниципальную службу.</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Единовременная выплата при предоставлении ежегодного оплачиваемого отпуска учитывается во всех случаях исчисления среднего заработка муниципальных служащих</w:t>
      </w:r>
    </w:p>
    <w:p w:rsidR="00877FE8" w:rsidRPr="00877FE8" w:rsidRDefault="00877FE8" w:rsidP="00877FE8">
      <w:pPr>
        <w:spacing w:after="0" w:line="240" w:lineRule="atLeast"/>
        <w:ind w:hanging="705"/>
        <w:jc w:val="center"/>
        <w:rPr>
          <w:rFonts w:ascii="Times New Roman" w:hAnsi="Times New Roman"/>
          <w:b/>
          <w:sz w:val="24"/>
          <w:szCs w:val="24"/>
        </w:rPr>
      </w:pPr>
      <w:r w:rsidRPr="00877FE8">
        <w:rPr>
          <w:rFonts w:ascii="Times New Roman" w:hAnsi="Times New Roman"/>
          <w:b/>
          <w:sz w:val="24"/>
          <w:szCs w:val="24"/>
        </w:rPr>
        <w:t xml:space="preserve"> </w:t>
      </w:r>
    </w:p>
    <w:p w:rsidR="00877FE8" w:rsidRPr="00877FE8" w:rsidRDefault="00877FE8" w:rsidP="00877FE8">
      <w:pPr>
        <w:spacing w:after="0" w:line="240" w:lineRule="atLeast"/>
        <w:ind w:hanging="705"/>
        <w:jc w:val="center"/>
        <w:rPr>
          <w:rFonts w:ascii="Times New Roman" w:hAnsi="Times New Roman"/>
          <w:b/>
          <w:sz w:val="24"/>
          <w:szCs w:val="24"/>
        </w:rPr>
      </w:pPr>
    </w:p>
    <w:p w:rsidR="00877FE8" w:rsidRPr="00877FE8" w:rsidRDefault="00877FE8" w:rsidP="00877FE8">
      <w:pPr>
        <w:spacing w:after="0" w:line="240" w:lineRule="atLeast"/>
        <w:ind w:hanging="705"/>
        <w:jc w:val="center"/>
        <w:rPr>
          <w:rFonts w:ascii="Times New Roman" w:hAnsi="Times New Roman"/>
          <w:b/>
          <w:sz w:val="24"/>
          <w:szCs w:val="24"/>
        </w:rPr>
      </w:pPr>
      <w:r w:rsidRPr="00877FE8">
        <w:rPr>
          <w:rFonts w:ascii="Times New Roman" w:hAnsi="Times New Roman"/>
          <w:b/>
          <w:sz w:val="24"/>
          <w:szCs w:val="24"/>
        </w:rPr>
        <w:t xml:space="preserve">  14. Материальная помощь</w:t>
      </w:r>
    </w:p>
    <w:p w:rsidR="00877FE8" w:rsidRPr="00877FE8" w:rsidRDefault="00877FE8" w:rsidP="00877FE8">
      <w:pPr>
        <w:spacing w:after="0" w:line="240" w:lineRule="atLeast"/>
        <w:ind w:hanging="705"/>
        <w:jc w:val="center"/>
        <w:rPr>
          <w:rFonts w:ascii="Times New Roman" w:hAnsi="Times New Roman"/>
          <w:b/>
          <w:sz w:val="24"/>
          <w:szCs w:val="24"/>
        </w:rPr>
      </w:pP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Муниципальным служащим производится выплата материальной помощи. Материальная помощь выплачивается один раз в квартал в размере 25 процентов должностного оклада. Размер материальной помощи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Право на получение материальной помощи имеют все муниципальные служащие, работающие (зачисленные) на постоянной штатной основе. Материальная помощь не выплачивается муниципальным служащим:</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w:t>
      </w:r>
      <w:proofErr w:type="gramStart"/>
      <w:r w:rsidRPr="00877FE8">
        <w:rPr>
          <w:rFonts w:ascii="Times New Roman" w:hAnsi="Times New Roman"/>
          <w:sz w:val="24"/>
          <w:szCs w:val="24"/>
        </w:rPr>
        <w:t>в период нахождения в отпуске по уходу за ребенком до достижения</w:t>
      </w:r>
      <w:proofErr w:type="gramEnd"/>
      <w:r w:rsidRPr="00877FE8">
        <w:rPr>
          <w:rFonts w:ascii="Times New Roman" w:hAnsi="Times New Roman"/>
          <w:sz w:val="24"/>
          <w:szCs w:val="24"/>
        </w:rPr>
        <w:t xml:space="preserve"> им возраста трех лет;</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 принятым временно на период отсутствия основного работника в случаях: временной нетрудоспособности, ежегодного оплачиваемого отпуска, дополнительного отпуска, в других случаях, когда за временно отсутствующим муниципальным служащим сохраняется оплата труда.</w:t>
      </w:r>
      <w:proofErr w:type="gramEnd"/>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w:t>
      </w:r>
      <w:proofErr w:type="gramStart"/>
      <w:r w:rsidRPr="00877FE8">
        <w:rPr>
          <w:rFonts w:ascii="Times New Roman" w:hAnsi="Times New Roman"/>
          <w:sz w:val="24"/>
          <w:szCs w:val="24"/>
        </w:rPr>
        <w:t>При уходе муниципального служащего в отпуск по уходу за ребенком до достижения</w:t>
      </w:r>
      <w:proofErr w:type="gramEnd"/>
      <w:r w:rsidRPr="00877FE8">
        <w:rPr>
          <w:rFonts w:ascii="Times New Roman" w:hAnsi="Times New Roman"/>
          <w:sz w:val="24"/>
          <w:szCs w:val="24"/>
        </w:rPr>
        <w:t xml:space="preserve"> им возраста трех лет материальная помощь выплачивается пропорционально отработанному времени, прошедшему с начала квартала по день ухода в </w:t>
      </w:r>
      <w:r w:rsidRPr="00877FE8">
        <w:rPr>
          <w:rFonts w:ascii="Times New Roman" w:hAnsi="Times New Roman"/>
          <w:sz w:val="24"/>
          <w:szCs w:val="24"/>
        </w:rPr>
        <w:lastRenderedPageBreak/>
        <w:t>соответствующий отпуск. При выходе на муниципальную службу муниципального служащего, находившегося в указанном отпуске, материальная помощь выплачивается пропорционально отработанному времени, прошедшему со дня выхода на муниципальную службу до окончания квартала.</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Муниципальному служащему, принятому на муниципальную службу в течение квартала, материальная помощь выплачивается пропорционально отработанному времени, прошедшему со дня поступления на муниципальную службу. При увольнении муниципального служащего материальная помощь выплачивается пропорционально отработанному времени, прошедшему с начала квартала по день увольнения.</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color w:val="FF0000"/>
          <w:sz w:val="24"/>
          <w:szCs w:val="24"/>
        </w:rPr>
        <w:t xml:space="preserve"> </w:t>
      </w:r>
      <w:r w:rsidRPr="00877FE8">
        <w:rPr>
          <w:rFonts w:ascii="Times New Roman" w:hAnsi="Times New Roman"/>
          <w:sz w:val="24"/>
          <w:szCs w:val="24"/>
        </w:rPr>
        <w:t>Выплата материальной помощи муниципальным служащим производится в дни выплаты денежного содержания за последний месяц квартала.</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Материальная помощь не выплачивается муниципальным служащим,  уволенным с муниципальной службы по основаниям, предусмотренным  пунктами 3, 5-7, 9-11 части 1 статьи 81, пунктами 4 и 8 статьи 83 Трудового кодекса Российской Федерации, пунктами 2 - 4 части 1 статьи 19 Федерального закона от 02.03.2007г. № 25-ФЗ «О муниципальной службе в Российской Федерации».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Выплата материальной помощи производится в пределах средств фонда оплаты труда, направленных на выплату денежного содержания муниципальных служащих.</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При наличии экономии денежных средств по фонду оплаты труда    Администрации Шумилинского сельского поселения муниципальным служащим  на основании их письменного заявления дополнительно может быть выплачена материальная помощь в размере одного оклада денежного содержания в связи с заключением брака, рождением ребенка, смертью близких родственников (родителей, детей, супруга (супруги).</w:t>
      </w:r>
      <w:proofErr w:type="gramEnd"/>
      <w:r w:rsidRPr="00877FE8">
        <w:rPr>
          <w:rFonts w:ascii="Times New Roman" w:hAnsi="Times New Roman"/>
          <w:sz w:val="24"/>
          <w:szCs w:val="24"/>
        </w:rPr>
        <w:t xml:space="preserve"> Материальная помощь может быть выплачена в размере одного оклада денежного содержания в связи с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Материальная помощь учитывается во всех случаях исчисления среднего заработка муниципальных служащих.</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
    <w:p w:rsidR="00877FE8" w:rsidRPr="00877FE8" w:rsidRDefault="00877FE8" w:rsidP="00877FE8">
      <w:pPr>
        <w:autoSpaceDE w:val="0"/>
        <w:autoSpaceDN w:val="0"/>
        <w:adjustRightInd w:val="0"/>
        <w:spacing w:after="0" w:line="240" w:lineRule="atLeast"/>
        <w:ind w:firstLine="540"/>
        <w:jc w:val="center"/>
        <w:outlineLvl w:val="2"/>
        <w:rPr>
          <w:rFonts w:ascii="Times New Roman" w:hAnsi="Times New Roman"/>
          <w:b/>
          <w:sz w:val="24"/>
          <w:szCs w:val="24"/>
        </w:rPr>
      </w:pPr>
      <w:r w:rsidRPr="00877FE8">
        <w:rPr>
          <w:rFonts w:ascii="Times New Roman" w:hAnsi="Times New Roman"/>
          <w:b/>
          <w:sz w:val="24"/>
          <w:szCs w:val="24"/>
        </w:rPr>
        <w:t>15. Ежегодная компенсация на лечение</w:t>
      </w:r>
    </w:p>
    <w:p w:rsidR="00877FE8" w:rsidRPr="00877FE8" w:rsidRDefault="00877FE8" w:rsidP="00877FE8">
      <w:pPr>
        <w:autoSpaceDE w:val="0"/>
        <w:autoSpaceDN w:val="0"/>
        <w:adjustRightInd w:val="0"/>
        <w:spacing w:after="0" w:line="240" w:lineRule="atLeast"/>
        <w:ind w:firstLine="540"/>
        <w:jc w:val="center"/>
        <w:outlineLvl w:val="2"/>
        <w:rPr>
          <w:rFonts w:ascii="Times New Roman" w:hAnsi="Times New Roman"/>
          <w:b/>
          <w:sz w:val="24"/>
          <w:szCs w:val="24"/>
        </w:rPr>
      </w:pP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Муниципальным служащим производится выплата ежегодной компенсации на лечение. Компенсация на лечение выплачивается в размере 1,2 должностного оклада один раз в квартал. Размер компенсации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Муниципальному служащему, принятому на муниципальную службу в течение квартала, компенсация на лечение выплачивается пропорционально отработанному времени, прошедшему со дня поступления на муниципальную службу. </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При увольнении муниципального служащего компенсация на лечение выплачивается пропорционально отработанному времени, прошедшему с начала квартала по день увольнения. </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proofErr w:type="gramStart"/>
      <w:r w:rsidRPr="00877FE8">
        <w:rPr>
          <w:rFonts w:ascii="Times New Roman" w:hAnsi="Times New Roman"/>
          <w:sz w:val="24"/>
          <w:szCs w:val="24"/>
        </w:rPr>
        <w:t>Компенсация на лечение не выплачивается муниципальным служащим, уволенным с муниципальной службы по основаниям, определенным пунктами 3, 5 - 7, 9 - 11 части 1 статьи 81, пунктами 4 и 8 статьи 83 Трудового кодекса Российской Федерации, пунктами 2 - 4 части 1 статьи 19 Федерального закона от 02.03.2007г. № 25-ФЗ «О муниципальной службе в Российской Федерации».</w:t>
      </w:r>
      <w:proofErr w:type="gramEnd"/>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w:t>
      </w:r>
      <w:proofErr w:type="gramStart"/>
      <w:r w:rsidRPr="00877FE8">
        <w:rPr>
          <w:rFonts w:ascii="Times New Roman" w:hAnsi="Times New Roman"/>
          <w:sz w:val="24"/>
          <w:szCs w:val="24"/>
        </w:rPr>
        <w:t>При уходе муниципального служащего в отпуск по уходу за ребенком до достижения</w:t>
      </w:r>
      <w:proofErr w:type="gramEnd"/>
      <w:r w:rsidRPr="00877FE8">
        <w:rPr>
          <w:rFonts w:ascii="Times New Roman" w:hAnsi="Times New Roman"/>
          <w:sz w:val="24"/>
          <w:szCs w:val="24"/>
        </w:rPr>
        <w:t xml:space="preserve"> им возраста трех лет компенсация на лечение выплачивается пропорционально отработанному времени, прошедшему с начала квартала до дня ухода в соответствующий отпуск. При выходе на муниципальную службу муниципального служащего, находившегося в указанном отпуске, компенсация на лечение выплачивается </w:t>
      </w:r>
      <w:r w:rsidRPr="00877FE8">
        <w:rPr>
          <w:rFonts w:ascii="Times New Roman" w:hAnsi="Times New Roman"/>
          <w:sz w:val="24"/>
          <w:szCs w:val="24"/>
        </w:rPr>
        <w:lastRenderedPageBreak/>
        <w:t>пропорционально отработанному времени, прошедшему со дня выхода на муниципальную службу до окончания квартала.</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Размер ежегодной компенсации на лечение муниципальному служащему, работающему на условиях неполного рабочего дня (неполной рабочей недели), исчисляется пропорционально фактически отработанному времени в квартале.</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Выплата компенсации на лечение осуществляется без издания распорядительного документа не позднее 15 числа месяца, следующего за учетным периодом, в IV квартале - не позднее 25 декабря учетного периода.</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Право на выплату компенсации на лечение имеют все муниципальные служащие, работающие (зачисленные) на постоянной штатной основе. Право на получение компенсации на лечение муниципальным служащим 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w:t>
      </w:r>
      <w:proofErr w:type="gramStart"/>
      <w:r w:rsidRPr="00877FE8">
        <w:rPr>
          <w:rFonts w:ascii="Times New Roman" w:hAnsi="Times New Roman"/>
          <w:sz w:val="24"/>
          <w:szCs w:val="24"/>
        </w:rPr>
        <w:t>за</w:t>
      </w:r>
      <w:proofErr w:type="gramEnd"/>
      <w:r w:rsidRPr="00877FE8">
        <w:rPr>
          <w:rFonts w:ascii="Times New Roman" w:hAnsi="Times New Roman"/>
          <w:sz w:val="24"/>
          <w:szCs w:val="24"/>
        </w:rPr>
        <w:t xml:space="preserve"> временно </w:t>
      </w:r>
      <w:proofErr w:type="gramStart"/>
      <w:r w:rsidRPr="00877FE8">
        <w:rPr>
          <w:rFonts w:ascii="Times New Roman" w:hAnsi="Times New Roman"/>
          <w:sz w:val="24"/>
          <w:szCs w:val="24"/>
        </w:rPr>
        <w:t>отсутствующим</w:t>
      </w:r>
      <w:proofErr w:type="gramEnd"/>
      <w:r w:rsidRPr="00877FE8">
        <w:rPr>
          <w:rFonts w:ascii="Times New Roman" w:hAnsi="Times New Roman"/>
          <w:sz w:val="24"/>
          <w:szCs w:val="24"/>
        </w:rPr>
        <w:t xml:space="preserve"> муниципальным служащим сохраняется оплата труда. </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Компенсация на лечение не выплачивается муниципальным служащим:</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r w:rsidRPr="00877FE8">
        <w:rPr>
          <w:rFonts w:ascii="Times New Roman" w:hAnsi="Times New Roman"/>
          <w:sz w:val="24"/>
          <w:szCs w:val="24"/>
        </w:rPr>
        <w:t xml:space="preserve">  - находящимся в отпуске по уходу за ребенком до достижения им возраста трех лет;</w:t>
      </w:r>
    </w:p>
    <w:p w:rsidR="00877FE8" w:rsidRPr="00877FE8" w:rsidRDefault="00877FE8" w:rsidP="00877FE8">
      <w:pPr>
        <w:autoSpaceDE w:val="0"/>
        <w:autoSpaceDN w:val="0"/>
        <w:adjustRightInd w:val="0"/>
        <w:spacing w:after="0" w:line="240" w:lineRule="atLeast"/>
        <w:jc w:val="both"/>
        <w:rPr>
          <w:rFonts w:ascii="Times New Roman" w:hAnsi="Times New Roman"/>
          <w:sz w:val="24"/>
          <w:szCs w:val="24"/>
        </w:rPr>
      </w:pPr>
      <w:proofErr w:type="gramStart"/>
      <w:r w:rsidRPr="00877FE8">
        <w:rPr>
          <w:rFonts w:ascii="Times New Roman" w:hAnsi="Times New Roman"/>
          <w:sz w:val="24"/>
          <w:szCs w:val="24"/>
        </w:rPr>
        <w:t>- принятым временно на период отсутствия основного работника в случаях: временной нетрудоспособности, ежегодного оплачиваемого отпуска, дополнительного отпуска, в других случаях, когда за временно отсутствующим муниципальным служащим сохраняется оплата труда.</w:t>
      </w:r>
      <w:proofErr w:type="gramEnd"/>
    </w:p>
    <w:p w:rsidR="00877FE8" w:rsidRPr="00877FE8" w:rsidRDefault="00877FE8" w:rsidP="00877FE8">
      <w:pPr>
        <w:pStyle w:val="ConsNonformat"/>
        <w:widowControl/>
        <w:spacing w:line="240" w:lineRule="atLeast"/>
        <w:rPr>
          <w:rFonts w:ascii="Times New Roman" w:hAnsi="Times New Roman" w:cs="Times New Roman"/>
          <w:sz w:val="24"/>
          <w:szCs w:val="24"/>
        </w:rPr>
      </w:pPr>
      <w:r w:rsidRPr="00877FE8">
        <w:rPr>
          <w:rFonts w:ascii="Times New Roman" w:hAnsi="Times New Roman" w:cs="Times New Roman"/>
          <w:b/>
          <w:sz w:val="24"/>
          <w:szCs w:val="24"/>
        </w:rPr>
        <w:t xml:space="preserve">   </w:t>
      </w:r>
      <w:r w:rsidRPr="00877FE8">
        <w:rPr>
          <w:rFonts w:ascii="Times New Roman" w:hAnsi="Times New Roman" w:cs="Times New Roman"/>
          <w:sz w:val="24"/>
          <w:szCs w:val="24"/>
        </w:rPr>
        <w:t>Компенсация на лечение планируется в размере 4,8 должностных окладов в год при формировании фонда оплаты труда.</w:t>
      </w:r>
    </w:p>
    <w:p w:rsidR="00877FE8" w:rsidRPr="00877FE8" w:rsidRDefault="00877FE8" w:rsidP="00877FE8">
      <w:pPr>
        <w:pStyle w:val="ConsNonformat"/>
        <w:widowControl/>
        <w:spacing w:line="240" w:lineRule="atLeast"/>
        <w:rPr>
          <w:rFonts w:ascii="Times New Roman" w:hAnsi="Times New Roman" w:cs="Times New Roman"/>
          <w:sz w:val="24"/>
          <w:szCs w:val="24"/>
        </w:rPr>
      </w:pPr>
    </w:p>
    <w:p w:rsidR="00877FE8" w:rsidRPr="00877FE8" w:rsidRDefault="00877FE8" w:rsidP="00877FE8">
      <w:pPr>
        <w:pStyle w:val="ConsNonformat"/>
        <w:widowControl/>
        <w:spacing w:line="240" w:lineRule="atLeast"/>
        <w:jc w:val="center"/>
        <w:rPr>
          <w:rFonts w:ascii="Times New Roman" w:hAnsi="Times New Roman" w:cs="Times New Roman"/>
          <w:b/>
          <w:sz w:val="24"/>
          <w:szCs w:val="24"/>
        </w:rPr>
      </w:pPr>
      <w:r w:rsidRPr="00877FE8">
        <w:rPr>
          <w:rFonts w:ascii="Times New Roman" w:hAnsi="Times New Roman" w:cs="Times New Roman"/>
          <w:b/>
          <w:sz w:val="24"/>
          <w:szCs w:val="24"/>
        </w:rPr>
        <w:t>16. Ежемесячная доплата за ученую степень</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ab/>
        <w:t xml:space="preserve">Муниципальным служащим может производиться </w:t>
      </w:r>
      <w:r w:rsidRPr="00877FE8">
        <w:rPr>
          <w:rFonts w:ascii="Times New Roman" w:hAnsi="Times New Roman"/>
          <w:i/>
          <w:sz w:val="24"/>
          <w:szCs w:val="24"/>
        </w:rPr>
        <w:t>ежемесячная доплата за ученую степень</w:t>
      </w:r>
      <w:r w:rsidRPr="00877FE8">
        <w:rPr>
          <w:rFonts w:ascii="Times New Roman" w:hAnsi="Times New Roman"/>
          <w:sz w:val="24"/>
          <w:szCs w:val="24"/>
        </w:rPr>
        <w:t xml:space="preserve">, соответствующую направлению деятельности работника. Размер данной доплаты не должен превышать 20 % должностного оклада и устанавливается при предоставлении  документов, подтверждающих присвоение ученой степени. </w:t>
      </w:r>
    </w:p>
    <w:p w:rsidR="00877FE8" w:rsidRPr="00877FE8" w:rsidRDefault="00877FE8" w:rsidP="00877FE8">
      <w:pPr>
        <w:autoSpaceDE w:val="0"/>
        <w:autoSpaceDN w:val="0"/>
        <w:adjustRightInd w:val="0"/>
        <w:spacing w:after="0" w:line="240" w:lineRule="atLeast"/>
        <w:ind w:firstLine="540"/>
        <w:jc w:val="both"/>
        <w:outlineLvl w:val="2"/>
        <w:rPr>
          <w:rFonts w:ascii="Times New Roman" w:hAnsi="Times New Roman"/>
          <w:sz w:val="24"/>
          <w:szCs w:val="24"/>
        </w:rPr>
      </w:pPr>
      <w:r w:rsidRPr="00877FE8">
        <w:rPr>
          <w:rFonts w:ascii="Times New Roman" w:hAnsi="Times New Roman"/>
          <w:sz w:val="24"/>
          <w:szCs w:val="24"/>
        </w:rPr>
        <w:t xml:space="preserve">Выплата ежемесячной доплаты за ученую степень начисляется пропорционально отработанному времени и  производится одновременно с выплатой должностного оклада на основании письменного заявления и оформляется распоряжением Администрации Шумилинского сельского поселения. </w:t>
      </w:r>
    </w:p>
    <w:p w:rsidR="00877FE8" w:rsidRPr="00877FE8" w:rsidRDefault="00877FE8" w:rsidP="00877FE8">
      <w:pPr>
        <w:pStyle w:val="ConsPlusNormal"/>
        <w:widowControl/>
        <w:spacing w:line="240" w:lineRule="atLeast"/>
        <w:ind w:firstLine="540"/>
        <w:jc w:val="center"/>
        <w:rPr>
          <w:rFonts w:ascii="Times New Roman" w:hAnsi="Times New Roman"/>
          <w:b/>
          <w:sz w:val="24"/>
          <w:szCs w:val="24"/>
        </w:rPr>
      </w:pPr>
      <w:r w:rsidRPr="00877FE8">
        <w:rPr>
          <w:rFonts w:ascii="Times New Roman" w:hAnsi="Times New Roman"/>
          <w:b/>
          <w:sz w:val="24"/>
          <w:szCs w:val="24"/>
        </w:rPr>
        <w:t xml:space="preserve">17. Единовременное пособие </w:t>
      </w:r>
      <w:proofErr w:type="gramStart"/>
      <w:r w:rsidRPr="00877FE8">
        <w:rPr>
          <w:rFonts w:ascii="Times New Roman" w:hAnsi="Times New Roman"/>
          <w:b/>
          <w:sz w:val="24"/>
          <w:szCs w:val="24"/>
        </w:rPr>
        <w:t>за полные годы</w:t>
      </w:r>
      <w:proofErr w:type="gramEnd"/>
      <w:r w:rsidRPr="00877FE8">
        <w:rPr>
          <w:rFonts w:ascii="Times New Roman" w:hAnsi="Times New Roman"/>
          <w:b/>
          <w:sz w:val="24"/>
          <w:szCs w:val="24"/>
        </w:rPr>
        <w:t xml:space="preserve"> стажа муниципальной службы при увольнении с муниципальной службы</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Муниципальным служащим, достигшим пенсионного возраста,  может выплачиваться </w:t>
      </w:r>
      <w:r w:rsidRPr="00877FE8">
        <w:rPr>
          <w:rFonts w:ascii="Times New Roman" w:hAnsi="Times New Roman"/>
          <w:i/>
          <w:sz w:val="24"/>
          <w:szCs w:val="24"/>
        </w:rPr>
        <w:t xml:space="preserve">единовременное пособие </w:t>
      </w:r>
      <w:proofErr w:type="gramStart"/>
      <w:r w:rsidRPr="00877FE8">
        <w:rPr>
          <w:rFonts w:ascii="Times New Roman" w:hAnsi="Times New Roman"/>
          <w:i/>
          <w:sz w:val="24"/>
          <w:szCs w:val="24"/>
        </w:rPr>
        <w:t>за полные годы</w:t>
      </w:r>
      <w:proofErr w:type="gramEnd"/>
      <w:r w:rsidRPr="00877FE8">
        <w:rPr>
          <w:rFonts w:ascii="Times New Roman" w:hAnsi="Times New Roman"/>
          <w:i/>
          <w:sz w:val="24"/>
          <w:szCs w:val="24"/>
        </w:rPr>
        <w:t xml:space="preserve"> стажа муниципальной службы при увольнении с муниципальной службы</w:t>
      </w:r>
      <w:r w:rsidRPr="00877FE8">
        <w:rPr>
          <w:rFonts w:ascii="Times New Roman" w:hAnsi="Times New Roman"/>
          <w:sz w:val="24"/>
          <w:szCs w:val="24"/>
        </w:rPr>
        <w:t xml:space="preserve"> по следующим основаниям:</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 1)ликвидация органа местного самоуправления, а также сокращение численности или штата работников органа местного самоуправления, отказа служащего от продолжения работы в связи с реорганизацией органа местного самоуправления;</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2) истечения срока трудового договора;</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3)достижения муниципальным служащим предельного возраста, установленного для замещения должности муниципальной службы;</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законодательством РФ, либо отсутствие в органе местного самоуправления соответствующей должности;</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5)прекращение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6) расторжением трудового договора по инициативе муниципального служащего в связи с выходом на пенсию.</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В случае увольнения с муниципальной службы в связи с назначением пенсии по инвалидности</w:t>
      </w:r>
      <w:proofErr w:type="gramEnd"/>
      <w:r w:rsidRPr="00877FE8">
        <w:rPr>
          <w:rFonts w:ascii="Times New Roman" w:hAnsi="Times New Roman"/>
          <w:sz w:val="24"/>
          <w:szCs w:val="24"/>
        </w:rPr>
        <w:t xml:space="preserve"> по основаниям, указанным в подпунктах 4-6 настоящего пункта, данное </w:t>
      </w:r>
      <w:r w:rsidRPr="00877FE8">
        <w:rPr>
          <w:rFonts w:ascii="Times New Roman" w:hAnsi="Times New Roman"/>
          <w:sz w:val="24"/>
          <w:szCs w:val="24"/>
        </w:rPr>
        <w:lastRenderedPageBreak/>
        <w:t>пособие выплачивается независимо от достижения муниципальным служащим пенсионного возраста.</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 Размер единовременного пособия </w:t>
      </w:r>
      <w:proofErr w:type="gramStart"/>
      <w:r w:rsidRPr="00877FE8">
        <w:rPr>
          <w:rFonts w:ascii="Times New Roman" w:hAnsi="Times New Roman"/>
          <w:sz w:val="24"/>
          <w:szCs w:val="24"/>
        </w:rPr>
        <w:t>за полные годы</w:t>
      </w:r>
      <w:proofErr w:type="gramEnd"/>
      <w:r w:rsidRPr="00877FE8">
        <w:rPr>
          <w:rFonts w:ascii="Times New Roman" w:hAnsi="Times New Roman"/>
          <w:sz w:val="24"/>
          <w:szCs w:val="24"/>
        </w:rPr>
        <w:t xml:space="preserve"> стажа муниципальной службы составляет:</w:t>
      </w:r>
    </w:p>
    <w:p w:rsidR="00877FE8" w:rsidRPr="00877FE8" w:rsidRDefault="00877FE8" w:rsidP="00877FE8">
      <w:pPr>
        <w:pStyle w:val="ConsPlusNormal"/>
        <w:widowControl/>
        <w:spacing w:line="240" w:lineRule="atLeast"/>
        <w:ind w:firstLine="0"/>
        <w:jc w:val="both"/>
        <w:rPr>
          <w:rFonts w:ascii="Times New Roman" w:hAnsi="Times New Roman"/>
          <w:sz w:val="24"/>
          <w:szCs w:val="24"/>
        </w:rPr>
      </w:pPr>
      <w:r w:rsidRPr="00877FE8">
        <w:rPr>
          <w:rFonts w:ascii="Times New Roman" w:hAnsi="Times New Roman"/>
          <w:sz w:val="24"/>
          <w:szCs w:val="24"/>
        </w:rPr>
        <w:t xml:space="preserve"> - от 5 до 10 календарных лет  –  5-кратный месячный должностной оклад;</w:t>
      </w:r>
    </w:p>
    <w:p w:rsidR="00877FE8" w:rsidRPr="00877FE8" w:rsidRDefault="00877FE8" w:rsidP="00877FE8">
      <w:pPr>
        <w:pStyle w:val="ConsPlusNormal"/>
        <w:widowControl/>
        <w:spacing w:line="240" w:lineRule="atLeast"/>
        <w:ind w:firstLine="0"/>
        <w:jc w:val="both"/>
        <w:rPr>
          <w:rFonts w:ascii="Times New Roman" w:hAnsi="Times New Roman"/>
          <w:sz w:val="24"/>
          <w:szCs w:val="24"/>
        </w:rPr>
      </w:pPr>
      <w:r w:rsidRPr="00877FE8">
        <w:rPr>
          <w:rFonts w:ascii="Times New Roman" w:hAnsi="Times New Roman"/>
          <w:sz w:val="24"/>
          <w:szCs w:val="24"/>
        </w:rPr>
        <w:t>- от 10 до 15 календарных лет – 10-кратный месячный должностной оклад;</w:t>
      </w:r>
    </w:p>
    <w:p w:rsidR="00877FE8" w:rsidRPr="00877FE8" w:rsidRDefault="00877FE8" w:rsidP="00877FE8">
      <w:pPr>
        <w:pStyle w:val="ConsPlusNormal"/>
        <w:widowControl/>
        <w:spacing w:line="240" w:lineRule="atLeast"/>
        <w:ind w:firstLine="0"/>
        <w:jc w:val="both"/>
        <w:rPr>
          <w:rFonts w:ascii="Times New Roman" w:hAnsi="Times New Roman"/>
          <w:sz w:val="24"/>
          <w:szCs w:val="24"/>
        </w:rPr>
      </w:pPr>
      <w:r w:rsidRPr="00877FE8">
        <w:rPr>
          <w:rFonts w:ascii="Times New Roman" w:hAnsi="Times New Roman"/>
          <w:sz w:val="24"/>
          <w:szCs w:val="24"/>
        </w:rPr>
        <w:t>- от  15 до 20 календарных лет – 15-кратный месячный должностной оклад;</w:t>
      </w:r>
    </w:p>
    <w:p w:rsidR="00877FE8" w:rsidRPr="00877FE8" w:rsidRDefault="00877FE8" w:rsidP="00877FE8">
      <w:pPr>
        <w:pStyle w:val="ConsPlusNormal"/>
        <w:widowControl/>
        <w:spacing w:line="240" w:lineRule="atLeast"/>
        <w:ind w:firstLine="0"/>
        <w:jc w:val="both"/>
        <w:rPr>
          <w:rFonts w:ascii="Times New Roman" w:hAnsi="Times New Roman"/>
          <w:sz w:val="24"/>
          <w:szCs w:val="24"/>
        </w:rPr>
      </w:pPr>
      <w:r w:rsidRPr="00877FE8">
        <w:rPr>
          <w:rFonts w:ascii="Times New Roman" w:hAnsi="Times New Roman"/>
          <w:sz w:val="24"/>
          <w:szCs w:val="24"/>
        </w:rPr>
        <w:t>- свыше 20 календарных лет – 20-кратный месячный должностной оклад.</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877FE8" w:rsidRPr="00877FE8" w:rsidRDefault="00877FE8" w:rsidP="00877FE8">
      <w:pPr>
        <w:autoSpaceDE w:val="0"/>
        <w:autoSpaceDN w:val="0"/>
        <w:adjustRightInd w:val="0"/>
        <w:spacing w:after="0" w:line="240" w:lineRule="atLeast"/>
        <w:ind w:firstLine="540"/>
        <w:jc w:val="both"/>
        <w:outlineLvl w:val="2"/>
        <w:rPr>
          <w:rFonts w:ascii="Times New Roman" w:hAnsi="Times New Roman"/>
          <w:sz w:val="24"/>
          <w:szCs w:val="24"/>
        </w:rPr>
      </w:pPr>
      <w:r w:rsidRPr="00877FE8">
        <w:rPr>
          <w:rFonts w:ascii="Times New Roman" w:hAnsi="Times New Roman"/>
          <w:sz w:val="24"/>
          <w:szCs w:val="24"/>
        </w:rPr>
        <w:t>Выплата единовременного пособия за полные годы стажа муниципальной службы работникам Администрации Шумилинского сельского поселения производится на основании письменного заявления и оформляется распоряжением Администрации Шумилинского сельского поселения</w:t>
      </w:r>
      <w:proofErr w:type="gramStart"/>
      <w:r w:rsidRPr="00877FE8">
        <w:rPr>
          <w:rFonts w:ascii="Times New Roman" w:hAnsi="Times New Roman"/>
          <w:sz w:val="24"/>
          <w:szCs w:val="24"/>
        </w:rPr>
        <w:t xml:space="preserve"> .</w:t>
      </w:r>
      <w:proofErr w:type="gramEnd"/>
      <w:r w:rsidRPr="00877FE8">
        <w:rPr>
          <w:rFonts w:ascii="Times New Roman" w:hAnsi="Times New Roman"/>
          <w:sz w:val="24"/>
          <w:szCs w:val="24"/>
        </w:rPr>
        <w:t xml:space="preserve"> </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
    <w:p w:rsidR="00877FE8" w:rsidRPr="00877FE8" w:rsidRDefault="00877FE8" w:rsidP="00877FE8">
      <w:pPr>
        <w:pStyle w:val="ConsPlusNormal"/>
        <w:widowControl/>
        <w:spacing w:line="240" w:lineRule="atLeast"/>
        <w:ind w:firstLine="540"/>
        <w:jc w:val="center"/>
        <w:rPr>
          <w:rFonts w:ascii="Times New Roman" w:hAnsi="Times New Roman"/>
          <w:b/>
          <w:sz w:val="24"/>
          <w:szCs w:val="24"/>
        </w:rPr>
      </w:pPr>
      <w:r w:rsidRPr="00877FE8">
        <w:rPr>
          <w:rFonts w:ascii="Times New Roman" w:hAnsi="Times New Roman"/>
          <w:b/>
          <w:sz w:val="24"/>
          <w:szCs w:val="24"/>
        </w:rPr>
        <w:t>18. Возмещение расходов, связанных с санаторно-курортным обслуживанием</w:t>
      </w:r>
    </w:p>
    <w:p w:rsidR="00877FE8" w:rsidRPr="00877FE8" w:rsidRDefault="00877FE8" w:rsidP="00877FE8">
      <w:pPr>
        <w:pStyle w:val="ConsPlusNormal"/>
        <w:widowControl/>
        <w:spacing w:line="240" w:lineRule="atLeast"/>
        <w:ind w:firstLine="540"/>
        <w:jc w:val="center"/>
        <w:rPr>
          <w:rFonts w:ascii="Times New Roman" w:hAnsi="Times New Roman"/>
          <w:b/>
          <w:sz w:val="24"/>
          <w:szCs w:val="24"/>
        </w:rPr>
      </w:pP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 xml:space="preserve">Муниципальному служащему могут </w:t>
      </w:r>
      <w:r w:rsidRPr="00877FE8">
        <w:rPr>
          <w:rFonts w:ascii="Times New Roman" w:hAnsi="Times New Roman"/>
          <w:b/>
          <w:sz w:val="24"/>
          <w:szCs w:val="24"/>
        </w:rPr>
        <w:t>возмещаться расходы, связанные с санаторно-курортным обслуживанием</w:t>
      </w:r>
      <w:r w:rsidRPr="00877FE8">
        <w:rPr>
          <w:rFonts w:ascii="Times New Roman" w:hAnsi="Times New Roman"/>
          <w:sz w:val="24"/>
          <w:szCs w:val="24"/>
        </w:rPr>
        <w:t xml:space="preserve"> его и одного из членов его семьи (супруг (супруга), родители или дети)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стоимости </w:t>
      </w:r>
      <w:proofErr w:type="spellStart"/>
      <w:r w:rsidRPr="00877FE8">
        <w:rPr>
          <w:rFonts w:ascii="Times New Roman" w:hAnsi="Times New Roman"/>
          <w:sz w:val="24"/>
          <w:szCs w:val="24"/>
        </w:rPr>
        <w:t>санаторно</w:t>
      </w:r>
      <w:proofErr w:type="spellEnd"/>
      <w:r w:rsidRPr="00877FE8">
        <w:rPr>
          <w:rFonts w:ascii="Times New Roman" w:hAnsi="Times New Roman"/>
          <w:sz w:val="24"/>
          <w:szCs w:val="24"/>
        </w:rPr>
        <w:t xml:space="preserve"> - курортной путевки. </w:t>
      </w:r>
      <w:proofErr w:type="gramEnd"/>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r w:rsidRPr="00877FE8">
        <w:rPr>
          <w:rFonts w:ascii="Times New Roman" w:hAnsi="Times New Roman"/>
          <w:sz w:val="24"/>
          <w:szCs w:val="24"/>
        </w:rPr>
        <w:t xml:space="preserve">Муниципальный служащий оплачивает 100 процентов стоимости санаторно-курортной путевки, при условии ее приобретения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Выплата денежной компенсации муниципальным служащим производится на основании их письменного заявления и оформляется распоряжением Администрации Шумилинского сельского поселения. </w:t>
      </w:r>
    </w:p>
    <w:p w:rsidR="00877FE8" w:rsidRPr="00877FE8" w:rsidRDefault="00877FE8" w:rsidP="00877FE8">
      <w:pPr>
        <w:pStyle w:val="ConsPlusNormal"/>
        <w:widowControl/>
        <w:spacing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При положительной резолюции Главы Администрации Шумилинского сельского поселения  и наличии денежных средств в смете учреждения на данные цели заявление с подлинниками документов, подтверждающих факт оплаты путевки,  передается бухгалтеру сектора экономики и финансов   для возмещения затрат в размере 50% стоимости путевки для муниципального служащего и одного из членов его семьи (супруг (супруга), родители или дети), но не более 20 тысяч рублей</w:t>
      </w:r>
      <w:proofErr w:type="gramEnd"/>
      <w:r w:rsidRPr="00877FE8">
        <w:rPr>
          <w:rFonts w:ascii="Times New Roman" w:hAnsi="Times New Roman"/>
          <w:sz w:val="24"/>
          <w:szCs w:val="24"/>
        </w:rPr>
        <w:t xml:space="preserve"> на 1 человека.</w:t>
      </w:r>
    </w:p>
    <w:p w:rsidR="00877FE8" w:rsidRPr="00877FE8" w:rsidRDefault="00877FE8" w:rsidP="00877FE8">
      <w:pPr>
        <w:pStyle w:val="ConsPlusNormal"/>
        <w:widowControl/>
        <w:spacing w:line="240" w:lineRule="atLeast"/>
        <w:ind w:firstLine="540"/>
        <w:jc w:val="center"/>
        <w:rPr>
          <w:rFonts w:ascii="Times New Roman" w:hAnsi="Times New Roman"/>
          <w:sz w:val="24"/>
          <w:szCs w:val="24"/>
        </w:rPr>
      </w:pPr>
      <w:r w:rsidRPr="00877FE8">
        <w:rPr>
          <w:rFonts w:ascii="Times New Roman" w:hAnsi="Times New Roman"/>
          <w:b/>
          <w:sz w:val="24"/>
          <w:szCs w:val="24"/>
        </w:rPr>
        <w:t>19. Отпуск муниципального служащего</w:t>
      </w:r>
      <w:r w:rsidRPr="00877FE8">
        <w:rPr>
          <w:rFonts w:ascii="Times New Roman" w:hAnsi="Times New Roman"/>
          <w:sz w:val="24"/>
          <w:szCs w:val="24"/>
        </w:rPr>
        <w:t>.</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lastRenderedPageBreak/>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proofErr w:type="gramStart"/>
      <w:r w:rsidRPr="00877FE8">
        <w:rPr>
          <w:rFonts w:ascii="Times New Roman" w:hAnsi="Times New Roman"/>
          <w:sz w:val="24"/>
          <w:szCs w:val="24"/>
        </w:rPr>
        <w:t>Муниципальным служащим по их письменным заявлениям  также может быть предоставлен  ежегодный дополнительный оплачиваемый отпуск за ненормированный рабочий день, продолжительность которого  для муниципальных служащих, должности которых отнесены к высшей и главной группе должностей, составляет 5 календарных дней, для муниципальных служащих  иных групп должностей – 3 календарных дня.</w:t>
      </w:r>
      <w:proofErr w:type="gramEnd"/>
      <w:r w:rsidRPr="00877FE8">
        <w:rPr>
          <w:rFonts w:ascii="Times New Roman" w:hAnsi="Times New Roman"/>
          <w:sz w:val="24"/>
          <w:szCs w:val="24"/>
        </w:rPr>
        <w:t xml:space="preserve"> </w:t>
      </w:r>
      <w:r w:rsidRPr="00877FE8">
        <w:rPr>
          <w:rFonts w:ascii="Times New Roman" w:hAnsi="Times New Roman"/>
          <w:sz w:val="24"/>
          <w:szCs w:val="24"/>
        </w:rPr>
        <w:tab/>
        <w:t xml:space="preserve">Решение о предоставлении данного отпуска </w:t>
      </w:r>
      <w:proofErr w:type="gramStart"/>
      <w:r w:rsidRPr="00877FE8">
        <w:rPr>
          <w:rFonts w:ascii="Times New Roman" w:hAnsi="Times New Roman"/>
          <w:sz w:val="24"/>
          <w:szCs w:val="24"/>
        </w:rPr>
        <w:t>принимается Главой Администрации Шумилинского сельского поселения оформляется</w:t>
      </w:r>
      <w:proofErr w:type="gramEnd"/>
      <w:r w:rsidRPr="00877FE8">
        <w:rPr>
          <w:rFonts w:ascii="Times New Roman" w:hAnsi="Times New Roman"/>
          <w:sz w:val="24"/>
          <w:szCs w:val="24"/>
        </w:rPr>
        <w:t xml:space="preserve"> соответственно распоряжением.</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случаях, предусмотренных федеральными законами.</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b/>
          <w:sz w:val="24"/>
          <w:szCs w:val="24"/>
        </w:rPr>
      </w:pPr>
      <w:r w:rsidRPr="00877FE8">
        <w:rPr>
          <w:rFonts w:ascii="Times New Roman" w:hAnsi="Times New Roman"/>
          <w:b/>
          <w:sz w:val="24"/>
          <w:szCs w:val="24"/>
        </w:rPr>
        <w:t xml:space="preserve"> 20. Планирование средств на оплату труда муниципальных служащих</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1. Финансирование расходов на оплату труда муниципальных служащих осуществляется за счет средств местного бюджета.</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 xml:space="preserve">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r w:rsidRPr="00877FE8">
        <w:rPr>
          <w:rStyle w:val="aff4"/>
          <w:rFonts w:ascii="Times New Roman" w:hAnsi="Times New Roman"/>
          <w:sz w:val="24"/>
          <w:szCs w:val="24"/>
        </w:rPr>
        <w:footnoteReference w:id="1"/>
      </w:r>
      <w:r w:rsidRPr="00877FE8">
        <w:rPr>
          <w:rFonts w:ascii="Times New Roman" w:hAnsi="Times New Roman"/>
          <w:sz w:val="24"/>
          <w:szCs w:val="24"/>
        </w:rPr>
        <w:t>:</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1) ежемесячной квалификационной надбавки к должностному окладу - в размере трех должностных окладов;</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2) ежемесячной надбавки к должностному окладу за выслугу лет - в размере  трех должностных окладов;</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877FE8" w:rsidRPr="00877FE8" w:rsidRDefault="00877FE8" w:rsidP="00877FE8">
      <w:pPr>
        <w:autoSpaceDE w:val="0"/>
        <w:autoSpaceDN w:val="0"/>
        <w:adjustRightInd w:val="0"/>
        <w:spacing w:after="0" w:line="240" w:lineRule="atLeast"/>
        <w:ind w:firstLine="720"/>
        <w:jc w:val="both"/>
        <w:outlineLvl w:val="2"/>
        <w:rPr>
          <w:rFonts w:ascii="Times New Roman" w:hAnsi="Times New Roman"/>
          <w:sz w:val="24"/>
          <w:szCs w:val="24"/>
        </w:rPr>
      </w:pPr>
      <w:r w:rsidRPr="00877FE8">
        <w:rPr>
          <w:rFonts w:ascii="Times New Roman" w:hAnsi="Times New Roman"/>
          <w:sz w:val="24"/>
          <w:szCs w:val="24"/>
        </w:rPr>
        <w:t>4) ежемесячного денежного поощрения - в размере трех должностных окладов;</w:t>
      </w:r>
    </w:p>
    <w:p w:rsidR="00877FE8" w:rsidRPr="00877FE8" w:rsidRDefault="00877FE8" w:rsidP="00877FE8">
      <w:pPr>
        <w:autoSpaceDE w:val="0"/>
        <w:autoSpaceDN w:val="0"/>
        <w:adjustRightInd w:val="0"/>
        <w:spacing w:after="0" w:line="240" w:lineRule="atLeast"/>
        <w:ind w:firstLine="540"/>
        <w:jc w:val="both"/>
        <w:rPr>
          <w:rFonts w:ascii="Times New Roman" w:hAnsi="Times New Roman"/>
          <w:sz w:val="24"/>
          <w:szCs w:val="24"/>
        </w:rPr>
      </w:pPr>
      <w:r w:rsidRPr="00877FE8">
        <w:rPr>
          <w:rFonts w:ascii="Times New Roman" w:hAnsi="Times New Roman"/>
          <w:sz w:val="24"/>
          <w:szCs w:val="24"/>
        </w:rPr>
        <w:t xml:space="preserve">5) ежемесячной процентной надбавки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877FE8" w:rsidRPr="00877FE8" w:rsidRDefault="00877FE8" w:rsidP="00877FE8">
      <w:pPr>
        <w:autoSpaceDE w:val="0"/>
        <w:autoSpaceDN w:val="0"/>
        <w:adjustRightInd w:val="0"/>
        <w:spacing w:after="0" w:line="240" w:lineRule="atLeast"/>
        <w:ind w:firstLine="720"/>
        <w:jc w:val="both"/>
        <w:outlineLvl w:val="2"/>
        <w:rPr>
          <w:rFonts w:ascii="Times New Roman" w:hAnsi="Times New Roman"/>
          <w:sz w:val="24"/>
          <w:szCs w:val="24"/>
        </w:rPr>
      </w:pPr>
      <w:r w:rsidRPr="00877FE8">
        <w:rPr>
          <w:rFonts w:ascii="Times New Roman" w:hAnsi="Times New Roman"/>
          <w:sz w:val="24"/>
          <w:szCs w:val="24"/>
        </w:rPr>
        <w:t>6) премий  -  в размере 12 должностных окладов;</w:t>
      </w:r>
    </w:p>
    <w:p w:rsidR="00877FE8" w:rsidRPr="00877FE8" w:rsidRDefault="00877FE8" w:rsidP="00877FE8">
      <w:pPr>
        <w:autoSpaceDE w:val="0"/>
        <w:autoSpaceDN w:val="0"/>
        <w:adjustRightInd w:val="0"/>
        <w:spacing w:after="0" w:line="240" w:lineRule="atLeast"/>
        <w:ind w:firstLine="720"/>
        <w:jc w:val="both"/>
        <w:outlineLvl w:val="2"/>
        <w:rPr>
          <w:rFonts w:ascii="Times New Roman" w:hAnsi="Times New Roman"/>
          <w:sz w:val="24"/>
          <w:szCs w:val="24"/>
        </w:rPr>
      </w:pPr>
      <w:r w:rsidRPr="00877FE8">
        <w:rPr>
          <w:rFonts w:ascii="Times New Roman" w:hAnsi="Times New Roman"/>
          <w:sz w:val="24"/>
          <w:szCs w:val="24"/>
        </w:rPr>
        <w:t>7) единовременной выплаты при предоставлении ежегодного оплачиваемого отпуска и материальной помощи - в размере трех должностных окладов.</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 xml:space="preserve">3. Глава Администрации Шумилинского сельского поселения вправе перераспределять средства фонда оплаты труда муниципальных служащих между выплатами, предусмотренными </w:t>
      </w:r>
      <w:hyperlink r:id="rId9" w:history="1">
        <w:r w:rsidRPr="00877FE8">
          <w:rPr>
            <w:rFonts w:ascii="Times New Roman" w:hAnsi="Times New Roman"/>
            <w:sz w:val="24"/>
            <w:szCs w:val="24"/>
          </w:rPr>
          <w:t>частью 2</w:t>
        </w:r>
      </w:hyperlink>
      <w:r w:rsidRPr="00877FE8">
        <w:rPr>
          <w:rFonts w:ascii="Times New Roman" w:hAnsi="Times New Roman"/>
          <w:sz w:val="24"/>
          <w:szCs w:val="24"/>
        </w:rPr>
        <w:t xml:space="preserve"> настоящей статьи.</w:t>
      </w:r>
    </w:p>
    <w:p w:rsidR="00877FE8" w:rsidRPr="00877FE8" w:rsidRDefault="00877FE8" w:rsidP="00877FE8">
      <w:pPr>
        <w:autoSpaceDE w:val="0"/>
        <w:autoSpaceDN w:val="0"/>
        <w:adjustRightInd w:val="0"/>
        <w:spacing w:after="0" w:line="240" w:lineRule="atLeast"/>
        <w:ind w:firstLine="720"/>
        <w:jc w:val="both"/>
        <w:outlineLvl w:val="1"/>
        <w:rPr>
          <w:rFonts w:ascii="Times New Roman" w:hAnsi="Times New Roman"/>
          <w:sz w:val="24"/>
          <w:szCs w:val="24"/>
        </w:rPr>
      </w:pPr>
      <w:r w:rsidRPr="00877FE8">
        <w:rPr>
          <w:rFonts w:ascii="Times New Roman" w:hAnsi="Times New Roman"/>
          <w:sz w:val="24"/>
          <w:szCs w:val="24"/>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Шумилинского сельского поселения на выплату  премий и другие выплаты, предусмотренные действующим законодательством.</w:t>
      </w:r>
    </w:p>
    <w:p w:rsidR="00877FE8" w:rsidRPr="007937A6" w:rsidRDefault="00877FE8" w:rsidP="00877FE8">
      <w:pPr>
        <w:pStyle w:val="ConsPlusNormal"/>
        <w:widowControl/>
        <w:ind w:firstLine="540"/>
        <w:jc w:val="both"/>
        <w:rPr>
          <w:rFonts w:ascii="Times New Roman" w:hAnsi="Times New Roman"/>
          <w:sz w:val="24"/>
          <w:szCs w:val="24"/>
        </w:rPr>
      </w:pPr>
    </w:p>
    <w:p w:rsidR="00877FE8" w:rsidRPr="007937A6" w:rsidRDefault="00877FE8" w:rsidP="00877FE8">
      <w:pPr>
        <w:ind w:firstLine="708"/>
        <w:jc w:val="center"/>
      </w:pPr>
    </w:p>
    <w:p w:rsidR="00877FE8" w:rsidRDefault="00877FE8" w:rsidP="00877FE8">
      <w:pPr>
        <w:spacing w:after="0" w:line="240" w:lineRule="auto"/>
        <w:jc w:val="center"/>
        <w:outlineLvl w:val="0"/>
      </w:pPr>
    </w:p>
    <w:p w:rsidR="00877FE8" w:rsidRPr="007F0FE0" w:rsidRDefault="00877FE8" w:rsidP="00877FE8">
      <w:pPr>
        <w:spacing w:after="0" w:line="240" w:lineRule="auto"/>
        <w:jc w:val="center"/>
        <w:outlineLvl w:val="0"/>
      </w:pPr>
      <w:r w:rsidRPr="007F0FE0">
        <w:t>РОССИЙСКАЯ ФЕДЕРАЦИЯ</w:t>
      </w:r>
    </w:p>
    <w:p w:rsidR="00877FE8" w:rsidRPr="007F0FE0" w:rsidRDefault="00877FE8" w:rsidP="00877FE8">
      <w:pPr>
        <w:spacing w:after="0" w:line="240" w:lineRule="auto"/>
        <w:jc w:val="center"/>
      </w:pPr>
      <w:r w:rsidRPr="007F0FE0">
        <w:t>РОСТОВСКАЯ ОБЛАСТЬ</w:t>
      </w:r>
    </w:p>
    <w:p w:rsidR="00877FE8" w:rsidRPr="007F0FE0" w:rsidRDefault="00877FE8" w:rsidP="00877FE8">
      <w:pPr>
        <w:spacing w:after="0" w:line="240" w:lineRule="auto"/>
        <w:jc w:val="center"/>
      </w:pPr>
      <w:r w:rsidRPr="007F0FE0">
        <w:t>МУНИЦИПАЛЬНОЕ ОБРАЗОВАНИЕ</w:t>
      </w:r>
    </w:p>
    <w:p w:rsidR="00877FE8" w:rsidRPr="007F0FE0" w:rsidRDefault="00877FE8" w:rsidP="00877FE8">
      <w:pPr>
        <w:spacing w:after="0" w:line="240" w:lineRule="auto"/>
        <w:jc w:val="center"/>
      </w:pPr>
      <w:r w:rsidRPr="007F0FE0">
        <w:t>«</w:t>
      </w:r>
      <w:r>
        <w:t>ШУМИЛИН</w:t>
      </w:r>
      <w:r w:rsidRPr="007F0FE0">
        <w:t>СКОЕ СЕЛЬСКОЕ ПОСЕЛЕНИЕ»</w:t>
      </w:r>
    </w:p>
    <w:p w:rsidR="00877FE8" w:rsidRPr="007F0FE0" w:rsidRDefault="00877FE8" w:rsidP="00877FE8">
      <w:pPr>
        <w:spacing w:after="0" w:line="240" w:lineRule="auto"/>
        <w:jc w:val="center"/>
      </w:pPr>
      <w:r w:rsidRPr="007F0FE0">
        <w:t xml:space="preserve">АДМИНИСТРАЦИЯ </w:t>
      </w:r>
      <w:r>
        <w:t>ШУМИЛИН</w:t>
      </w:r>
      <w:r w:rsidRPr="007F0FE0">
        <w:t>СКОГО СЕЛЬСКОГО ПОСЕЛЕНИЯ</w:t>
      </w:r>
    </w:p>
    <w:p w:rsidR="00877FE8" w:rsidRDefault="00877FE8" w:rsidP="00877FE8">
      <w:pPr>
        <w:spacing w:after="0" w:line="240" w:lineRule="auto"/>
        <w:jc w:val="center"/>
      </w:pPr>
    </w:p>
    <w:p w:rsidR="00877FE8" w:rsidRPr="007F0FE0" w:rsidRDefault="00877FE8" w:rsidP="00877FE8">
      <w:pPr>
        <w:spacing w:after="0" w:line="240" w:lineRule="auto"/>
        <w:jc w:val="center"/>
      </w:pPr>
    </w:p>
    <w:p w:rsidR="00877FE8" w:rsidRPr="007F0FE0" w:rsidRDefault="00877FE8" w:rsidP="00877FE8">
      <w:pPr>
        <w:spacing w:after="0" w:line="240" w:lineRule="auto"/>
        <w:jc w:val="center"/>
      </w:pPr>
      <w:r w:rsidRPr="007F0FE0">
        <w:t>ПОСТАНОВЛЕНИЕ</w:t>
      </w:r>
    </w:p>
    <w:p w:rsidR="00877FE8" w:rsidRPr="007F0FE0" w:rsidRDefault="00877FE8" w:rsidP="00877FE8">
      <w:pPr>
        <w:spacing w:after="0" w:line="240" w:lineRule="auto"/>
      </w:pPr>
    </w:p>
    <w:p w:rsidR="00877FE8" w:rsidRPr="007F0FE0" w:rsidRDefault="00877FE8" w:rsidP="00877FE8">
      <w:pPr>
        <w:tabs>
          <w:tab w:val="left" w:pos="6915"/>
        </w:tabs>
        <w:spacing w:after="0" w:line="240" w:lineRule="auto"/>
      </w:pPr>
      <w:r>
        <w:t>08</w:t>
      </w:r>
      <w:r w:rsidRPr="007F0FE0">
        <w:t>.0</w:t>
      </w:r>
      <w:r>
        <w:t>2</w:t>
      </w:r>
      <w:r w:rsidRPr="007F0FE0">
        <w:t>.202</w:t>
      </w:r>
      <w:r>
        <w:t>3</w:t>
      </w:r>
      <w:r w:rsidRPr="007F0FE0">
        <w:t xml:space="preserve">                                                  </w:t>
      </w:r>
      <w:r>
        <w:t xml:space="preserve">            </w:t>
      </w:r>
      <w:r w:rsidRPr="007F0FE0">
        <w:t xml:space="preserve">     №  </w:t>
      </w:r>
      <w:r>
        <w:t>18</w:t>
      </w:r>
      <w:r w:rsidRPr="007F0FE0">
        <w:t xml:space="preserve">                                     </w:t>
      </w:r>
      <w:r>
        <w:t>ст. Шумилинская</w:t>
      </w:r>
    </w:p>
    <w:p w:rsidR="00877FE8" w:rsidRDefault="00877FE8" w:rsidP="00877FE8">
      <w:pPr>
        <w:spacing w:after="0" w:line="240" w:lineRule="auto"/>
        <w:rPr>
          <w:b/>
          <w:sz w:val="28"/>
          <w:szCs w:val="26"/>
        </w:rPr>
      </w:pPr>
    </w:p>
    <w:p w:rsidR="00877FE8" w:rsidRDefault="00877FE8" w:rsidP="00877FE8">
      <w:pPr>
        <w:spacing w:after="0" w:line="240" w:lineRule="auto"/>
        <w:jc w:val="center"/>
        <w:rPr>
          <w:b/>
          <w:sz w:val="28"/>
          <w:szCs w:val="26"/>
        </w:rPr>
      </w:pPr>
      <w:r>
        <w:rPr>
          <w:b/>
          <w:sz w:val="28"/>
          <w:szCs w:val="26"/>
        </w:rPr>
        <w:t>Об утверждении Положения об осуществлении</w:t>
      </w:r>
    </w:p>
    <w:p w:rsidR="00877FE8" w:rsidRDefault="00877FE8" w:rsidP="00877FE8">
      <w:pPr>
        <w:spacing w:after="0" w:line="240" w:lineRule="auto"/>
        <w:jc w:val="center"/>
        <w:rPr>
          <w:b/>
          <w:sz w:val="28"/>
          <w:szCs w:val="26"/>
        </w:rPr>
      </w:pPr>
      <w:r>
        <w:rPr>
          <w:b/>
          <w:sz w:val="28"/>
          <w:szCs w:val="26"/>
        </w:rPr>
        <w:t>внутреннего финансового аудита.</w:t>
      </w:r>
    </w:p>
    <w:p w:rsidR="00877FE8" w:rsidRDefault="00877FE8" w:rsidP="00877FE8">
      <w:pPr>
        <w:widowControl w:val="0"/>
        <w:autoSpaceDE w:val="0"/>
        <w:autoSpaceDN w:val="0"/>
        <w:spacing w:after="0" w:line="240" w:lineRule="auto"/>
        <w:ind w:firstLine="709"/>
        <w:jc w:val="both"/>
        <w:rPr>
          <w:sz w:val="26"/>
          <w:szCs w:val="26"/>
        </w:rPr>
      </w:pPr>
    </w:p>
    <w:p w:rsidR="00877FE8" w:rsidRDefault="00877FE8" w:rsidP="00877FE8">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877FE8" w:rsidRDefault="00877FE8" w:rsidP="00877FE8">
      <w:pPr>
        <w:autoSpaceDE w:val="0"/>
        <w:autoSpaceDN w:val="0"/>
        <w:adjustRightInd w:val="0"/>
        <w:spacing w:after="0"/>
        <w:ind w:firstLine="709"/>
        <w:jc w:val="center"/>
        <w:rPr>
          <w:color w:val="000000"/>
          <w:sz w:val="28"/>
          <w:szCs w:val="28"/>
        </w:rPr>
      </w:pPr>
      <w:r>
        <w:rPr>
          <w:color w:val="000000"/>
          <w:sz w:val="28"/>
          <w:szCs w:val="28"/>
        </w:rPr>
        <w:t>ПОСТАНОВЛЯЮ:</w:t>
      </w:r>
    </w:p>
    <w:p w:rsidR="00877FE8" w:rsidRDefault="00877FE8" w:rsidP="00877FE8">
      <w:pPr>
        <w:autoSpaceDE w:val="0"/>
        <w:autoSpaceDN w:val="0"/>
        <w:adjustRightInd w:val="0"/>
        <w:spacing w:after="0"/>
        <w:ind w:firstLine="709"/>
        <w:jc w:val="center"/>
        <w:rPr>
          <w:color w:val="000000"/>
          <w:sz w:val="28"/>
          <w:szCs w:val="28"/>
        </w:rPr>
      </w:pPr>
    </w:p>
    <w:p w:rsidR="00877FE8" w:rsidRDefault="00877FE8" w:rsidP="00877FE8">
      <w:pPr>
        <w:widowControl w:val="0"/>
        <w:numPr>
          <w:ilvl w:val="0"/>
          <w:numId w:val="35"/>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877FE8" w:rsidRDefault="00877FE8" w:rsidP="00877FE8">
      <w:pPr>
        <w:autoSpaceDE w:val="0"/>
        <w:autoSpaceDN w:val="0"/>
        <w:adjustRightInd w:val="0"/>
        <w:spacing w:after="0" w:line="240" w:lineRule="auto"/>
        <w:ind w:firstLineChars="125" w:firstLine="350"/>
        <w:contextualSpacing/>
        <w:jc w:val="both"/>
        <w:rPr>
          <w:kern w:val="2"/>
          <w:sz w:val="28"/>
          <w:szCs w:val="28"/>
        </w:rPr>
      </w:pPr>
      <w:r>
        <w:rPr>
          <w:color w:val="000000"/>
          <w:sz w:val="28"/>
          <w:szCs w:val="28"/>
        </w:rPr>
        <w:t>2. Признать утратившим силу постановление Администрации Шумилинского сельского поселения от 25.06.2014</w:t>
      </w:r>
      <w:bookmarkStart w:id="1" w:name="_GoBack"/>
      <w:bookmarkEnd w:id="1"/>
      <w:r>
        <w:rPr>
          <w:color w:val="000000"/>
          <w:sz w:val="28"/>
          <w:szCs w:val="28"/>
        </w:rPr>
        <w:t xml:space="preserve"> №122</w:t>
      </w:r>
      <w:r w:rsidRPr="0071684C">
        <w:rPr>
          <w:color w:val="000000"/>
          <w:sz w:val="28"/>
          <w:szCs w:val="28"/>
        </w:rPr>
        <w:t xml:space="preserve"> «Об утверждении Порядка осуществления внутреннего финансового</w:t>
      </w:r>
      <w:r>
        <w:rPr>
          <w:color w:val="000000"/>
          <w:sz w:val="28"/>
          <w:szCs w:val="28"/>
        </w:rPr>
        <w:t xml:space="preserve"> </w:t>
      </w:r>
      <w:r w:rsidRPr="0071684C">
        <w:rPr>
          <w:color w:val="000000"/>
          <w:sz w:val="28"/>
          <w:szCs w:val="28"/>
        </w:rPr>
        <w:t>контроля и внутреннего финансового аудита»</w:t>
      </w:r>
      <w:r>
        <w:rPr>
          <w:color w:val="000000"/>
          <w:sz w:val="28"/>
          <w:szCs w:val="28"/>
        </w:rPr>
        <w:t>.</w:t>
      </w:r>
    </w:p>
    <w:p w:rsidR="00877FE8" w:rsidRDefault="00877FE8" w:rsidP="00877FE8">
      <w:pPr>
        <w:autoSpaceDE w:val="0"/>
        <w:autoSpaceDN w:val="0"/>
        <w:adjustRightInd w:val="0"/>
        <w:spacing w:after="0" w:line="240" w:lineRule="auto"/>
        <w:ind w:firstLineChars="125" w:firstLine="350"/>
        <w:contextualSpacing/>
        <w:jc w:val="both"/>
        <w:rPr>
          <w:kern w:val="2"/>
          <w:sz w:val="28"/>
          <w:szCs w:val="28"/>
        </w:rPr>
      </w:pPr>
      <w:r>
        <w:rPr>
          <w:kern w:val="2"/>
          <w:sz w:val="28"/>
          <w:szCs w:val="28"/>
        </w:rPr>
        <w:t>3. Настоящее постановление вступает в силу со дня его официального опубликования.</w:t>
      </w:r>
    </w:p>
    <w:p w:rsidR="00877FE8" w:rsidRDefault="00877FE8" w:rsidP="00877FE8">
      <w:pPr>
        <w:autoSpaceDE w:val="0"/>
        <w:autoSpaceDN w:val="0"/>
        <w:adjustRightInd w:val="0"/>
        <w:spacing w:after="0" w:line="240" w:lineRule="auto"/>
        <w:ind w:firstLineChars="125" w:firstLine="350"/>
        <w:contextualSpacing/>
        <w:jc w:val="both"/>
        <w:rPr>
          <w:sz w:val="28"/>
          <w:szCs w:val="28"/>
        </w:rPr>
      </w:pPr>
      <w:r>
        <w:rPr>
          <w:kern w:val="2"/>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77FE8" w:rsidRDefault="00877FE8" w:rsidP="00877FE8">
      <w:pPr>
        <w:spacing w:after="0" w:line="240" w:lineRule="auto"/>
        <w:ind w:firstLineChars="125" w:firstLine="350"/>
        <w:jc w:val="both"/>
        <w:rPr>
          <w:color w:val="000000"/>
          <w:sz w:val="28"/>
          <w:szCs w:val="28"/>
        </w:rPr>
      </w:pPr>
    </w:p>
    <w:p w:rsidR="00877FE8" w:rsidRDefault="00877FE8" w:rsidP="00877FE8">
      <w:pPr>
        <w:spacing w:after="0" w:line="240" w:lineRule="auto"/>
        <w:ind w:firstLineChars="125" w:firstLine="350"/>
        <w:jc w:val="both"/>
        <w:rPr>
          <w:color w:val="000000"/>
          <w:sz w:val="28"/>
          <w:szCs w:val="28"/>
        </w:rPr>
      </w:pPr>
    </w:p>
    <w:p w:rsidR="00877FE8" w:rsidRDefault="00877FE8" w:rsidP="00877FE8">
      <w:pPr>
        <w:spacing w:after="0" w:line="240" w:lineRule="auto"/>
        <w:ind w:firstLineChars="125" w:firstLine="350"/>
        <w:jc w:val="both"/>
        <w:rPr>
          <w:color w:val="000000"/>
          <w:sz w:val="28"/>
          <w:szCs w:val="28"/>
        </w:rPr>
      </w:pPr>
    </w:p>
    <w:p w:rsidR="00877FE8" w:rsidRDefault="00877FE8" w:rsidP="00877FE8">
      <w:pPr>
        <w:spacing w:after="0" w:line="240" w:lineRule="auto"/>
        <w:jc w:val="both"/>
        <w:rPr>
          <w:sz w:val="28"/>
          <w:szCs w:val="28"/>
        </w:rPr>
      </w:pPr>
      <w:r>
        <w:rPr>
          <w:sz w:val="28"/>
          <w:szCs w:val="28"/>
        </w:rPr>
        <w:t xml:space="preserve">Глава Администрации </w:t>
      </w:r>
    </w:p>
    <w:p w:rsidR="00877FE8" w:rsidRDefault="00877FE8" w:rsidP="00877FE8">
      <w:pPr>
        <w:spacing w:after="0" w:line="240" w:lineRule="auto"/>
        <w:jc w:val="both"/>
        <w:rPr>
          <w:sz w:val="20"/>
          <w:szCs w:val="20"/>
        </w:rPr>
      </w:pPr>
      <w:r>
        <w:rPr>
          <w:sz w:val="28"/>
          <w:szCs w:val="28"/>
        </w:rPr>
        <w:t xml:space="preserve">Шумилинского </w:t>
      </w:r>
      <w:r>
        <w:rPr>
          <w:color w:val="000000"/>
          <w:sz w:val="28"/>
          <w:szCs w:val="28"/>
        </w:rPr>
        <w:t>сельского поселения</w:t>
      </w:r>
      <w:r>
        <w:rPr>
          <w:sz w:val="28"/>
          <w:szCs w:val="28"/>
        </w:rPr>
        <w:tab/>
        <w:t xml:space="preserve">         Н.В. </w:t>
      </w:r>
      <w:proofErr w:type="spellStart"/>
      <w:r>
        <w:rPr>
          <w:sz w:val="28"/>
          <w:szCs w:val="28"/>
        </w:rPr>
        <w:t>Меджорина</w:t>
      </w:r>
      <w:proofErr w:type="spellEnd"/>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Default="00877FE8" w:rsidP="00877FE8">
      <w:pPr>
        <w:spacing w:after="0" w:line="240" w:lineRule="auto"/>
        <w:jc w:val="both"/>
        <w:rPr>
          <w:sz w:val="20"/>
          <w:szCs w:val="20"/>
        </w:rPr>
      </w:pPr>
    </w:p>
    <w:p w:rsidR="00877FE8" w:rsidRPr="00C4241A" w:rsidRDefault="00877FE8" w:rsidP="00877FE8">
      <w:pPr>
        <w:autoSpaceDE w:val="0"/>
        <w:autoSpaceDN w:val="0"/>
        <w:adjustRightInd w:val="0"/>
        <w:spacing w:after="0" w:line="240" w:lineRule="auto"/>
        <w:ind w:left="5664"/>
        <w:jc w:val="right"/>
      </w:pPr>
      <w:r w:rsidRPr="00C4241A">
        <w:lastRenderedPageBreak/>
        <w:t>Приложение</w:t>
      </w:r>
    </w:p>
    <w:p w:rsidR="00877FE8" w:rsidRPr="00C4241A" w:rsidRDefault="00877FE8" w:rsidP="00877FE8">
      <w:pPr>
        <w:autoSpaceDE w:val="0"/>
        <w:autoSpaceDN w:val="0"/>
        <w:adjustRightInd w:val="0"/>
        <w:spacing w:after="0" w:line="240" w:lineRule="auto"/>
        <w:ind w:left="5664"/>
        <w:jc w:val="right"/>
      </w:pPr>
      <w:r w:rsidRPr="00C4241A">
        <w:t xml:space="preserve">к постановлению </w:t>
      </w:r>
    </w:p>
    <w:p w:rsidR="00877FE8" w:rsidRPr="00C4241A" w:rsidRDefault="00877FE8" w:rsidP="00877FE8">
      <w:pPr>
        <w:autoSpaceDE w:val="0"/>
        <w:autoSpaceDN w:val="0"/>
        <w:adjustRightInd w:val="0"/>
        <w:spacing w:after="0" w:line="240" w:lineRule="auto"/>
        <w:ind w:left="5664"/>
        <w:jc w:val="right"/>
      </w:pPr>
      <w:r w:rsidRPr="00C4241A">
        <w:t>Администрации</w:t>
      </w:r>
    </w:p>
    <w:p w:rsidR="00877FE8" w:rsidRPr="00C4241A" w:rsidRDefault="00877FE8" w:rsidP="00877FE8">
      <w:pPr>
        <w:autoSpaceDE w:val="0"/>
        <w:autoSpaceDN w:val="0"/>
        <w:adjustRightInd w:val="0"/>
        <w:spacing w:after="0" w:line="240" w:lineRule="auto"/>
        <w:ind w:left="5664"/>
        <w:jc w:val="right"/>
        <w:rPr>
          <w:color w:val="000000"/>
        </w:rPr>
      </w:pPr>
      <w:r w:rsidRPr="00C4241A">
        <w:t xml:space="preserve">Шумилинского </w:t>
      </w:r>
      <w:r w:rsidRPr="00C4241A">
        <w:rPr>
          <w:color w:val="000000"/>
        </w:rPr>
        <w:t xml:space="preserve">сельского поселения </w:t>
      </w:r>
    </w:p>
    <w:p w:rsidR="00877FE8" w:rsidRPr="00C4241A" w:rsidRDefault="00877FE8" w:rsidP="00877FE8">
      <w:pPr>
        <w:autoSpaceDE w:val="0"/>
        <w:autoSpaceDN w:val="0"/>
        <w:adjustRightInd w:val="0"/>
        <w:spacing w:after="0" w:line="240" w:lineRule="auto"/>
        <w:ind w:left="5664"/>
        <w:jc w:val="right"/>
        <w:rPr>
          <w:bCs/>
        </w:rPr>
      </w:pPr>
      <w:r w:rsidRPr="00C4241A">
        <w:rPr>
          <w:bCs/>
        </w:rPr>
        <w:t>от  08.02.2023 № 18</w:t>
      </w:r>
    </w:p>
    <w:p w:rsidR="00877FE8" w:rsidRPr="00C4241A" w:rsidRDefault="00877FE8" w:rsidP="00877FE8">
      <w:pPr>
        <w:autoSpaceDE w:val="0"/>
        <w:autoSpaceDN w:val="0"/>
        <w:adjustRightInd w:val="0"/>
        <w:spacing w:after="0"/>
        <w:ind w:left="5664"/>
        <w:jc w:val="center"/>
        <w:rPr>
          <w:bCs/>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pStyle w:val="Style12"/>
        <w:widowControl/>
        <w:spacing w:after="0" w:line="240" w:lineRule="auto"/>
        <w:rPr>
          <w:rStyle w:val="FontStyle22"/>
          <w:rFonts w:eastAsiaTheme="majorEastAsia"/>
          <w:bCs/>
        </w:rPr>
      </w:pPr>
      <w:r>
        <w:rPr>
          <w:rStyle w:val="FontStyle22"/>
          <w:rFonts w:eastAsiaTheme="majorEastAsia"/>
        </w:rPr>
        <w:t>Положение</w:t>
      </w:r>
    </w:p>
    <w:p w:rsidR="00877FE8" w:rsidRDefault="00877FE8" w:rsidP="00877FE8">
      <w:pPr>
        <w:pStyle w:val="Style12"/>
        <w:widowControl/>
        <w:spacing w:after="0" w:line="240" w:lineRule="auto"/>
        <w:rPr>
          <w:rStyle w:val="FontStyle22"/>
          <w:rFonts w:eastAsiaTheme="majorEastAsia"/>
          <w:bCs/>
        </w:rPr>
      </w:pPr>
      <w:r>
        <w:rPr>
          <w:b/>
          <w:sz w:val="28"/>
          <w:szCs w:val="28"/>
        </w:rPr>
        <w:t>Об осуществлении внутреннего финансового аудита</w:t>
      </w:r>
    </w:p>
    <w:p w:rsidR="00877FE8" w:rsidRDefault="00877FE8" w:rsidP="00877FE8">
      <w:pPr>
        <w:pStyle w:val="Style12"/>
        <w:widowControl/>
        <w:spacing w:after="0" w:line="240" w:lineRule="auto"/>
        <w:ind w:firstLine="709"/>
        <w:rPr>
          <w:sz w:val="28"/>
          <w:szCs w:val="28"/>
        </w:rPr>
      </w:pPr>
    </w:p>
    <w:p w:rsidR="00877FE8" w:rsidRDefault="00877FE8" w:rsidP="00877FE8">
      <w:pPr>
        <w:pStyle w:val="Style12"/>
        <w:widowControl/>
        <w:spacing w:after="0" w:line="240" w:lineRule="auto"/>
        <w:rPr>
          <w:rStyle w:val="FontStyle22"/>
          <w:rFonts w:eastAsiaTheme="majorEastAsia"/>
          <w:b w:val="0"/>
          <w:bCs/>
        </w:rPr>
      </w:pPr>
      <w:r>
        <w:rPr>
          <w:rStyle w:val="FontStyle23"/>
          <w:sz w:val="28"/>
          <w:szCs w:val="28"/>
        </w:rPr>
        <w:t>1.</w:t>
      </w:r>
      <w:r>
        <w:rPr>
          <w:rStyle w:val="FontStyle22"/>
          <w:rFonts w:eastAsiaTheme="majorEastAsia"/>
          <w:b w:val="0"/>
        </w:rPr>
        <w:t>Общие положения, основания и порядок организации внутреннего финансового аудита</w:t>
      </w:r>
    </w:p>
    <w:p w:rsidR="00877FE8" w:rsidRDefault="00877FE8" w:rsidP="00877FE8">
      <w:pPr>
        <w:pStyle w:val="Style12"/>
        <w:widowControl/>
        <w:spacing w:after="0" w:line="240" w:lineRule="auto"/>
        <w:rPr>
          <w:rStyle w:val="FontStyle22"/>
          <w:rFonts w:eastAsiaTheme="majorEastAsia"/>
          <w:bCs/>
        </w:rPr>
      </w:pPr>
    </w:p>
    <w:p w:rsidR="00877FE8" w:rsidRDefault="00877FE8" w:rsidP="00877FE8">
      <w:pPr>
        <w:pStyle w:val="Style16"/>
        <w:widowControl/>
        <w:numPr>
          <w:ilvl w:val="1"/>
          <w:numId w:val="36"/>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877FE8" w:rsidRDefault="00877FE8" w:rsidP="00877FE8">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877FE8" w:rsidRDefault="00877FE8" w:rsidP="00877FE8">
      <w:pPr>
        <w:widowControl w:val="0"/>
        <w:numPr>
          <w:ilvl w:val="1"/>
          <w:numId w:val="36"/>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877FE8" w:rsidRDefault="00877FE8" w:rsidP="00877FE8">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877FE8" w:rsidRDefault="00877FE8" w:rsidP="00877FE8">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77FE8" w:rsidRDefault="00877FE8" w:rsidP="00877FE8">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877FE8" w:rsidRDefault="00877FE8" w:rsidP="00877FE8">
      <w:pPr>
        <w:widowControl w:val="0"/>
        <w:numPr>
          <w:ilvl w:val="1"/>
          <w:numId w:val="36"/>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877FE8" w:rsidRDefault="00877FE8" w:rsidP="00877FE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77FE8" w:rsidRDefault="00877FE8" w:rsidP="00877FE8">
      <w:pPr>
        <w:widowControl w:val="0"/>
        <w:autoSpaceDE w:val="0"/>
        <w:autoSpaceDN w:val="0"/>
        <w:adjustRightInd w:val="0"/>
        <w:spacing w:after="0" w:line="240" w:lineRule="auto"/>
        <w:ind w:firstLine="709"/>
        <w:jc w:val="both"/>
        <w:rPr>
          <w:sz w:val="28"/>
          <w:szCs w:val="28"/>
        </w:rPr>
      </w:pPr>
      <w:proofErr w:type="gramStart"/>
      <w:r>
        <w:rPr>
          <w:spacing w:val="-1"/>
          <w:sz w:val="28"/>
          <w:szCs w:val="28"/>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Pr>
          <w:spacing w:val="-1"/>
          <w:sz w:val="28"/>
          <w:szCs w:val="28"/>
        </w:rPr>
        <w:lastRenderedPageBreak/>
        <w:t>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877FE8" w:rsidRDefault="00877FE8" w:rsidP="00877FE8">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877FE8" w:rsidRDefault="00877FE8" w:rsidP="00877FE8">
      <w:pPr>
        <w:widowControl w:val="0"/>
        <w:numPr>
          <w:ilvl w:val="1"/>
          <w:numId w:val="36"/>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877FE8" w:rsidRDefault="00877FE8" w:rsidP="00877FE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877FE8" w:rsidRDefault="00877FE8" w:rsidP="00877FE8">
      <w:pPr>
        <w:widowControl w:val="0"/>
        <w:autoSpaceDE w:val="0"/>
        <w:autoSpaceDN w:val="0"/>
        <w:adjustRightInd w:val="0"/>
        <w:spacing w:after="0" w:line="240" w:lineRule="auto"/>
        <w:ind w:firstLineChars="125" w:firstLine="350"/>
        <w:jc w:val="both"/>
        <w:rPr>
          <w:sz w:val="28"/>
          <w:szCs w:val="28"/>
        </w:rPr>
      </w:pPr>
    </w:p>
    <w:p w:rsidR="00877FE8" w:rsidRDefault="00877FE8" w:rsidP="00877FE8">
      <w:pPr>
        <w:pStyle w:val="ConsPlusNormal"/>
        <w:ind w:firstLineChars="125" w:firstLine="350"/>
        <w:jc w:val="both"/>
        <w:rPr>
          <w:rFonts w:ascii="Times New Roman" w:hAnsi="Times New Roman"/>
          <w:color w:val="385623"/>
          <w:sz w:val="28"/>
          <w:szCs w:val="28"/>
        </w:rPr>
      </w:pPr>
    </w:p>
    <w:p w:rsidR="00877FE8" w:rsidRDefault="00877FE8" w:rsidP="00877FE8">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877FE8" w:rsidRDefault="00877FE8" w:rsidP="00877FE8">
      <w:pPr>
        <w:pStyle w:val="ConsPlusNormal"/>
        <w:ind w:firstLineChars="125" w:firstLine="350"/>
        <w:jc w:val="both"/>
        <w:rPr>
          <w:rFonts w:ascii="Times New Roman" w:hAnsi="Times New Roman"/>
          <w:color w:val="385623"/>
          <w:sz w:val="28"/>
          <w:szCs w:val="28"/>
        </w:rPr>
      </w:pPr>
    </w:p>
    <w:p w:rsidR="00877FE8" w:rsidRDefault="00877FE8" w:rsidP="00877FE8">
      <w:pPr>
        <w:pStyle w:val="ConsPlusNormal"/>
        <w:numPr>
          <w:ilvl w:val="1"/>
          <w:numId w:val="35"/>
        </w:numPr>
        <w:autoSpaceDE w:val="0"/>
        <w:autoSpaceDN w:val="0"/>
        <w:adjustRightInd w:val="0"/>
        <w:snapToGrid/>
        <w:ind w:firstLineChars="125" w:firstLine="350"/>
        <w:jc w:val="both"/>
        <w:rPr>
          <w:rFonts w:ascii="Times New Roman" w:hAnsi="Times New Roman"/>
          <w:sz w:val="28"/>
          <w:szCs w:val="28"/>
        </w:rPr>
      </w:pPr>
      <w:proofErr w:type="gramStart"/>
      <w:r>
        <w:rPr>
          <w:rFonts w:ascii="Times New Roman" w:hAnsi="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877FE8" w:rsidRDefault="00877FE8" w:rsidP="00877FE8">
      <w:pPr>
        <w:pStyle w:val="ConsPlusNormal"/>
        <w:tabs>
          <w:tab w:val="left" w:pos="312"/>
        </w:tabs>
        <w:ind w:left="350" w:firstLine="0"/>
        <w:jc w:val="both"/>
        <w:rPr>
          <w:rFonts w:ascii="Times New Roman" w:hAnsi="Times New Roman"/>
          <w:sz w:val="28"/>
          <w:szCs w:val="28"/>
        </w:rPr>
      </w:pPr>
      <w:r>
        <w:rPr>
          <w:rFonts w:ascii="Times New Roman" w:hAnsi="Times New Roman"/>
          <w:sz w:val="28"/>
          <w:szCs w:val="28"/>
        </w:rPr>
        <w:t>2.2.В настоящем Положении применяются следующие термины: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lastRenderedPageBreak/>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sz w:val="28"/>
          <w:szCs w:val="28"/>
          <w:vertAlign w:val="superscript"/>
        </w:rPr>
        <w:t xml:space="preserve">2-1 </w:t>
      </w:r>
      <w:r>
        <w:rPr>
          <w:rFonts w:ascii="Times New Roman" w:hAnsi="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sz w:val="28"/>
          <w:szCs w:val="28"/>
        </w:rPr>
        <w:t xml:space="preserve"> учета и составлению бюджетной отчетности.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sz w:val="28"/>
          <w:szCs w:val="28"/>
        </w:rPr>
        <w:t xml:space="preserve"> нарушений и (или) недостатков, в том числе их причин и условий.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sz w:val="28"/>
          <w:szCs w:val="28"/>
          <w:vertAlign w:val="superscript"/>
        </w:rPr>
        <w:t>2-1</w:t>
      </w:r>
      <w:r>
        <w:rPr>
          <w:rFonts w:ascii="Times New Roman" w:hAnsi="Times New Roman"/>
          <w:sz w:val="28"/>
          <w:szCs w:val="28"/>
        </w:rPr>
        <w:t xml:space="preserve"> Бюджетного кодекса Российской Федерации.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Заключение - подписанный руководителем субъекта внутреннего финансового аудита документ, отражающий результаты проведения </w:t>
      </w:r>
      <w:r>
        <w:rPr>
          <w:rFonts w:ascii="Times New Roman" w:hAnsi="Times New Roman"/>
          <w:sz w:val="28"/>
          <w:szCs w:val="28"/>
        </w:rPr>
        <w:lastRenderedPageBreak/>
        <w:t>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выявленные бюджетные риски во взаимосвязи с операциями (действиями) по выполнению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причины и возможные последствия реализации бюджетного риска;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значимость (уровень) бюджетного риска;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владельцы бюджетного риска;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необходимость (отсутствие необходимости) и приоритетность принятия мер по минимизации (устранению) бюджетного риска;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 xml:space="preserve">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w:t>
      </w:r>
      <w:r>
        <w:rPr>
          <w:rFonts w:ascii="Times New Roman" w:hAnsi="Times New Roman"/>
          <w:sz w:val="28"/>
          <w:szCs w:val="28"/>
        </w:rPr>
        <w:lastRenderedPageBreak/>
        <w:t>установленной в соответствии со статьями 165 и 264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sz w:val="28"/>
          <w:szCs w:val="28"/>
        </w:rPr>
        <w:t>ии ау</w:t>
      </w:r>
      <w:proofErr w:type="gramEnd"/>
      <w:r>
        <w:rPr>
          <w:rFonts w:ascii="Times New Roman" w:hAnsi="Times New Roman"/>
          <w:sz w:val="28"/>
          <w:szCs w:val="28"/>
        </w:rPr>
        <w:t>диторских процедур), в том числе: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документы, отражающие подготовку к проведению аудиторского мероприятия, включая формирование его программы;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документы и фактические данные, информация, связанные с выполнением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объяснения, полученные в ходе проведения аудиторского мероприятия, в том числе от субъектов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аналитические материалы, подготовленные в рамках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Финансовый менеджмент – деятельность должностных лиц (работников) главного администратора (администратора) бюджетных средств, направленная на достижение заданных (непосредственных и (или) конечных) результатов деятельности главного администратор</w:t>
      </w:r>
      <w:proofErr w:type="gramStart"/>
      <w:r>
        <w:rPr>
          <w:rFonts w:ascii="Times New Roman" w:hAnsi="Times New Roman"/>
          <w:sz w:val="28"/>
          <w:szCs w:val="28"/>
        </w:rPr>
        <w:t>а(</w:t>
      </w:r>
      <w:proofErr w:type="gramEnd"/>
      <w:r>
        <w:rPr>
          <w:rFonts w:ascii="Times New Roman" w:hAnsi="Times New Roman"/>
          <w:sz w:val="28"/>
          <w:szCs w:val="28"/>
        </w:rPr>
        <w:t>администратора) бюджетных средств, включая оказание государственных(муниципальных) услуг, выполнение работ и (или) исполнение государственных(муниципальных)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власти(государственных органов) или органов местного самоуправления.</w:t>
      </w:r>
    </w:p>
    <w:p w:rsidR="00877FE8" w:rsidRDefault="00877FE8" w:rsidP="00877FE8">
      <w:pPr>
        <w:pStyle w:val="ConsPlusNormal"/>
        <w:tabs>
          <w:tab w:val="left" w:pos="312"/>
        </w:tabs>
        <w:ind w:firstLine="0"/>
        <w:jc w:val="both"/>
        <w:rPr>
          <w:rFonts w:ascii="Times New Roman" w:hAnsi="Times New Roman"/>
          <w:sz w:val="28"/>
          <w:szCs w:val="28"/>
        </w:rPr>
      </w:pPr>
      <w:r>
        <w:rPr>
          <w:rFonts w:ascii="Times New Roman" w:hAnsi="Times New Roman"/>
          <w:sz w:val="28"/>
          <w:szCs w:val="28"/>
        </w:rPr>
        <w:t xml:space="preserve">2.3Деятельность субъекта внутреннего финансового аудита основывается на принципах законности, функциональной независимости, объективности, </w:t>
      </w:r>
      <w:r>
        <w:rPr>
          <w:rFonts w:ascii="Times New Roman" w:hAnsi="Times New Roman"/>
          <w:sz w:val="28"/>
          <w:szCs w:val="28"/>
        </w:rPr>
        <w:lastRenderedPageBreak/>
        <w:t>компетентности, профессионального скептицизма, системности, эффективности, ответственности и стандартизации.</w:t>
      </w:r>
    </w:p>
    <w:p w:rsidR="00877FE8" w:rsidRDefault="00877FE8" w:rsidP="00877FE8">
      <w:pPr>
        <w:pStyle w:val="ConsPlusNormal"/>
        <w:tabs>
          <w:tab w:val="left" w:pos="312"/>
        </w:tabs>
        <w:ind w:firstLine="0"/>
        <w:jc w:val="both"/>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В</w:t>
      </w:r>
      <w:proofErr w:type="gramEnd"/>
      <w:r>
        <w:rPr>
          <w:rFonts w:ascii="Times New Roman" w:hAnsi="Times New Roman"/>
          <w:sz w:val="28"/>
          <w:szCs w:val="28"/>
        </w:rPr>
        <w:t xml:space="preserve">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выявление избыточных (дублирующих друг друга) операций (действий) по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формирование предложений и рекомендаций по организации и применению контрольных действий.</w:t>
      </w:r>
    </w:p>
    <w:p w:rsidR="00877FE8" w:rsidRDefault="00877FE8" w:rsidP="00877FE8">
      <w:pPr>
        <w:pStyle w:val="ConsPlusNormal"/>
        <w:tabs>
          <w:tab w:val="left" w:pos="312"/>
        </w:tabs>
        <w:jc w:val="both"/>
        <w:rPr>
          <w:rFonts w:ascii="Times New Roman" w:hAnsi="Times New Roman"/>
          <w:sz w:val="28"/>
          <w:szCs w:val="28"/>
        </w:rPr>
      </w:pPr>
      <w:proofErr w:type="gramStart"/>
      <w:r>
        <w:rPr>
          <w:rFonts w:ascii="Times New Roman" w:hAnsi="Times New Roman"/>
          <w:sz w:val="28"/>
          <w:szCs w:val="28"/>
        </w:rPr>
        <w:t xml:space="preserve">2.5.В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w:t>
      </w:r>
      <w:r>
        <w:rPr>
          <w:rFonts w:ascii="Times New Roman" w:hAnsi="Times New Roman"/>
          <w:sz w:val="28"/>
          <w:szCs w:val="28"/>
        </w:rPr>
        <w:lastRenderedPageBreak/>
        <w:t>соответствии с пунктом 5 статьи 264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877FE8" w:rsidRDefault="00877FE8" w:rsidP="00877FE8">
      <w:pPr>
        <w:pStyle w:val="ConsPlusNormal"/>
        <w:tabs>
          <w:tab w:val="left" w:pos="312"/>
        </w:tabs>
        <w:ind w:left="350" w:firstLine="0"/>
        <w:jc w:val="both"/>
        <w:rPr>
          <w:rFonts w:ascii="Times New Roman" w:hAnsi="Times New Roman"/>
          <w:sz w:val="28"/>
          <w:szCs w:val="28"/>
        </w:rPr>
      </w:pPr>
      <w:r>
        <w:rPr>
          <w:rFonts w:ascii="Times New Roman" w:hAnsi="Times New Roman"/>
          <w:sz w:val="28"/>
          <w:szCs w:val="28"/>
        </w:rPr>
        <w:t>2.6.В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 xml:space="preserve">оценка результатов исполнения направленных на повышение </w:t>
      </w:r>
      <w:proofErr w:type="gramStart"/>
      <w:r>
        <w:rPr>
          <w:rFonts w:ascii="Times New Roman" w:hAnsi="Times New Roman"/>
          <w:sz w:val="28"/>
          <w:szCs w:val="28"/>
        </w:rPr>
        <w:t>качества финансового менеджмента решений субъектов бюджетных процедур</w:t>
      </w:r>
      <w:proofErr w:type="gramEnd"/>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sz w:val="28"/>
          <w:szCs w:val="28"/>
        </w:rPr>
        <w:t xml:space="preserve"> и (или) лимитов бюджетных обязательств, в случае их наличия;</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качестве</w:t>
      </w:r>
      <w:proofErr w:type="gramEnd"/>
      <w:r>
        <w:rPr>
          <w:rFonts w:ascii="Times New Roman" w:hAnsi="Times New Roman"/>
          <w:sz w:val="28"/>
          <w:szCs w:val="28"/>
        </w:rPr>
        <w:t xml:space="preserve"> обоснований изменений в сводную бюджетную роспись, бюджетную роспись;</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объемов осуществленных кассовых расходов прогнозным показателям кассового планирования;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уровне </w:t>
      </w:r>
      <w:proofErr w:type="gramStart"/>
      <w:r>
        <w:rPr>
          <w:rFonts w:ascii="Times New Roman" w:hAnsi="Times New Roman"/>
          <w:sz w:val="28"/>
          <w:szCs w:val="28"/>
        </w:rPr>
        <w:t>достижения значений показателей результата выполнения</w:t>
      </w:r>
      <w:proofErr w:type="gramEnd"/>
      <w:r>
        <w:rPr>
          <w:rFonts w:ascii="Times New Roman" w:hAnsi="Times New Roman"/>
          <w:sz w:val="28"/>
          <w:szCs w:val="28"/>
        </w:rPr>
        <w:t xml:space="preserve"> мероприятий (при наличии);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наличии</w:t>
      </w:r>
      <w:proofErr w:type="gramEnd"/>
      <w:r>
        <w:rPr>
          <w:rFonts w:ascii="Times New Roman" w:hAnsi="Times New Roman"/>
          <w:sz w:val="28"/>
          <w:szCs w:val="28"/>
        </w:rPr>
        <w:t>, объеме и структуре дебиторской и кредиторской задолженности, в том числе просроченной.</w:t>
      </w: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Normal"/>
        <w:ind w:firstLineChars="125" w:firstLine="350"/>
        <w:jc w:val="both"/>
        <w:rPr>
          <w:rStyle w:val="FontStyle23"/>
          <w:color w:val="385623"/>
          <w:sz w:val="28"/>
          <w:szCs w:val="28"/>
        </w:rPr>
      </w:pPr>
    </w:p>
    <w:p w:rsidR="00877FE8" w:rsidRDefault="00877FE8" w:rsidP="00877FE8">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877FE8" w:rsidRDefault="00877FE8" w:rsidP="00877FE8">
      <w:pPr>
        <w:pStyle w:val="ConsPlusTitle"/>
        <w:ind w:firstLineChars="125" w:firstLine="351"/>
        <w:jc w:val="center"/>
        <w:outlineLvl w:val="1"/>
        <w:rPr>
          <w:rFonts w:ascii="Times New Roman" w:hAnsi="Times New Roman" w:cs="Times New Roman"/>
          <w:sz w:val="28"/>
          <w:szCs w:val="28"/>
        </w:rPr>
      </w:pP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3.1. Должностные лица (работники) субъекта внутреннего финансового </w:t>
      </w:r>
      <w:r>
        <w:rPr>
          <w:rFonts w:ascii="Times New Roman" w:hAnsi="Times New Roman"/>
          <w:sz w:val="28"/>
          <w:szCs w:val="28"/>
        </w:rPr>
        <w:lastRenderedPageBreak/>
        <w:t>аудита при подготовке к проведению 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диторских мероприятий имеют право:</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посещать помещения и территорию, которые занимают субъекты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3.2.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ь субъекта внутреннего финансового аудита, помимо указанных в пункте 3.1 настоящего Положения прав, имеет право:</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осуществлять иные права.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3.3. Должностные лица (работники) обязаны: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соблюдать требования законодательства Российской Федерации, а также </w:t>
      </w:r>
      <w:r>
        <w:rPr>
          <w:rFonts w:ascii="Times New Roman" w:hAnsi="Times New Roman"/>
          <w:sz w:val="28"/>
          <w:szCs w:val="28"/>
        </w:rPr>
        <w:lastRenderedPageBreak/>
        <w:t>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проводить аудиторские мероприятия в соответствии с программами этих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получение достаточных аудиторских доказательств;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формировать рабочую документацию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осуществлять иные обязанности</w:t>
      </w:r>
      <w:proofErr w:type="gramEnd"/>
      <w:r>
        <w:rPr>
          <w:rFonts w:ascii="Times New Roman" w:hAnsi="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3.4.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ь </w:t>
      </w:r>
      <w:r>
        <w:rPr>
          <w:rFonts w:ascii="Times New Roman" w:hAnsi="Times New Roman"/>
          <w:spacing w:val="2"/>
          <w:sz w:val="28"/>
          <w:szCs w:val="28"/>
        </w:rPr>
        <w:t>аудиторской группы</w:t>
      </w:r>
      <w:r>
        <w:rPr>
          <w:rFonts w:ascii="Times New Roman" w:hAnsi="Times New Roman"/>
          <w:sz w:val="28"/>
          <w:szCs w:val="28"/>
        </w:rPr>
        <w:t>, помимо исполнения указанных в пункте 3.3 настоящего Положения обязанностей, обязан:</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подготовку заключения;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осуществлять иные обязанности</w:t>
      </w:r>
      <w:proofErr w:type="gramEnd"/>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pacing w:val="1"/>
          <w:sz w:val="28"/>
          <w:szCs w:val="28"/>
        </w:rPr>
      </w:pPr>
      <w:r>
        <w:rPr>
          <w:rFonts w:ascii="Times New Roman" w:hAnsi="Times New Roman"/>
          <w:sz w:val="28"/>
          <w:szCs w:val="28"/>
        </w:rPr>
        <w:t>3.5.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ь субъекта внутреннего финансового аудита</w:t>
      </w:r>
      <w:r>
        <w:rPr>
          <w:rFonts w:ascii="Times New Roman" w:hAnsi="Times New Roman"/>
          <w:spacing w:val="1"/>
          <w:sz w:val="28"/>
          <w:szCs w:val="28"/>
        </w:rPr>
        <w:t xml:space="preserve">, помимо </w:t>
      </w:r>
      <w:r>
        <w:rPr>
          <w:rFonts w:ascii="Times New Roman" w:hAnsi="Times New Roman"/>
          <w:spacing w:val="1"/>
          <w:sz w:val="28"/>
          <w:szCs w:val="28"/>
        </w:rPr>
        <w:lastRenderedPageBreak/>
        <w:t>исполнения указанных в пунктах 3.3 и 3.4 настоящего Положения обязанностей, обязан:</w:t>
      </w:r>
    </w:p>
    <w:p w:rsidR="00877FE8" w:rsidRDefault="00877FE8" w:rsidP="00877FE8">
      <w:pPr>
        <w:pStyle w:val="ConsPlusNormal"/>
        <w:ind w:firstLineChars="125" w:firstLine="351"/>
        <w:jc w:val="both"/>
        <w:rPr>
          <w:rFonts w:ascii="Times New Roman" w:hAnsi="Times New Roman"/>
          <w:sz w:val="28"/>
          <w:szCs w:val="28"/>
        </w:rPr>
      </w:pPr>
      <w:r>
        <w:rPr>
          <w:rFonts w:ascii="Times New Roman" w:hAnsi="Times New Roman"/>
          <w:spacing w:val="1"/>
          <w:sz w:val="28"/>
          <w:szCs w:val="28"/>
        </w:rPr>
        <w:t>представлять на утверждение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план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выполнение плана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утверждать программы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представлять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годовую отчетность о результатах деятельности субъекта внутреннего финансового аудита за отчетный год;</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обеспечивать ведение реестра бюджетных рисков;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своевременно сообщать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о выявленных признаках коррупционных и иных правонарушений;</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осуществлять иные обязанности</w:t>
      </w:r>
      <w:proofErr w:type="gramEnd"/>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3.6. Субъекты бюджетных процедур имеют право:</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ознакомиться с программой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получать разъяснения у членов аудиторской группы по вопросам, связанным с проведением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получать информацию о результатах проведения аудиторского мероприятия (проект заключения, заключение);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представлять письменные возражения и предложения по результатам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3.7. Субъекты бюджетных процедур обязаны: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выполнять законные требования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ля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ля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и должностных лиц (работников);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Title"/>
        <w:ind w:firstLineChars="125" w:firstLine="350"/>
        <w:jc w:val="center"/>
        <w:outlineLvl w:val="1"/>
        <w:rPr>
          <w:rFonts w:ascii="Times New Roman" w:hAnsi="Times New Roman" w:cs="Times New Roman"/>
          <w:b w:val="0"/>
          <w:color w:val="385623"/>
          <w:sz w:val="28"/>
          <w:szCs w:val="28"/>
        </w:rPr>
      </w:pPr>
    </w:p>
    <w:p w:rsidR="00877FE8" w:rsidRDefault="00877FE8" w:rsidP="00877FE8">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877FE8" w:rsidRDefault="00877FE8" w:rsidP="00877FE8">
      <w:pPr>
        <w:pStyle w:val="ConsPlusNormal"/>
        <w:ind w:firstLineChars="125" w:firstLine="350"/>
        <w:jc w:val="center"/>
        <w:rPr>
          <w:rFonts w:ascii="Times New Roman" w:hAnsi="Times New Roman"/>
          <w:sz w:val="28"/>
          <w:szCs w:val="28"/>
        </w:rPr>
      </w:pP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 Планирование внутреннего финансового аудита включает:</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планирование деятельности субъекта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планирование аудиторского мероприятия и формирование программы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4.2. В целях планирования деятельности субъекта внутреннего финансового аудита учитываются: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необходимость резервирования времени на проведение внеплановых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4.3. В целях составления плана проведения аудиторских мероприятий учитываются: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sz w:val="28"/>
          <w:szCs w:val="28"/>
          <w:vertAlign w:val="superscript"/>
        </w:rPr>
        <w:t>1</w:t>
      </w:r>
      <w:r>
        <w:rPr>
          <w:rFonts w:ascii="Times New Roman" w:hAnsi="Times New Roman"/>
          <w:sz w:val="28"/>
          <w:szCs w:val="28"/>
        </w:rPr>
        <w:t>, 160</w:t>
      </w:r>
      <w:r>
        <w:rPr>
          <w:rFonts w:ascii="Times New Roman" w:hAnsi="Times New Roman"/>
          <w:sz w:val="28"/>
          <w:szCs w:val="28"/>
          <w:vertAlign w:val="superscript"/>
        </w:rPr>
        <w:t>2</w:t>
      </w:r>
      <w:r>
        <w:rPr>
          <w:rFonts w:ascii="Times New Roman" w:hAnsi="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решение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ь </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и за</w:t>
      </w:r>
      <w:r>
        <w:rPr>
          <w:rFonts w:ascii="Times New Roman" w:hAnsi="Times New Roman"/>
          <w:spacing w:val="-2"/>
          <w:sz w:val="28"/>
          <w:szCs w:val="28"/>
        </w:rPr>
        <w:t>м</w:t>
      </w:r>
      <w:r>
        <w:rPr>
          <w:rFonts w:ascii="Times New Roman" w:hAnsi="Times New Roman"/>
          <w:sz w:val="28"/>
          <w:szCs w:val="28"/>
        </w:rPr>
        <w:t>ест</w:t>
      </w:r>
      <w:r>
        <w:rPr>
          <w:rFonts w:ascii="Times New Roman" w:hAnsi="Times New Roman"/>
          <w:spacing w:val="1"/>
          <w:sz w:val="28"/>
          <w:szCs w:val="28"/>
        </w:rPr>
        <w:t>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ь </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о необходимости проведения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2"/>
          <w:sz w:val="28"/>
          <w:szCs w:val="28"/>
        </w:rPr>
        <w:t>учреждения</w:t>
      </w:r>
      <w:r>
        <w:rPr>
          <w:rFonts w:ascii="Times New Roman" w:hAnsi="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877FE8" w:rsidRDefault="00877FE8" w:rsidP="00877FE8">
      <w:pPr>
        <w:pStyle w:val="ConsPlusNormal"/>
        <w:ind w:firstLineChars="125" w:firstLine="345"/>
        <w:jc w:val="both"/>
        <w:rPr>
          <w:rFonts w:ascii="Times New Roman" w:hAnsi="Times New Roman"/>
          <w:sz w:val="28"/>
          <w:szCs w:val="28"/>
        </w:rPr>
      </w:pPr>
      <w:r>
        <w:rPr>
          <w:rFonts w:ascii="Times New Roman" w:hAnsi="Times New Roman"/>
          <w:spacing w:val="-4"/>
          <w:sz w:val="28"/>
          <w:szCs w:val="28"/>
        </w:rPr>
        <w:t>Ру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л</w:t>
      </w:r>
      <w:r>
        <w:rPr>
          <w:rFonts w:ascii="Times New Roman" w:hAnsi="Times New Roman"/>
          <w:sz w:val="28"/>
          <w:szCs w:val="28"/>
        </w:rPr>
        <w:t xml:space="preserve">ь </w:t>
      </w:r>
      <w:r>
        <w:rPr>
          <w:rFonts w:ascii="Times New Roman" w:hAnsi="Times New Roman"/>
          <w:spacing w:val="2"/>
          <w:sz w:val="28"/>
          <w:szCs w:val="28"/>
        </w:rPr>
        <w:t>учреждения</w:t>
      </w:r>
      <w:r>
        <w:rPr>
          <w:rFonts w:ascii="Times New Roman" w:hAnsi="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w:t>
      </w:r>
      <w:proofErr w:type="gramEnd"/>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4.6. Изменения в план аудиторских мероприятий на очередной финансовый год утверждаются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лем </w:t>
      </w:r>
      <w:r>
        <w:rPr>
          <w:rFonts w:ascii="Times New Roman" w:hAnsi="Times New Roman"/>
          <w:spacing w:val="2"/>
          <w:sz w:val="28"/>
          <w:szCs w:val="28"/>
        </w:rPr>
        <w:t>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4.7. Внеплановые аудиторские мероприятия проводятся на основании решения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ля </w:t>
      </w:r>
      <w:r>
        <w:rPr>
          <w:rFonts w:ascii="Times New Roman" w:hAnsi="Times New Roman"/>
          <w:spacing w:val="2"/>
          <w:sz w:val="28"/>
          <w:szCs w:val="28"/>
        </w:rPr>
        <w:t>учреждения</w:t>
      </w:r>
      <w:r>
        <w:rPr>
          <w:rFonts w:ascii="Times New Roman" w:hAnsi="Times New Roman"/>
          <w:sz w:val="28"/>
          <w:szCs w:val="28"/>
        </w:rPr>
        <w:t>, в котором указываются тема и дата (месяц) окончания указанного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4.8. Аудиторское мероприятие назначается приказом руководителя 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лем </w:t>
      </w:r>
      <w:r>
        <w:rPr>
          <w:rFonts w:ascii="Times New Roman" w:hAnsi="Times New Roman"/>
          <w:spacing w:val="2"/>
          <w:sz w:val="28"/>
          <w:szCs w:val="28"/>
        </w:rPr>
        <w:t>учреждения</w:t>
      </w:r>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4.10. Программа аудиторского мероприятия содержит:</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ля </w:t>
      </w:r>
      <w:r>
        <w:rPr>
          <w:rFonts w:ascii="Times New Roman" w:hAnsi="Times New Roman"/>
          <w:spacing w:val="2"/>
          <w:sz w:val="28"/>
          <w:szCs w:val="28"/>
        </w:rPr>
        <w:t>учреждения</w:t>
      </w:r>
      <w:r>
        <w:rPr>
          <w:rFonts w:ascii="Times New Roman" w:hAnsi="Times New Roman"/>
          <w:sz w:val="28"/>
          <w:szCs w:val="28"/>
        </w:rPr>
        <w:t xml:space="preserve"> о проведении внепланового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сроки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тему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цели и задачи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перечень объектов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перечень вопросов, подлежащих изучению в ходе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применяемые методы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сведения о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 </w:t>
      </w:r>
      <w:r>
        <w:rPr>
          <w:rFonts w:ascii="Times New Roman" w:hAnsi="Times New Roman"/>
          <w:spacing w:val="2"/>
          <w:sz w:val="28"/>
          <w:szCs w:val="28"/>
        </w:rPr>
        <w:t xml:space="preserve">учреждения и </w:t>
      </w:r>
      <w:r>
        <w:rPr>
          <w:rFonts w:ascii="Times New Roman" w:hAnsi="Times New Roman"/>
          <w:sz w:val="28"/>
          <w:szCs w:val="28"/>
        </w:rPr>
        <w:t>уполномоченном должностном лице.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4.11. Датой начала аудиторского мероприятия признается дата утверждения его программы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лем </w:t>
      </w:r>
      <w:r>
        <w:rPr>
          <w:rFonts w:ascii="Times New Roman" w:hAnsi="Times New Roman"/>
          <w:spacing w:val="2"/>
          <w:sz w:val="28"/>
          <w:szCs w:val="28"/>
        </w:rPr>
        <w:t>учреждения</w:t>
      </w:r>
      <w:r>
        <w:rPr>
          <w:rFonts w:ascii="Times New Roman" w:hAnsi="Times New Roman"/>
          <w:sz w:val="28"/>
          <w:szCs w:val="28"/>
        </w:rPr>
        <w:t>. Датой окончания аудиторского мероприятия признается дата утверждения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лем </w:t>
      </w:r>
      <w:r>
        <w:rPr>
          <w:rFonts w:ascii="Times New Roman" w:hAnsi="Times New Roman"/>
          <w:spacing w:val="2"/>
          <w:sz w:val="28"/>
          <w:szCs w:val="28"/>
        </w:rPr>
        <w:t>учреждения</w:t>
      </w:r>
      <w:r>
        <w:rPr>
          <w:rFonts w:ascii="Times New Roman" w:hAnsi="Times New Roman"/>
          <w:sz w:val="28"/>
          <w:szCs w:val="28"/>
        </w:rPr>
        <w:t xml:space="preserve"> заключения по результатам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Шумилинского сельского поселения.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4.13. Аудиторское мероприятие проводится с применением следующих методов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наблюдение, представляющее собой изучение действий субъектов бюджетных процедур, осуществляемых ими в ходе выполнения операций </w:t>
      </w:r>
      <w:r>
        <w:rPr>
          <w:rFonts w:ascii="Times New Roman" w:hAnsi="Times New Roman"/>
          <w:sz w:val="28"/>
          <w:szCs w:val="28"/>
        </w:rPr>
        <w:lastRenderedPageBreak/>
        <w:t>(действий) по выполнению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4.14. При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4.15. Уполномоченное должностное лицо при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4.16. При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Рабочая документация аудиторского мероприятия должны подтверждать, что:</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объекты внутреннего финансового аудита исследованы в соответствии с программой этого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w:t>
      </w:r>
      <w:r>
        <w:rPr>
          <w:rFonts w:ascii="Times New Roman" w:hAnsi="Times New Roman"/>
          <w:sz w:val="28"/>
          <w:szCs w:val="28"/>
        </w:rPr>
        <w:lastRenderedPageBreak/>
        <w:t>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Normal"/>
        <w:numPr>
          <w:ilvl w:val="0"/>
          <w:numId w:val="37"/>
        </w:numPr>
        <w:autoSpaceDE w:val="0"/>
        <w:autoSpaceDN w:val="0"/>
        <w:adjustRightInd w:val="0"/>
        <w:snapToGrid/>
        <w:ind w:firstLineChars="125" w:firstLine="350"/>
        <w:jc w:val="center"/>
        <w:rPr>
          <w:rFonts w:ascii="Times New Roman" w:hAnsi="Times New Roman"/>
          <w:sz w:val="28"/>
          <w:szCs w:val="28"/>
        </w:rPr>
      </w:pPr>
      <w:r>
        <w:rPr>
          <w:rFonts w:ascii="Times New Roman" w:hAnsi="Times New Roman"/>
          <w:sz w:val="28"/>
          <w:szCs w:val="28"/>
        </w:rPr>
        <w:t>Реализация результатов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лем </w:t>
      </w:r>
      <w:r>
        <w:rPr>
          <w:rFonts w:ascii="Times New Roman" w:hAnsi="Times New Roman"/>
          <w:spacing w:val="2"/>
          <w:sz w:val="28"/>
          <w:szCs w:val="28"/>
        </w:rPr>
        <w:t>учреждения</w:t>
      </w:r>
      <w:r>
        <w:rPr>
          <w:rFonts w:ascii="Times New Roman" w:hAnsi="Times New Roman"/>
          <w:sz w:val="28"/>
          <w:szCs w:val="28"/>
        </w:rPr>
        <w:t>. Заключение составляется по форме согласно приложению № 3 к настоящему Положению.</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5.2. Заключение должно содержать следующую информацию:</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описание выявленных при проведен</w:t>
      </w:r>
      <w:proofErr w:type="gramStart"/>
      <w:r>
        <w:rPr>
          <w:rFonts w:ascii="Times New Roman" w:hAnsi="Times New Roman"/>
          <w:sz w:val="28"/>
          <w:szCs w:val="28"/>
        </w:rPr>
        <w:t>ии ау</w:t>
      </w:r>
      <w:proofErr w:type="gramEnd"/>
      <w:r>
        <w:rPr>
          <w:rFonts w:ascii="Times New Roman" w:hAnsi="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дата оформления заключения;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фамилия и инициалы, подпись уполномоченного должностного лица;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фамилия и инициалы, должность, подпись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ля </w:t>
      </w:r>
      <w:r>
        <w:rPr>
          <w:rFonts w:ascii="Times New Roman" w:hAnsi="Times New Roman"/>
          <w:spacing w:val="2"/>
          <w:sz w:val="28"/>
          <w:szCs w:val="28"/>
        </w:rPr>
        <w:t>аудиторской группы (при наличии)</w:t>
      </w:r>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Указанные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877FE8" w:rsidRDefault="00877FE8" w:rsidP="00877FE8">
      <w:pPr>
        <w:pStyle w:val="ConsPlusNormal"/>
        <w:ind w:firstLineChars="125" w:firstLine="350"/>
        <w:jc w:val="both"/>
        <w:rPr>
          <w:rFonts w:ascii="Times New Roman" w:hAnsi="Times New Roman"/>
          <w:sz w:val="28"/>
          <w:szCs w:val="28"/>
        </w:rPr>
      </w:pPr>
      <w:proofErr w:type="gramStart"/>
      <w:r>
        <w:rPr>
          <w:rFonts w:ascii="Times New Roman" w:hAnsi="Times New Roman"/>
          <w:sz w:val="28"/>
          <w:szCs w:val="28"/>
        </w:rPr>
        <w:t xml:space="preserve">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w:t>
      </w:r>
      <w:r>
        <w:rPr>
          <w:rFonts w:ascii="Times New Roman" w:hAnsi="Times New Roman"/>
          <w:sz w:val="28"/>
          <w:szCs w:val="28"/>
        </w:rPr>
        <w:lastRenderedPageBreak/>
        <w:t>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соблюдение учреждением порядка формирования консолидированной бюджетной отчетности;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полноту и достоверность показателей бюджетной отчетности объекта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sz w:val="28"/>
          <w:szCs w:val="28"/>
        </w:rPr>
        <w:t>на</w:t>
      </w:r>
      <w:proofErr w:type="gramEnd"/>
      <w:r>
        <w:rPr>
          <w:rFonts w:ascii="Times New Roman" w:hAnsi="Times New Roman"/>
          <w:sz w:val="28"/>
          <w:szCs w:val="28"/>
        </w:rPr>
        <w:t xml:space="preserve"> достоверную.</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 xml:space="preserve">лю </w:t>
      </w:r>
      <w:r>
        <w:rPr>
          <w:rFonts w:ascii="Times New Roman" w:hAnsi="Times New Roman"/>
          <w:spacing w:val="2"/>
          <w:sz w:val="28"/>
          <w:szCs w:val="28"/>
        </w:rPr>
        <w:t>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ель </w:t>
      </w:r>
      <w:r>
        <w:rPr>
          <w:rFonts w:ascii="Times New Roman" w:hAnsi="Times New Roman"/>
          <w:spacing w:val="2"/>
          <w:sz w:val="28"/>
          <w:szCs w:val="28"/>
        </w:rPr>
        <w:t>аудиторской группы</w:t>
      </w:r>
      <w:r>
        <w:rPr>
          <w:rFonts w:ascii="Times New Roman" w:hAnsi="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sz w:val="28"/>
          <w:szCs w:val="28"/>
        </w:rPr>
        <w:t xml:space="preserve"> аудиторского мероприятия.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елю </w:t>
      </w:r>
      <w:r>
        <w:rPr>
          <w:rFonts w:ascii="Times New Roman" w:hAnsi="Times New Roman"/>
          <w:spacing w:val="2"/>
          <w:sz w:val="28"/>
          <w:szCs w:val="28"/>
        </w:rPr>
        <w:t xml:space="preserve">аудиторской группы (проверяющему) </w:t>
      </w:r>
      <w:r>
        <w:rPr>
          <w:rFonts w:ascii="Times New Roman" w:hAnsi="Times New Roman"/>
          <w:sz w:val="28"/>
          <w:szCs w:val="28"/>
        </w:rPr>
        <w:t>составляет не более 5 рабочих дней со дня вручения ему соответствующего заключения.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5.6.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ель </w:t>
      </w:r>
      <w:r>
        <w:rPr>
          <w:rFonts w:ascii="Times New Roman" w:hAnsi="Times New Roman"/>
          <w:spacing w:val="2"/>
          <w:sz w:val="28"/>
          <w:szCs w:val="28"/>
        </w:rPr>
        <w:t xml:space="preserve">аудиторской группы или уполномоченное должностное лицо </w:t>
      </w:r>
      <w:r>
        <w:rPr>
          <w:rFonts w:ascii="Times New Roman" w:hAnsi="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877FE8" w:rsidRDefault="00877FE8" w:rsidP="00877FE8">
      <w:pPr>
        <w:pStyle w:val="ConsPlusNormal"/>
        <w:ind w:firstLineChars="125" w:firstLine="350"/>
        <w:jc w:val="both"/>
        <w:rPr>
          <w:rFonts w:ascii="Times New Roman" w:hAnsi="Times New Roman"/>
          <w:spacing w:val="2"/>
          <w:sz w:val="28"/>
          <w:szCs w:val="28"/>
        </w:rPr>
      </w:pPr>
      <w:r>
        <w:rPr>
          <w:rFonts w:ascii="Times New Roman" w:hAnsi="Times New Roman"/>
          <w:sz w:val="28"/>
          <w:szCs w:val="28"/>
        </w:rPr>
        <w:t>5.7. План мероприятий вместе с заключением, подписанным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елем </w:t>
      </w:r>
      <w:r>
        <w:rPr>
          <w:rFonts w:ascii="Times New Roman" w:hAnsi="Times New Roman"/>
          <w:spacing w:val="2"/>
          <w:sz w:val="28"/>
          <w:szCs w:val="28"/>
        </w:rPr>
        <w:t>аудиторской группы или уполномоченным должностным лицом, направляется руководителю учреждения.</w:t>
      </w:r>
    </w:p>
    <w:p w:rsidR="00877FE8" w:rsidRDefault="00877FE8" w:rsidP="00877FE8">
      <w:pPr>
        <w:pStyle w:val="ConsPlusNormal"/>
        <w:ind w:firstLineChars="125" w:firstLine="353"/>
        <w:jc w:val="both"/>
        <w:rPr>
          <w:rFonts w:ascii="Times New Roman" w:hAnsi="Times New Roman"/>
          <w:sz w:val="28"/>
          <w:szCs w:val="28"/>
        </w:rPr>
      </w:pPr>
      <w:r>
        <w:rPr>
          <w:rFonts w:ascii="Times New Roman" w:hAnsi="Times New Roman"/>
          <w:spacing w:val="2"/>
          <w:sz w:val="28"/>
          <w:szCs w:val="28"/>
        </w:rPr>
        <w:t xml:space="preserve">Руководитель учреждения рассматривает </w:t>
      </w:r>
      <w:r>
        <w:rPr>
          <w:rFonts w:ascii="Times New Roman" w:hAnsi="Times New Roman"/>
          <w:sz w:val="28"/>
          <w:szCs w:val="28"/>
        </w:rPr>
        <w:t>и принимает одно или несколько из следующих решений: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 необходимости реализац</w:t>
      </w:r>
      <w:proofErr w:type="gramStart"/>
      <w:r>
        <w:rPr>
          <w:rFonts w:ascii="Times New Roman" w:hAnsi="Times New Roman"/>
          <w:sz w:val="28"/>
          <w:szCs w:val="28"/>
        </w:rPr>
        <w:t>ии ау</w:t>
      </w:r>
      <w:proofErr w:type="gramEnd"/>
      <w:r>
        <w:rPr>
          <w:rFonts w:ascii="Times New Roman" w:hAnsi="Times New Roman"/>
          <w:sz w:val="28"/>
          <w:szCs w:val="28"/>
        </w:rPr>
        <w:t>диторских выводов, предложений и рекомендаций;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 недостаточной обоснованности аудиторских выводов, предложений и рекомендаций;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5.8. При принятии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елем учреждения решения о необходимости реализац</w:t>
      </w:r>
      <w:proofErr w:type="gramStart"/>
      <w:r>
        <w:rPr>
          <w:rFonts w:ascii="Times New Roman" w:hAnsi="Times New Roman"/>
          <w:sz w:val="28"/>
          <w:szCs w:val="28"/>
        </w:rPr>
        <w:t>ии ау</w:t>
      </w:r>
      <w:proofErr w:type="gramEnd"/>
      <w:r>
        <w:rPr>
          <w:rFonts w:ascii="Times New Roman" w:hAnsi="Times New Roman"/>
          <w:sz w:val="28"/>
          <w:szCs w:val="28"/>
        </w:rPr>
        <w:t>диторских выводов, предложений и рекомендаций утверждается план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sz w:val="28"/>
          <w:szCs w:val="28"/>
        </w:rPr>
        <w:t>на</w:t>
      </w:r>
      <w:proofErr w:type="gramEnd"/>
      <w:r>
        <w:rPr>
          <w:rFonts w:ascii="Times New Roman" w:hAnsi="Times New Roman"/>
          <w:sz w:val="28"/>
          <w:szCs w:val="28"/>
        </w:rPr>
        <w:t>:</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устранение нарушений и недостатков;</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разработку, актуализацию правовых актов, регулирующих выполнение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5.10. Копии заключения по результатам аудиторского мероприятия и утвержденного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елем </w:t>
      </w:r>
      <w:r>
        <w:rPr>
          <w:rFonts w:ascii="Times New Roman" w:hAnsi="Times New Roman"/>
          <w:spacing w:val="2"/>
          <w:sz w:val="28"/>
          <w:szCs w:val="28"/>
        </w:rPr>
        <w:t>учреждения</w:t>
      </w:r>
      <w:r>
        <w:rPr>
          <w:rFonts w:ascii="Times New Roman" w:hAnsi="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елю </w:t>
      </w:r>
      <w:r>
        <w:rPr>
          <w:rFonts w:ascii="Times New Roman" w:hAnsi="Times New Roman"/>
          <w:spacing w:val="2"/>
          <w:sz w:val="28"/>
          <w:szCs w:val="28"/>
        </w:rPr>
        <w:t xml:space="preserve">аудиторской группы или уполномоченному должностному лицу </w:t>
      </w:r>
      <w:r>
        <w:rPr>
          <w:rFonts w:ascii="Times New Roman" w:hAnsi="Times New Roman"/>
          <w:sz w:val="28"/>
          <w:szCs w:val="28"/>
        </w:rPr>
        <w:t>информацию о выполнении плана мероприятий в установленные сроки.</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lastRenderedPageBreak/>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подготовка и представление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елю </w:t>
      </w:r>
      <w:r>
        <w:rPr>
          <w:rFonts w:ascii="Times New Roman" w:hAnsi="Times New Roman"/>
          <w:spacing w:val="2"/>
          <w:sz w:val="28"/>
          <w:szCs w:val="28"/>
        </w:rPr>
        <w:t xml:space="preserve">учреждения </w:t>
      </w:r>
      <w:r>
        <w:rPr>
          <w:rFonts w:ascii="Times New Roman" w:hAnsi="Times New Roman"/>
          <w:sz w:val="28"/>
          <w:szCs w:val="28"/>
        </w:rPr>
        <w:t>доклада о результатах мониторинга плана мероприятий.</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 xml:space="preserve">5.13. </w:t>
      </w:r>
      <w:proofErr w:type="gramStart"/>
      <w:r>
        <w:rPr>
          <w:rFonts w:ascii="Times New Roman" w:hAnsi="Times New Roman"/>
          <w:sz w:val="28"/>
          <w:szCs w:val="28"/>
        </w:rPr>
        <w:t>Уполномоченное должностное лицо (работник) обязан представить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елю </w:t>
      </w:r>
      <w:r>
        <w:rPr>
          <w:rFonts w:ascii="Times New Roman" w:hAnsi="Times New Roman"/>
          <w:spacing w:val="2"/>
          <w:sz w:val="28"/>
          <w:szCs w:val="28"/>
        </w:rPr>
        <w:t>учреждения</w:t>
      </w:r>
      <w:r>
        <w:rPr>
          <w:rFonts w:ascii="Times New Roman" w:hAnsi="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sz w:val="28"/>
          <w:szCs w:val="28"/>
        </w:rPr>
        <w:t xml:space="preserve"> внутреннего финансового контроля.</w:t>
      </w: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877FE8" w:rsidRDefault="00877FE8" w:rsidP="00877FE8">
      <w:pPr>
        <w:pStyle w:val="ConsPlusNormal"/>
        <w:ind w:firstLineChars="125" w:firstLine="350"/>
        <w:jc w:val="both"/>
        <w:rPr>
          <w:rFonts w:ascii="Times New Roman" w:hAnsi="Times New Roman"/>
          <w:sz w:val="28"/>
          <w:szCs w:val="28"/>
        </w:rPr>
      </w:pPr>
    </w:p>
    <w:p w:rsidR="00877FE8" w:rsidRDefault="00877FE8" w:rsidP="00877FE8">
      <w:pPr>
        <w:pStyle w:val="ConsPlusNormal"/>
        <w:ind w:firstLineChars="125" w:firstLine="350"/>
        <w:jc w:val="both"/>
        <w:rPr>
          <w:rFonts w:ascii="Times New Roman" w:hAnsi="Times New Roman"/>
          <w:sz w:val="28"/>
          <w:szCs w:val="28"/>
        </w:rPr>
      </w:pPr>
      <w:r>
        <w:rPr>
          <w:rFonts w:ascii="Times New Roman" w:hAnsi="Times New Roman"/>
          <w:sz w:val="28"/>
          <w:szCs w:val="28"/>
        </w:rPr>
        <w:t>5.15. По поручению р</w:t>
      </w:r>
      <w:r>
        <w:rPr>
          <w:rFonts w:ascii="Times New Roman" w:hAnsi="Times New Roman"/>
          <w:spacing w:val="-4"/>
          <w:sz w:val="28"/>
          <w:szCs w:val="28"/>
        </w:rPr>
        <w:t>у</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во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еля </w:t>
      </w:r>
      <w:r>
        <w:rPr>
          <w:rFonts w:ascii="Times New Roman" w:hAnsi="Times New Roman"/>
          <w:spacing w:val="2"/>
          <w:sz w:val="28"/>
          <w:szCs w:val="28"/>
        </w:rPr>
        <w:t>учреждения</w:t>
      </w:r>
      <w:r>
        <w:rPr>
          <w:rFonts w:ascii="Times New Roman" w:hAnsi="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 (а</w:t>
      </w:r>
      <w:r>
        <w:rPr>
          <w:rFonts w:ascii="Times New Roman" w:hAnsi="Times New Roman"/>
          <w:spacing w:val="1"/>
          <w:sz w:val="28"/>
          <w:szCs w:val="28"/>
        </w:rPr>
        <w:t>д</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ора</w:t>
      </w:r>
      <w:r>
        <w:rPr>
          <w:rFonts w:ascii="Times New Roman" w:hAnsi="Times New Roman"/>
          <w:sz w:val="28"/>
          <w:szCs w:val="28"/>
        </w:rPr>
        <w:t xml:space="preserve">) </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 xml:space="preserve">ств </w:t>
      </w:r>
      <w:r>
        <w:rPr>
          <w:rFonts w:ascii="Times New Roman" w:hAnsi="Times New Roman"/>
          <w:spacing w:val="-1"/>
          <w:sz w:val="28"/>
          <w:szCs w:val="28"/>
        </w:rPr>
        <w:t>ме</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б</w:t>
      </w:r>
      <w:r>
        <w:rPr>
          <w:rFonts w:ascii="Times New Roman" w:hAnsi="Times New Roman"/>
          <w:spacing w:val="-1"/>
          <w:sz w:val="28"/>
          <w:szCs w:val="28"/>
        </w:rPr>
        <w:t>юд</w:t>
      </w:r>
      <w:r>
        <w:rPr>
          <w:rFonts w:ascii="Times New Roman" w:hAnsi="Times New Roman"/>
          <w:spacing w:val="1"/>
          <w:sz w:val="28"/>
          <w:szCs w:val="28"/>
        </w:rPr>
        <w:t>ж</w:t>
      </w:r>
      <w:r>
        <w:rPr>
          <w:rFonts w:ascii="Times New Roman" w:hAnsi="Times New Roman"/>
          <w:sz w:val="28"/>
          <w:szCs w:val="28"/>
        </w:rPr>
        <w:t>ета в информационно - телекоммуникационной сети «Интернет».</w:t>
      </w:r>
    </w:p>
    <w:p w:rsidR="00877FE8" w:rsidRDefault="00877FE8" w:rsidP="00877FE8">
      <w:pPr>
        <w:spacing w:after="0" w:line="240" w:lineRule="auto"/>
        <w:ind w:right="570" w:firstLineChars="125" w:firstLine="350"/>
        <w:jc w:val="both"/>
        <w:rPr>
          <w:sz w:val="28"/>
          <w:szCs w:val="28"/>
        </w:rPr>
      </w:pPr>
    </w:p>
    <w:p w:rsidR="00877FE8" w:rsidRDefault="00877FE8" w:rsidP="00877FE8">
      <w:pPr>
        <w:spacing w:after="0" w:line="240" w:lineRule="auto"/>
        <w:ind w:right="570" w:firstLineChars="125" w:firstLine="350"/>
        <w:jc w:val="both"/>
        <w:rPr>
          <w:sz w:val="28"/>
          <w:szCs w:val="28"/>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Default="00877FE8" w:rsidP="00877FE8">
      <w:pPr>
        <w:shd w:val="clear" w:color="auto" w:fill="FFFFFF"/>
        <w:spacing w:after="0" w:line="240" w:lineRule="auto"/>
        <w:ind w:left="11907"/>
        <w:jc w:val="both"/>
        <w:textAlignment w:val="baseline"/>
        <w:rPr>
          <w:spacing w:val="1"/>
          <w:sz w:val="20"/>
          <w:szCs w:val="20"/>
        </w:rPr>
      </w:pPr>
    </w:p>
    <w:p w:rsidR="00877FE8" w:rsidRPr="00D148A8" w:rsidRDefault="00877FE8" w:rsidP="00877FE8">
      <w:pPr>
        <w:rPr>
          <w:sz w:val="20"/>
          <w:szCs w:val="20"/>
        </w:rPr>
        <w:sectPr w:rsidR="00877FE8" w:rsidRPr="00D148A8" w:rsidSect="00877FE8">
          <w:pgSz w:w="11906" w:h="16838"/>
          <w:pgMar w:top="709" w:right="850" w:bottom="851" w:left="1701" w:header="708" w:footer="0" w:gutter="0"/>
          <w:cols w:space="0"/>
          <w:titlePg/>
          <w:docGrid w:linePitch="360"/>
        </w:sectPr>
      </w:pPr>
    </w:p>
    <w:p w:rsidR="00877FE8" w:rsidRPr="00D148A8" w:rsidRDefault="00877FE8" w:rsidP="00877FE8">
      <w:pPr>
        <w:shd w:val="clear" w:color="auto" w:fill="FFFFFF"/>
        <w:spacing w:after="0" w:line="240" w:lineRule="auto"/>
        <w:ind w:left="11520"/>
        <w:jc w:val="right"/>
        <w:textAlignment w:val="baseline"/>
        <w:rPr>
          <w:spacing w:val="1"/>
        </w:rPr>
      </w:pPr>
      <w:r w:rsidRPr="00D148A8">
        <w:rPr>
          <w:spacing w:val="1"/>
        </w:rPr>
        <w:lastRenderedPageBreak/>
        <w:t>Приложение № 1</w:t>
      </w:r>
    </w:p>
    <w:p w:rsidR="00877FE8" w:rsidRPr="00D148A8" w:rsidRDefault="00877FE8" w:rsidP="00877FE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Шумилинского</w:t>
      </w:r>
      <w:r w:rsidRPr="00D148A8">
        <w:rPr>
          <w:spacing w:val="1"/>
        </w:rPr>
        <w:t xml:space="preserve"> </w:t>
      </w:r>
      <w:r>
        <w:rPr>
          <w:spacing w:val="1"/>
        </w:rPr>
        <w:t>сельского поселения</w:t>
      </w:r>
    </w:p>
    <w:p w:rsidR="00877FE8" w:rsidRPr="00D148A8" w:rsidRDefault="00877FE8" w:rsidP="00877FE8">
      <w:pPr>
        <w:shd w:val="clear" w:color="auto" w:fill="FFFFFF"/>
        <w:spacing w:after="0" w:line="240" w:lineRule="auto"/>
        <w:ind w:left="11907"/>
        <w:jc w:val="right"/>
        <w:textAlignment w:val="baseline"/>
        <w:rPr>
          <w:spacing w:val="1"/>
        </w:rPr>
      </w:pPr>
    </w:p>
    <w:p w:rsidR="00877FE8" w:rsidRPr="00D148A8" w:rsidRDefault="00877FE8" w:rsidP="00877FE8">
      <w:pPr>
        <w:shd w:val="clear" w:color="auto" w:fill="FFFFFF"/>
        <w:spacing w:after="0" w:line="240" w:lineRule="auto"/>
        <w:ind w:left="11907"/>
        <w:jc w:val="both"/>
        <w:textAlignment w:val="baseline"/>
        <w:rPr>
          <w:spacing w:val="1"/>
        </w:rPr>
      </w:pPr>
    </w:p>
    <w:p w:rsidR="00877FE8" w:rsidRPr="00D148A8" w:rsidRDefault="00877FE8" w:rsidP="00877FE8">
      <w:pPr>
        <w:shd w:val="clear" w:color="auto" w:fill="FFFFFF"/>
        <w:spacing w:after="0" w:line="240" w:lineRule="auto"/>
        <w:ind w:left="11907"/>
        <w:jc w:val="both"/>
        <w:textAlignment w:val="baseline"/>
        <w:rPr>
          <w:spacing w:val="1"/>
        </w:rPr>
      </w:pPr>
    </w:p>
    <w:p w:rsidR="00877FE8" w:rsidRPr="00D148A8" w:rsidRDefault="00877FE8" w:rsidP="00877FE8">
      <w:pPr>
        <w:shd w:val="clear" w:color="auto" w:fill="FFFFFF"/>
        <w:spacing w:after="0" w:line="240" w:lineRule="auto"/>
        <w:ind w:left="11907"/>
        <w:jc w:val="both"/>
        <w:textAlignment w:val="baseline"/>
        <w:rPr>
          <w:spacing w:val="1"/>
        </w:rPr>
      </w:pPr>
    </w:p>
    <w:p w:rsidR="00877FE8" w:rsidRPr="00D148A8" w:rsidRDefault="00877FE8" w:rsidP="00877FE8">
      <w:pPr>
        <w:tabs>
          <w:tab w:val="left" w:pos="6300"/>
        </w:tabs>
        <w:spacing w:after="0" w:line="240" w:lineRule="auto"/>
        <w:jc w:val="center"/>
      </w:pPr>
    </w:p>
    <w:p w:rsidR="00877FE8" w:rsidRPr="00D148A8" w:rsidRDefault="00877FE8" w:rsidP="00877FE8">
      <w:pPr>
        <w:tabs>
          <w:tab w:val="left" w:pos="6300"/>
        </w:tabs>
        <w:spacing w:after="0" w:line="240" w:lineRule="auto"/>
        <w:jc w:val="center"/>
      </w:pPr>
      <w:r w:rsidRPr="00D148A8">
        <w:t>РЕЕСТР рисков на 20___ год</w:t>
      </w:r>
    </w:p>
    <w:p w:rsidR="00877FE8" w:rsidRPr="00D148A8" w:rsidRDefault="00877FE8" w:rsidP="00877FE8">
      <w:pPr>
        <w:tabs>
          <w:tab w:val="left" w:pos="6300"/>
        </w:tabs>
        <w:spacing w:after="0" w:line="240" w:lineRule="auto"/>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877FE8" w:rsidRPr="00D148A8" w:rsidTr="00877FE8">
        <w:tc>
          <w:tcPr>
            <w:tcW w:w="2034" w:type="dxa"/>
          </w:tcPr>
          <w:p w:rsidR="00877FE8" w:rsidRPr="00566426" w:rsidRDefault="00877FE8" w:rsidP="00877FE8">
            <w:pPr>
              <w:tabs>
                <w:tab w:val="left" w:pos="6300"/>
              </w:tabs>
              <w:spacing w:after="0" w:line="240" w:lineRule="auto"/>
              <w:jc w:val="center"/>
            </w:pPr>
            <w:r w:rsidRPr="00566426">
              <w:t>Наименование операций (действий) по выполнению бюджетной процедуры, являющейся объектом бюджетного риска</w:t>
            </w:r>
          </w:p>
        </w:tc>
        <w:tc>
          <w:tcPr>
            <w:tcW w:w="1527" w:type="dxa"/>
          </w:tcPr>
          <w:p w:rsidR="00877FE8" w:rsidRPr="00566426" w:rsidRDefault="00877FE8" w:rsidP="00877FE8">
            <w:pPr>
              <w:tabs>
                <w:tab w:val="left" w:pos="6300"/>
              </w:tabs>
              <w:spacing w:after="0" w:line="240" w:lineRule="auto"/>
              <w:jc w:val="center"/>
            </w:pPr>
            <w:r w:rsidRPr="00566426">
              <w:t>Описание бюджетного риска</w:t>
            </w:r>
          </w:p>
        </w:tc>
        <w:tc>
          <w:tcPr>
            <w:tcW w:w="1681" w:type="dxa"/>
          </w:tcPr>
          <w:p w:rsidR="00877FE8" w:rsidRPr="00566426" w:rsidRDefault="00877FE8" w:rsidP="00877FE8">
            <w:pPr>
              <w:tabs>
                <w:tab w:val="left" w:pos="6300"/>
              </w:tabs>
              <w:spacing w:after="0" w:line="240" w:lineRule="auto"/>
              <w:jc w:val="center"/>
            </w:pPr>
            <w:r w:rsidRPr="00566426">
              <w:t>Должностное лицо, ответственное за выполнение операции</w:t>
            </w:r>
          </w:p>
        </w:tc>
        <w:tc>
          <w:tcPr>
            <w:tcW w:w="1617" w:type="dxa"/>
          </w:tcPr>
          <w:p w:rsidR="00877FE8" w:rsidRPr="00566426" w:rsidRDefault="00877FE8" w:rsidP="00877FE8">
            <w:pPr>
              <w:tabs>
                <w:tab w:val="left" w:pos="6300"/>
              </w:tabs>
              <w:spacing w:after="0" w:line="240" w:lineRule="auto"/>
              <w:jc w:val="center"/>
            </w:pPr>
            <w:r w:rsidRPr="00566426">
              <w:t>Оценка вероятности бюджетного риска (низкая/средняя/высокая)</w:t>
            </w:r>
          </w:p>
        </w:tc>
        <w:tc>
          <w:tcPr>
            <w:tcW w:w="1559" w:type="dxa"/>
          </w:tcPr>
          <w:p w:rsidR="00877FE8" w:rsidRPr="00566426" w:rsidRDefault="00877FE8" w:rsidP="00877FE8">
            <w:pPr>
              <w:tabs>
                <w:tab w:val="left" w:pos="6300"/>
              </w:tabs>
              <w:spacing w:after="0" w:line="240" w:lineRule="auto"/>
              <w:jc w:val="center"/>
            </w:pPr>
            <w:r w:rsidRPr="00566426">
              <w:t>Оценка степени влияния бюджетного риска (низкая/средняя/высокая)</w:t>
            </w:r>
          </w:p>
        </w:tc>
        <w:tc>
          <w:tcPr>
            <w:tcW w:w="1559" w:type="dxa"/>
          </w:tcPr>
          <w:p w:rsidR="00877FE8" w:rsidRPr="00566426" w:rsidRDefault="00877FE8" w:rsidP="00877FE8">
            <w:pPr>
              <w:tabs>
                <w:tab w:val="left" w:pos="6300"/>
              </w:tabs>
              <w:spacing w:after="0" w:line="240" w:lineRule="auto"/>
              <w:jc w:val="center"/>
            </w:pPr>
            <w:r w:rsidRPr="00566426">
              <w:t>Оценка значимости (уровня) бюджетного риска (</w:t>
            </w:r>
            <w:proofErr w:type="gramStart"/>
            <w:r w:rsidRPr="00566426">
              <w:t>значимый</w:t>
            </w:r>
            <w:proofErr w:type="gramEnd"/>
            <w:r w:rsidRPr="00566426">
              <w:t>/незначимый)</w:t>
            </w:r>
          </w:p>
        </w:tc>
        <w:tc>
          <w:tcPr>
            <w:tcW w:w="1416" w:type="dxa"/>
          </w:tcPr>
          <w:p w:rsidR="00877FE8" w:rsidRPr="00566426" w:rsidRDefault="00877FE8" w:rsidP="00877FE8">
            <w:pPr>
              <w:tabs>
                <w:tab w:val="left" w:pos="6300"/>
              </w:tabs>
              <w:spacing w:after="0" w:line="240" w:lineRule="auto"/>
              <w:jc w:val="center"/>
            </w:pPr>
            <w:r w:rsidRPr="00566426">
              <w:t>Описание последствий бюджетного риска</w:t>
            </w:r>
          </w:p>
        </w:tc>
        <w:tc>
          <w:tcPr>
            <w:tcW w:w="1341" w:type="dxa"/>
          </w:tcPr>
          <w:p w:rsidR="00877FE8" w:rsidRPr="00566426" w:rsidRDefault="00877FE8" w:rsidP="00877FE8">
            <w:pPr>
              <w:tabs>
                <w:tab w:val="left" w:pos="6300"/>
              </w:tabs>
              <w:spacing w:after="0" w:line="240" w:lineRule="auto"/>
              <w:jc w:val="center"/>
            </w:pPr>
            <w:r w:rsidRPr="00566426">
              <w:t>Описание причин бюджетного риска</w:t>
            </w:r>
          </w:p>
        </w:tc>
        <w:tc>
          <w:tcPr>
            <w:tcW w:w="2527" w:type="dxa"/>
          </w:tcPr>
          <w:p w:rsidR="00877FE8" w:rsidRPr="00566426" w:rsidRDefault="00877FE8" w:rsidP="00877FE8">
            <w:pPr>
              <w:tabs>
                <w:tab w:val="left" w:pos="6300"/>
              </w:tabs>
              <w:spacing w:after="0" w:line="240" w:lineRule="auto"/>
              <w:jc w:val="center"/>
            </w:pPr>
            <w:r w:rsidRPr="00566426">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877FE8" w:rsidRPr="00D148A8" w:rsidTr="00877FE8">
        <w:trPr>
          <w:trHeight w:val="209"/>
        </w:trPr>
        <w:tc>
          <w:tcPr>
            <w:tcW w:w="2034" w:type="dxa"/>
          </w:tcPr>
          <w:p w:rsidR="00877FE8" w:rsidRPr="00566426" w:rsidRDefault="00877FE8" w:rsidP="00877FE8">
            <w:pPr>
              <w:tabs>
                <w:tab w:val="left" w:pos="6300"/>
              </w:tabs>
              <w:spacing w:after="0" w:line="240" w:lineRule="auto"/>
              <w:jc w:val="center"/>
            </w:pPr>
            <w:r w:rsidRPr="00566426">
              <w:t>1</w:t>
            </w:r>
          </w:p>
        </w:tc>
        <w:tc>
          <w:tcPr>
            <w:tcW w:w="1527" w:type="dxa"/>
          </w:tcPr>
          <w:p w:rsidR="00877FE8" w:rsidRPr="00566426" w:rsidRDefault="00877FE8" w:rsidP="00877FE8">
            <w:pPr>
              <w:tabs>
                <w:tab w:val="left" w:pos="6300"/>
              </w:tabs>
              <w:spacing w:after="0" w:line="240" w:lineRule="auto"/>
              <w:jc w:val="center"/>
            </w:pPr>
            <w:r w:rsidRPr="00566426">
              <w:t>2</w:t>
            </w:r>
          </w:p>
        </w:tc>
        <w:tc>
          <w:tcPr>
            <w:tcW w:w="1681" w:type="dxa"/>
          </w:tcPr>
          <w:p w:rsidR="00877FE8" w:rsidRPr="00566426" w:rsidRDefault="00877FE8" w:rsidP="00877FE8">
            <w:pPr>
              <w:tabs>
                <w:tab w:val="left" w:pos="6300"/>
              </w:tabs>
              <w:spacing w:after="0" w:line="240" w:lineRule="auto"/>
              <w:jc w:val="center"/>
            </w:pPr>
            <w:r w:rsidRPr="00566426">
              <w:t>3</w:t>
            </w:r>
          </w:p>
        </w:tc>
        <w:tc>
          <w:tcPr>
            <w:tcW w:w="1617" w:type="dxa"/>
          </w:tcPr>
          <w:p w:rsidR="00877FE8" w:rsidRPr="00566426" w:rsidRDefault="00877FE8" w:rsidP="00877FE8">
            <w:pPr>
              <w:tabs>
                <w:tab w:val="left" w:pos="6300"/>
              </w:tabs>
              <w:spacing w:after="0" w:line="240" w:lineRule="auto"/>
              <w:jc w:val="center"/>
            </w:pPr>
            <w:r w:rsidRPr="00566426">
              <w:t>4</w:t>
            </w:r>
          </w:p>
        </w:tc>
        <w:tc>
          <w:tcPr>
            <w:tcW w:w="1559" w:type="dxa"/>
          </w:tcPr>
          <w:p w:rsidR="00877FE8" w:rsidRPr="00566426" w:rsidRDefault="00877FE8" w:rsidP="00877FE8">
            <w:pPr>
              <w:tabs>
                <w:tab w:val="left" w:pos="6300"/>
              </w:tabs>
              <w:spacing w:after="0" w:line="240" w:lineRule="auto"/>
              <w:jc w:val="center"/>
            </w:pPr>
            <w:r w:rsidRPr="00566426">
              <w:t>5</w:t>
            </w:r>
          </w:p>
        </w:tc>
        <w:tc>
          <w:tcPr>
            <w:tcW w:w="1559" w:type="dxa"/>
          </w:tcPr>
          <w:p w:rsidR="00877FE8" w:rsidRPr="00566426" w:rsidRDefault="00877FE8" w:rsidP="00877FE8">
            <w:pPr>
              <w:tabs>
                <w:tab w:val="left" w:pos="6300"/>
              </w:tabs>
              <w:spacing w:after="0" w:line="240" w:lineRule="auto"/>
              <w:jc w:val="center"/>
            </w:pPr>
            <w:r w:rsidRPr="00566426">
              <w:t>6</w:t>
            </w:r>
          </w:p>
        </w:tc>
        <w:tc>
          <w:tcPr>
            <w:tcW w:w="1416" w:type="dxa"/>
          </w:tcPr>
          <w:p w:rsidR="00877FE8" w:rsidRPr="00566426" w:rsidRDefault="00877FE8" w:rsidP="00877FE8">
            <w:pPr>
              <w:tabs>
                <w:tab w:val="left" w:pos="6300"/>
              </w:tabs>
              <w:spacing w:after="0" w:line="240" w:lineRule="auto"/>
              <w:jc w:val="center"/>
            </w:pPr>
            <w:r w:rsidRPr="00566426">
              <w:t>7</w:t>
            </w:r>
          </w:p>
        </w:tc>
        <w:tc>
          <w:tcPr>
            <w:tcW w:w="1341" w:type="dxa"/>
          </w:tcPr>
          <w:p w:rsidR="00877FE8" w:rsidRPr="00566426" w:rsidRDefault="00877FE8" w:rsidP="00877FE8">
            <w:pPr>
              <w:tabs>
                <w:tab w:val="left" w:pos="6300"/>
              </w:tabs>
              <w:spacing w:after="0" w:line="240" w:lineRule="auto"/>
              <w:jc w:val="center"/>
            </w:pPr>
            <w:r w:rsidRPr="00566426">
              <w:t>8</w:t>
            </w:r>
          </w:p>
        </w:tc>
        <w:tc>
          <w:tcPr>
            <w:tcW w:w="2527" w:type="dxa"/>
          </w:tcPr>
          <w:p w:rsidR="00877FE8" w:rsidRPr="00566426" w:rsidRDefault="00877FE8" w:rsidP="00877FE8">
            <w:pPr>
              <w:tabs>
                <w:tab w:val="left" w:pos="6300"/>
              </w:tabs>
              <w:spacing w:after="0" w:line="240" w:lineRule="auto"/>
              <w:jc w:val="center"/>
            </w:pPr>
            <w:r w:rsidRPr="00566426">
              <w:t>9</w:t>
            </w:r>
          </w:p>
        </w:tc>
      </w:tr>
      <w:tr w:rsidR="00877FE8" w:rsidRPr="00D148A8" w:rsidTr="00877FE8">
        <w:trPr>
          <w:trHeight w:val="497"/>
        </w:trPr>
        <w:tc>
          <w:tcPr>
            <w:tcW w:w="15261" w:type="dxa"/>
            <w:gridSpan w:val="9"/>
          </w:tcPr>
          <w:p w:rsidR="00877FE8" w:rsidRPr="00566426" w:rsidRDefault="00877FE8" w:rsidP="00877FE8">
            <w:pPr>
              <w:tabs>
                <w:tab w:val="left" w:pos="6300"/>
              </w:tabs>
              <w:spacing w:after="0" w:line="240" w:lineRule="auto"/>
              <w:jc w:val="center"/>
            </w:pPr>
            <w:r w:rsidRPr="00566426">
              <w:t>Наименование бюджетной процедуры</w:t>
            </w:r>
          </w:p>
        </w:tc>
      </w:tr>
      <w:tr w:rsidR="00877FE8" w:rsidRPr="00D148A8" w:rsidTr="00877FE8">
        <w:trPr>
          <w:trHeight w:val="326"/>
        </w:trPr>
        <w:tc>
          <w:tcPr>
            <w:tcW w:w="2034" w:type="dxa"/>
          </w:tcPr>
          <w:p w:rsidR="00877FE8" w:rsidRPr="00566426" w:rsidRDefault="00877FE8" w:rsidP="00877FE8">
            <w:pPr>
              <w:tabs>
                <w:tab w:val="left" w:pos="6300"/>
              </w:tabs>
              <w:spacing w:after="0" w:line="240" w:lineRule="auto"/>
            </w:pPr>
          </w:p>
        </w:tc>
        <w:tc>
          <w:tcPr>
            <w:tcW w:w="1527" w:type="dxa"/>
          </w:tcPr>
          <w:p w:rsidR="00877FE8" w:rsidRPr="00566426" w:rsidRDefault="00877FE8" w:rsidP="00877FE8">
            <w:pPr>
              <w:tabs>
                <w:tab w:val="left" w:pos="6300"/>
              </w:tabs>
              <w:spacing w:after="0" w:line="240" w:lineRule="auto"/>
            </w:pPr>
          </w:p>
        </w:tc>
        <w:tc>
          <w:tcPr>
            <w:tcW w:w="1681" w:type="dxa"/>
          </w:tcPr>
          <w:p w:rsidR="00877FE8" w:rsidRPr="00566426" w:rsidRDefault="00877FE8" w:rsidP="00877FE8">
            <w:pPr>
              <w:tabs>
                <w:tab w:val="left" w:pos="6300"/>
              </w:tabs>
              <w:spacing w:after="0" w:line="240" w:lineRule="auto"/>
            </w:pPr>
          </w:p>
        </w:tc>
        <w:tc>
          <w:tcPr>
            <w:tcW w:w="1617"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416" w:type="dxa"/>
          </w:tcPr>
          <w:p w:rsidR="00877FE8" w:rsidRPr="00566426" w:rsidRDefault="00877FE8" w:rsidP="00877FE8">
            <w:pPr>
              <w:tabs>
                <w:tab w:val="left" w:pos="6300"/>
              </w:tabs>
              <w:spacing w:after="0" w:line="240" w:lineRule="auto"/>
            </w:pPr>
          </w:p>
        </w:tc>
        <w:tc>
          <w:tcPr>
            <w:tcW w:w="1341" w:type="dxa"/>
          </w:tcPr>
          <w:p w:rsidR="00877FE8" w:rsidRPr="00566426" w:rsidRDefault="00877FE8" w:rsidP="00877FE8">
            <w:pPr>
              <w:tabs>
                <w:tab w:val="left" w:pos="6300"/>
              </w:tabs>
              <w:spacing w:after="0" w:line="240" w:lineRule="auto"/>
            </w:pPr>
          </w:p>
        </w:tc>
        <w:tc>
          <w:tcPr>
            <w:tcW w:w="2527" w:type="dxa"/>
          </w:tcPr>
          <w:p w:rsidR="00877FE8" w:rsidRPr="00566426" w:rsidRDefault="00877FE8" w:rsidP="00877FE8">
            <w:pPr>
              <w:tabs>
                <w:tab w:val="left" w:pos="6300"/>
              </w:tabs>
              <w:spacing w:after="0" w:line="240" w:lineRule="auto"/>
            </w:pPr>
          </w:p>
        </w:tc>
      </w:tr>
      <w:tr w:rsidR="00877FE8" w:rsidRPr="00D148A8" w:rsidTr="00877FE8">
        <w:tc>
          <w:tcPr>
            <w:tcW w:w="2034" w:type="dxa"/>
          </w:tcPr>
          <w:p w:rsidR="00877FE8" w:rsidRPr="00566426" w:rsidRDefault="00877FE8" w:rsidP="00877FE8">
            <w:pPr>
              <w:tabs>
                <w:tab w:val="left" w:pos="6300"/>
              </w:tabs>
              <w:spacing w:after="0" w:line="240" w:lineRule="auto"/>
            </w:pPr>
          </w:p>
        </w:tc>
        <w:tc>
          <w:tcPr>
            <w:tcW w:w="1527" w:type="dxa"/>
          </w:tcPr>
          <w:p w:rsidR="00877FE8" w:rsidRPr="00566426" w:rsidRDefault="00877FE8" w:rsidP="00877FE8">
            <w:pPr>
              <w:tabs>
                <w:tab w:val="left" w:pos="6300"/>
              </w:tabs>
              <w:spacing w:after="0" w:line="240" w:lineRule="auto"/>
            </w:pPr>
          </w:p>
        </w:tc>
        <w:tc>
          <w:tcPr>
            <w:tcW w:w="1681" w:type="dxa"/>
          </w:tcPr>
          <w:p w:rsidR="00877FE8" w:rsidRPr="00566426" w:rsidRDefault="00877FE8" w:rsidP="00877FE8">
            <w:pPr>
              <w:tabs>
                <w:tab w:val="left" w:pos="6300"/>
              </w:tabs>
              <w:spacing w:after="0" w:line="240" w:lineRule="auto"/>
            </w:pPr>
          </w:p>
        </w:tc>
        <w:tc>
          <w:tcPr>
            <w:tcW w:w="1617"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416" w:type="dxa"/>
          </w:tcPr>
          <w:p w:rsidR="00877FE8" w:rsidRPr="00566426" w:rsidRDefault="00877FE8" w:rsidP="00877FE8">
            <w:pPr>
              <w:tabs>
                <w:tab w:val="left" w:pos="6300"/>
              </w:tabs>
              <w:spacing w:after="0" w:line="240" w:lineRule="auto"/>
            </w:pPr>
          </w:p>
        </w:tc>
        <w:tc>
          <w:tcPr>
            <w:tcW w:w="1341" w:type="dxa"/>
          </w:tcPr>
          <w:p w:rsidR="00877FE8" w:rsidRPr="00566426" w:rsidRDefault="00877FE8" w:rsidP="00877FE8">
            <w:pPr>
              <w:tabs>
                <w:tab w:val="left" w:pos="6300"/>
              </w:tabs>
              <w:spacing w:after="0" w:line="240" w:lineRule="auto"/>
            </w:pPr>
          </w:p>
        </w:tc>
        <w:tc>
          <w:tcPr>
            <w:tcW w:w="2527" w:type="dxa"/>
          </w:tcPr>
          <w:p w:rsidR="00877FE8" w:rsidRPr="00566426" w:rsidRDefault="00877FE8" w:rsidP="00877FE8">
            <w:pPr>
              <w:tabs>
                <w:tab w:val="left" w:pos="6300"/>
              </w:tabs>
              <w:spacing w:after="0" w:line="240" w:lineRule="auto"/>
            </w:pPr>
          </w:p>
        </w:tc>
      </w:tr>
      <w:tr w:rsidR="00877FE8" w:rsidRPr="00D148A8" w:rsidTr="00877FE8">
        <w:tc>
          <w:tcPr>
            <w:tcW w:w="2034" w:type="dxa"/>
          </w:tcPr>
          <w:p w:rsidR="00877FE8" w:rsidRPr="00566426" w:rsidRDefault="00877FE8" w:rsidP="00877FE8">
            <w:pPr>
              <w:tabs>
                <w:tab w:val="left" w:pos="6300"/>
              </w:tabs>
              <w:spacing w:after="0" w:line="240" w:lineRule="auto"/>
            </w:pPr>
          </w:p>
        </w:tc>
        <w:tc>
          <w:tcPr>
            <w:tcW w:w="1527" w:type="dxa"/>
          </w:tcPr>
          <w:p w:rsidR="00877FE8" w:rsidRPr="00566426" w:rsidRDefault="00877FE8" w:rsidP="00877FE8">
            <w:pPr>
              <w:tabs>
                <w:tab w:val="left" w:pos="6300"/>
              </w:tabs>
              <w:spacing w:after="0" w:line="240" w:lineRule="auto"/>
            </w:pPr>
          </w:p>
        </w:tc>
        <w:tc>
          <w:tcPr>
            <w:tcW w:w="1681" w:type="dxa"/>
          </w:tcPr>
          <w:p w:rsidR="00877FE8" w:rsidRPr="00566426" w:rsidRDefault="00877FE8" w:rsidP="00877FE8">
            <w:pPr>
              <w:tabs>
                <w:tab w:val="left" w:pos="6300"/>
              </w:tabs>
              <w:spacing w:after="0" w:line="240" w:lineRule="auto"/>
            </w:pPr>
          </w:p>
        </w:tc>
        <w:tc>
          <w:tcPr>
            <w:tcW w:w="1617"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559" w:type="dxa"/>
          </w:tcPr>
          <w:p w:rsidR="00877FE8" w:rsidRPr="00566426" w:rsidRDefault="00877FE8" w:rsidP="00877FE8">
            <w:pPr>
              <w:tabs>
                <w:tab w:val="left" w:pos="6300"/>
              </w:tabs>
              <w:spacing w:after="0" w:line="240" w:lineRule="auto"/>
            </w:pPr>
          </w:p>
        </w:tc>
        <w:tc>
          <w:tcPr>
            <w:tcW w:w="1416" w:type="dxa"/>
          </w:tcPr>
          <w:p w:rsidR="00877FE8" w:rsidRPr="00566426" w:rsidRDefault="00877FE8" w:rsidP="00877FE8">
            <w:pPr>
              <w:tabs>
                <w:tab w:val="left" w:pos="6300"/>
              </w:tabs>
              <w:spacing w:after="0" w:line="240" w:lineRule="auto"/>
            </w:pPr>
          </w:p>
        </w:tc>
        <w:tc>
          <w:tcPr>
            <w:tcW w:w="1341" w:type="dxa"/>
          </w:tcPr>
          <w:p w:rsidR="00877FE8" w:rsidRPr="00566426" w:rsidRDefault="00877FE8" w:rsidP="00877FE8">
            <w:pPr>
              <w:tabs>
                <w:tab w:val="left" w:pos="6300"/>
              </w:tabs>
              <w:spacing w:after="0" w:line="240" w:lineRule="auto"/>
            </w:pPr>
          </w:p>
        </w:tc>
        <w:tc>
          <w:tcPr>
            <w:tcW w:w="2527" w:type="dxa"/>
          </w:tcPr>
          <w:p w:rsidR="00877FE8" w:rsidRPr="00566426" w:rsidRDefault="00877FE8" w:rsidP="00877FE8">
            <w:pPr>
              <w:tabs>
                <w:tab w:val="left" w:pos="6300"/>
              </w:tabs>
              <w:spacing w:after="0" w:line="240" w:lineRule="auto"/>
            </w:pPr>
          </w:p>
        </w:tc>
      </w:tr>
      <w:tr w:rsidR="00877FE8" w:rsidRPr="00D148A8" w:rsidTr="00877FE8">
        <w:trPr>
          <w:trHeight w:val="487"/>
        </w:trPr>
        <w:tc>
          <w:tcPr>
            <w:tcW w:w="15261" w:type="dxa"/>
            <w:gridSpan w:val="9"/>
          </w:tcPr>
          <w:p w:rsidR="00877FE8" w:rsidRPr="00566426" w:rsidRDefault="00877FE8" w:rsidP="00877FE8">
            <w:pPr>
              <w:tabs>
                <w:tab w:val="left" w:pos="6300"/>
              </w:tabs>
              <w:spacing w:after="0" w:line="240" w:lineRule="auto"/>
              <w:jc w:val="center"/>
            </w:pPr>
            <w:r w:rsidRPr="00566426">
              <w:t>Наименование бюджетной процедуры</w:t>
            </w:r>
          </w:p>
        </w:tc>
      </w:tr>
      <w:tr w:rsidR="00877FE8" w:rsidRPr="00D148A8" w:rsidTr="00877FE8">
        <w:tc>
          <w:tcPr>
            <w:tcW w:w="2034" w:type="dxa"/>
          </w:tcPr>
          <w:p w:rsidR="00877FE8" w:rsidRPr="00F00B38" w:rsidRDefault="00877FE8" w:rsidP="00877FE8">
            <w:pPr>
              <w:tabs>
                <w:tab w:val="left" w:pos="6300"/>
              </w:tabs>
              <w:spacing w:after="0" w:line="240" w:lineRule="auto"/>
            </w:pPr>
          </w:p>
        </w:tc>
        <w:tc>
          <w:tcPr>
            <w:tcW w:w="1527" w:type="dxa"/>
          </w:tcPr>
          <w:p w:rsidR="00877FE8" w:rsidRPr="00F00B38" w:rsidRDefault="00877FE8" w:rsidP="00877FE8">
            <w:pPr>
              <w:tabs>
                <w:tab w:val="left" w:pos="6300"/>
              </w:tabs>
              <w:spacing w:after="0" w:line="240" w:lineRule="auto"/>
            </w:pPr>
          </w:p>
        </w:tc>
        <w:tc>
          <w:tcPr>
            <w:tcW w:w="1681" w:type="dxa"/>
          </w:tcPr>
          <w:p w:rsidR="00877FE8" w:rsidRPr="00F00B38" w:rsidRDefault="00877FE8" w:rsidP="00877FE8">
            <w:pPr>
              <w:tabs>
                <w:tab w:val="left" w:pos="6300"/>
              </w:tabs>
              <w:spacing w:after="0" w:line="240" w:lineRule="auto"/>
            </w:pPr>
          </w:p>
        </w:tc>
        <w:tc>
          <w:tcPr>
            <w:tcW w:w="1617" w:type="dxa"/>
          </w:tcPr>
          <w:p w:rsidR="00877FE8" w:rsidRPr="00F00B38" w:rsidRDefault="00877FE8" w:rsidP="00877FE8">
            <w:pPr>
              <w:tabs>
                <w:tab w:val="left" w:pos="6300"/>
              </w:tabs>
              <w:spacing w:after="0" w:line="240" w:lineRule="auto"/>
            </w:pPr>
          </w:p>
        </w:tc>
        <w:tc>
          <w:tcPr>
            <w:tcW w:w="1559" w:type="dxa"/>
          </w:tcPr>
          <w:p w:rsidR="00877FE8" w:rsidRPr="00F00B38" w:rsidRDefault="00877FE8" w:rsidP="00877FE8">
            <w:pPr>
              <w:tabs>
                <w:tab w:val="left" w:pos="6300"/>
              </w:tabs>
              <w:spacing w:after="0" w:line="240" w:lineRule="auto"/>
            </w:pPr>
          </w:p>
        </w:tc>
        <w:tc>
          <w:tcPr>
            <w:tcW w:w="1559" w:type="dxa"/>
          </w:tcPr>
          <w:p w:rsidR="00877FE8" w:rsidRPr="00F00B38" w:rsidRDefault="00877FE8" w:rsidP="00877FE8">
            <w:pPr>
              <w:tabs>
                <w:tab w:val="left" w:pos="6300"/>
              </w:tabs>
              <w:spacing w:after="0" w:line="240" w:lineRule="auto"/>
            </w:pPr>
          </w:p>
        </w:tc>
        <w:tc>
          <w:tcPr>
            <w:tcW w:w="1416" w:type="dxa"/>
          </w:tcPr>
          <w:p w:rsidR="00877FE8" w:rsidRPr="00F00B38" w:rsidRDefault="00877FE8" w:rsidP="00877FE8">
            <w:pPr>
              <w:tabs>
                <w:tab w:val="left" w:pos="6300"/>
              </w:tabs>
              <w:spacing w:after="0" w:line="240" w:lineRule="auto"/>
            </w:pPr>
          </w:p>
        </w:tc>
        <w:tc>
          <w:tcPr>
            <w:tcW w:w="1341" w:type="dxa"/>
          </w:tcPr>
          <w:p w:rsidR="00877FE8" w:rsidRPr="00F00B38" w:rsidRDefault="00877FE8" w:rsidP="00877FE8">
            <w:pPr>
              <w:tabs>
                <w:tab w:val="left" w:pos="6300"/>
              </w:tabs>
              <w:spacing w:after="0" w:line="240" w:lineRule="auto"/>
            </w:pPr>
          </w:p>
        </w:tc>
        <w:tc>
          <w:tcPr>
            <w:tcW w:w="2527" w:type="dxa"/>
          </w:tcPr>
          <w:p w:rsidR="00877FE8" w:rsidRPr="00F00B38" w:rsidRDefault="00877FE8" w:rsidP="00877FE8">
            <w:pPr>
              <w:tabs>
                <w:tab w:val="left" w:pos="6300"/>
              </w:tabs>
              <w:spacing w:after="0" w:line="240" w:lineRule="auto"/>
            </w:pPr>
          </w:p>
        </w:tc>
      </w:tr>
    </w:tbl>
    <w:p w:rsidR="00877FE8" w:rsidRDefault="00877FE8" w:rsidP="00877FE8">
      <w:pPr>
        <w:jc w:val="center"/>
        <w:rPr>
          <w:spacing w:val="1"/>
          <w:sz w:val="28"/>
          <w:szCs w:val="28"/>
        </w:rPr>
        <w:sectPr w:rsidR="00877FE8">
          <w:pgSz w:w="16838" w:h="11906" w:orient="landscape"/>
          <w:pgMar w:top="1701" w:right="1134" w:bottom="850" w:left="1134" w:header="708" w:footer="0" w:gutter="0"/>
          <w:cols w:space="0"/>
          <w:titlePg/>
          <w:docGrid w:linePitch="360"/>
        </w:sectPr>
      </w:pPr>
    </w:p>
    <w:p w:rsidR="00877FE8" w:rsidRPr="00D148A8" w:rsidRDefault="00877FE8" w:rsidP="00877FE8">
      <w:pPr>
        <w:shd w:val="clear" w:color="auto" w:fill="FFFFFF"/>
        <w:spacing w:after="0" w:line="240" w:lineRule="auto"/>
        <w:ind w:left="6720"/>
        <w:jc w:val="right"/>
        <w:textAlignment w:val="baseline"/>
        <w:rPr>
          <w:spacing w:val="1"/>
        </w:rPr>
      </w:pPr>
      <w:r w:rsidRPr="00D148A8">
        <w:rPr>
          <w:spacing w:val="1"/>
        </w:rPr>
        <w:lastRenderedPageBreak/>
        <w:t>Приложение № 2</w:t>
      </w:r>
    </w:p>
    <w:p w:rsidR="00877FE8" w:rsidRPr="00D148A8" w:rsidRDefault="00877FE8" w:rsidP="00877FE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Шумилинского</w:t>
      </w:r>
      <w:r w:rsidRPr="00D148A8">
        <w:rPr>
          <w:spacing w:val="1"/>
        </w:rPr>
        <w:t xml:space="preserve"> </w:t>
      </w:r>
      <w:r>
        <w:rPr>
          <w:spacing w:val="1"/>
        </w:rPr>
        <w:t>сельского поселения</w:t>
      </w:r>
    </w:p>
    <w:p w:rsidR="00877FE8" w:rsidRPr="00D148A8" w:rsidRDefault="00877FE8" w:rsidP="00877FE8">
      <w:pPr>
        <w:shd w:val="clear" w:color="auto" w:fill="FFFFFF"/>
        <w:spacing w:after="0" w:line="252" w:lineRule="atLeast"/>
        <w:jc w:val="right"/>
        <w:textAlignment w:val="baseline"/>
        <w:rPr>
          <w:spacing w:val="1"/>
        </w:rPr>
      </w:pPr>
    </w:p>
    <w:p w:rsidR="00877FE8" w:rsidRPr="00D148A8" w:rsidRDefault="00877FE8" w:rsidP="00877FE8">
      <w:pPr>
        <w:tabs>
          <w:tab w:val="left" w:pos="3210"/>
        </w:tabs>
        <w:spacing w:after="0" w:line="240" w:lineRule="auto"/>
        <w:ind w:right="-5839"/>
        <w:jc w:val="center"/>
      </w:pPr>
      <w:r w:rsidRPr="00D148A8">
        <w:t>УТВЕРЖДАЮ</w:t>
      </w:r>
    </w:p>
    <w:p w:rsidR="00877FE8" w:rsidRPr="00D148A8" w:rsidRDefault="00877FE8" w:rsidP="00877FE8">
      <w:pPr>
        <w:tabs>
          <w:tab w:val="left" w:pos="3210"/>
        </w:tabs>
        <w:spacing w:after="0" w:line="240" w:lineRule="auto"/>
        <w:ind w:right="-5839"/>
        <w:jc w:val="center"/>
      </w:pPr>
      <w:r w:rsidRPr="00D148A8">
        <w:t>__________________________</w:t>
      </w:r>
    </w:p>
    <w:p w:rsidR="00877FE8" w:rsidRPr="00D148A8" w:rsidRDefault="00877FE8" w:rsidP="00877FE8">
      <w:pPr>
        <w:tabs>
          <w:tab w:val="left" w:pos="3210"/>
        </w:tabs>
        <w:spacing w:after="0" w:line="360" w:lineRule="auto"/>
        <w:ind w:right="-5839"/>
        <w:jc w:val="center"/>
      </w:pPr>
      <w:r w:rsidRPr="00D148A8">
        <w:t>(должность руководителя)</w:t>
      </w:r>
    </w:p>
    <w:p w:rsidR="00877FE8" w:rsidRPr="00D148A8" w:rsidRDefault="00877FE8" w:rsidP="00877FE8">
      <w:pPr>
        <w:tabs>
          <w:tab w:val="left" w:pos="1815"/>
          <w:tab w:val="left" w:pos="3210"/>
          <w:tab w:val="center" w:pos="4677"/>
        </w:tabs>
        <w:spacing w:after="0" w:line="240" w:lineRule="auto"/>
        <w:ind w:left="6009" w:right="-5839"/>
        <w:jc w:val="both"/>
      </w:pPr>
      <w:r w:rsidRPr="00D148A8">
        <w:t>____________   ______________________</w:t>
      </w:r>
    </w:p>
    <w:p w:rsidR="00877FE8" w:rsidRPr="00D148A8" w:rsidRDefault="00877FE8" w:rsidP="00877FE8">
      <w:pPr>
        <w:tabs>
          <w:tab w:val="center" w:pos="4677"/>
          <w:tab w:val="left" w:pos="7605"/>
        </w:tabs>
        <w:spacing w:after="0" w:line="240" w:lineRule="auto"/>
        <w:ind w:left="6009" w:right="-5839"/>
        <w:jc w:val="both"/>
      </w:pPr>
      <w:r w:rsidRPr="00D148A8">
        <w:t>(подпись)              (расшифровка подписи)</w:t>
      </w:r>
    </w:p>
    <w:p w:rsidR="00877FE8" w:rsidRPr="00D148A8" w:rsidRDefault="00877FE8" w:rsidP="00877FE8">
      <w:pPr>
        <w:tabs>
          <w:tab w:val="center" w:pos="4677"/>
          <w:tab w:val="left" w:pos="7605"/>
        </w:tabs>
        <w:spacing w:after="0" w:line="240" w:lineRule="auto"/>
        <w:ind w:right="-5839"/>
        <w:jc w:val="center"/>
      </w:pPr>
      <w:r w:rsidRPr="00D148A8">
        <w:t xml:space="preserve"> «_____»  _____________ 20 ___ г.</w:t>
      </w:r>
    </w:p>
    <w:p w:rsidR="00877FE8" w:rsidRDefault="00877FE8" w:rsidP="00877FE8">
      <w:pPr>
        <w:spacing w:after="0" w:line="240" w:lineRule="auto"/>
        <w:ind w:right="-5839"/>
        <w:jc w:val="both"/>
        <w:rPr>
          <w:sz w:val="20"/>
        </w:rPr>
      </w:pPr>
    </w:p>
    <w:p w:rsidR="00877FE8" w:rsidRDefault="00877FE8" w:rsidP="00877FE8">
      <w:pPr>
        <w:spacing w:after="0" w:line="240" w:lineRule="auto"/>
        <w:ind w:right="-5839"/>
        <w:jc w:val="center"/>
        <w:rPr>
          <w:sz w:val="28"/>
        </w:rPr>
      </w:pPr>
    </w:p>
    <w:p w:rsidR="00877FE8" w:rsidRDefault="00877FE8" w:rsidP="00877FE8">
      <w:pPr>
        <w:tabs>
          <w:tab w:val="left" w:pos="3375"/>
        </w:tabs>
        <w:spacing w:after="0" w:line="240" w:lineRule="auto"/>
        <w:jc w:val="center"/>
        <w:rPr>
          <w:sz w:val="28"/>
        </w:rPr>
      </w:pPr>
      <w:r>
        <w:rPr>
          <w:sz w:val="28"/>
        </w:rPr>
        <w:t>ПЛАН</w:t>
      </w:r>
    </w:p>
    <w:p w:rsidR="00877FE8" w:rsidRDefault="00877FE8" w:rsidP="00877FE8">
      <w:pPr>
        <w:tabs>
          <w:tab w:val="left" w:pos="3375"/>
        </w:tabs>
        <w:spacing w:after="0" w:line="240" w:lineRule="auto"/>
        <w:jc w:val="center"/>
        <w:rPr>
          <w:sz w:val="28"/>
        </w:rPr>
      </w:pPr>
      <w:r>
        <w:rPr>
          <w:sz w:val="28"/>
        </w:rPr>
        <w:t>внутреннего финансового аудита на 20 ____ год</w:t>
      </w:r>
    </w:p>
    <w:p w:rsidR="00877FE8" w:rsidRDefault="00877FE8" w:rsidP="00877FE8">
      <w:pPr>
        <w:tabs>
          <w:tab w:val="left" w:pos="3375"/>
        </w:tabs>
        <w:spacing w:after="0" w:line="240" w:lineRule="auto"/>
        <w:jc w:val="center"/>
        <w:rPr>
          <w:sz w:val="28"/>
        </w:rPr>
      </w:pPr>
    </w:p>
    <w:p w:rsidR="00877FE8" w:rsidRDefault="00877FE8" w:rsidP="00877FE8">
      <w:pPr>
        <w:tabs>
          <w:tab w:val="left" w:pos="3375"/>
        </w:tabs>
        <w:spacing w:after="0" w:line="240" w:lineRule="auto"/>
        <w:jc w:val="both"/>
        <w:rPr>
          <w:sz w:val="28"/>
        </w:rPr>
      </w:pPr>
      <w:r>
        <w:rPr>
          <w:sz w:val="28"/>
        </w:rPr>
        <w:t xml:space="preserve">Наименование главного </w:t>
      </w:r>
    </w:p>
    <w:p w:rsidR="00877FE8" w:rsidRDefault="00877FE8" w:rsidP="00877FE8">
      <w:pPr>
        <w:tabs>
          <w:tab w:val="left" w:pos="3375"/>
        </w:tabs>
        <w:spacing w:after="0" w:line="240" w:lineRule="auto"/>
        <w:jc w:val="both"/>
        <w:rPr>
          <w:sz w:val="28"/>
        </w:rPr>
      </w:pPr>
      <w:r>
        <w:rPr>
          <w:sz w:val="28"/>
        </w:rPr>
        <w:t>администратора бюджетных средств __________________________________</w:t>
      </w:r>
    </w:p>
    <w:p w:rsidR="00877FE8" w:rsidRDefault="00877FE8" w:rsidP="00877FE8">
      <w:pPr>
        <w:tabs>
          <w:tab w:val="left" w:pos="3375"/>
        </w:tabs>
        <w:spacing w:after="0" w:line="240" w:lineRule="auto"/>
        <w:jc w:val="both"/>
        <w:rPr>
          <w:sz w:val="28"/>
        </w:rPr>
      </w:pPr>
    </w:p>
    <w:p w:rsidR="00877FE8" w:rsidRDefault="00877FE8" w:rsidP="00877FE8">
      <w:pPr>
        <w:tabs>
          <w:tab w:val="left" w:pos="3375"/>
        </w:tabs>
        <w:spacing w:after="0" w:line="240" w:lineRule="auto"/>
        <w:jc w:val="both"/>
        <w:rPr>
          <w:sz w:val="28"/>
        </w:rPr>
      </w:pPr>
    </w:p>
    <w:p w:rsidR="00877FE8" w:rsidRDefault="00877FE8" w:rsidP="00877FE8">
      <w:pPr>
        <w:tabs>
          <w:tab w:val="left" w:pos="3375"/>
        </w:tabs>
        <w:spacing w:after="0" w:line="240" w:lineRule="auto"/>
        <w:jc w:val="both"/>
        <w:rPr>
          <w:sz w:val="28"/>
        </w:rPr>
      </w:pPr>
      <w:r>
        <w:rPr>
          <w:sz w:val="28"/>
        </w:rPr>
        <w:t>Субъект внутреннего финансового аудита ______________________________</w:t>
      </w:r>
    </w:p>
    <w:p w:rsidR="00877FE8" w:rsidRDefault="00877FE8" w:rsidP="00877FE8">
      <w:pPr>
        <w:tabs>
          <w:tab w:val="left" w:pos="3375"/>
        </w:tabs>
        <w:spacing w:after="0" w:line="240" w:lineRule="auto"/>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877FE8" w:rsidTr="00877FE8">
        <w:tc>
          <w:tcPr>
            <w:tcW w:w="567" w:type="dxa"/>
          </w:tcPr>
          <w:p w:rsidR="00877FE8" w:rsidRPr="00566426" w:rsidRDefault="00877FE8" w:rsidP="00877FE8">
            <w:pPr>
              <w:tabs>
                <w:tab w:val="left" w:pos="3375"/>
              </w:tabs>
              <w:spacing w:after="0" w:line="240" w:lineRule="auto"/>
              <w:jc w:val="center"/>
              <w:rPr>
                <w:sz w:val="20"/>
                <w:szCs w:val="20"/>
              </w:rPr>
            </w:pPr>
            <w:r w:rsidRPr="00566426">
              <w:rPr>
                <w:sz w:val="20"/>
                <w:szCs w:val="20"/>
              </w:rPr>
              <w:t xml:space="preserve">№ </w:t>
            </w:r>
            <w:proofErr w:type="spellStart"/>
            <w:proofErr w:type="gramStart"/>
            <w:r w:rsidRPr="00566426">
              <w:rPr>
                <w:sz w:val="20"/>
                <w:szCs w:val="20"/>
              </w:rPr>
              <w:t>п</w:t>
            </w:r>
            <w:proofErr w:type="spellEnd"/>
            <w:proofErr w:type="gramEnd"/>
            <w:r w:rsidRPr="00566426">
              <w:rPr>
                <w:sz w:val="20"/>
                <w:szCs w:val="20"/>
              </w:rPr>
              <w:t>/</w:t>
            </w:r>
            <w:proofErr w:type="spellStart"/>
            <w:r w:rsidRPr="00566426">
              <w:rPr>
                <w:sz w:val="20"/>
                <w:szCs w:val="20"/>
              </w:rPr>
              <w:t>п</w:t>
            </w:r>
            <w:proofErr w:type="spellEnd"/>
          </w:p>
        </w:tc>
        <w:tc>
          <w:tcPr>
            <w:tcW w:w="1637" w:type="dxa"/>
          </w:tcPr>
          <w:p w:rsidR="00877FE8" w:rsidRPr="00566426" w:rsidRDefault="00877FE8" w:rsidP="00877FE8">
            <w:pPr>
              <w:tabs>
                <w:tab w:val="left" w:pos="3375"/>
              </w:tabs>
              <w:spacing w:after="0" w:line="240" w:lineRule="auto"/>
              <w:jc w:val="center"/>
              <w:rPr>
                <w:sz w:val="20"/>
                <w:szCs w:val="20"/>
              </w:rPr>
            </w:pPr>
            <w:r w:rsidRPr="00566426">
              <w:rPr>
                <w:sz w:val="20"/>
                <w:szCs w:val="20"/>
              </w:rPr>
              <w:t>Тема аудиторского мероприятия</w:t>
            </w:r>
          </w:p>
        </w:tc>
        <w:tc>
          <w:tcPr>
            <w:tcW w:w="1590" w:type="dxa"/>
          </w:tcPr>
          <w:p w:rsidR="00877FE8" w:rsidRPr="00566426" w:rsidRDefault="00877FE8" w:rsidP="00877FE8">
            <w:pPr>
              <w:tabs>
                <w:tab w:val="left" w:pos="3375"/>
              </w:tabs>
              <w:spacing w:after="0" w:line="240" w:lineRule="auto"/>
              <w:jc w:val="center"/>
              <w:rPr>
                <w:sz w:val="20"/>
                <w:szCs w:val="20"/>
              </w:rPr>
            </w:pPr>
            <w:r w:rsidRPr="00566426">
              <w:rPr>
                <w:sz w:val="20"/>
                <w:szCs w:val="20"/>
              </w:rPr>
              <w:t>Объекты внутреннего финансового аудита</w:t>
            </w:r>
          </w:p>
        </w:tc>
        <w:tc>
          <w:tcPr>
            <w:tcW w:w="1434" w:type="dxa"/>
          </w:tcPr>
          <w:p w:rsidR="00877FE8" w:rsidRPr="00566426" w:rsidRDefault="00877FE8" w:rsidP="00877FE8">
            <w:pPr>
              <w:tabs>
                <w:tab w:val="left" w:pos="3375"/>
              </w:tabs>
              <w:spacing w:after="0" w:line="240" w:lineRule="auto"/>
              <w:jc w:val="center"/>
              <w:rPr>
                <w:sz w:val="20"/>
                <w:szCs w:val="20"/>
              </w:rPr>
            </w:pPr>
            <w:r w:rsidRPr="00566426">
              <w:rPr>
                <w:sz w:val="20"/>
                <w:szCs w:val="20"/>
              </w:rPr>
              <w:t>Субъект бюджетной процедуры</w:t>
            </w:r>
          </w:p>
        </w:tc>
        <w:tc>
          <w:tcPr>
            <w:tcW w:w="1410" w:type="dxa"/>
          </w:tcPr>
          <w:p w:rsidR="00877FE8" w:rsidRPr="00566426" w:rsidRDefault="00877FE8" w:rsidP="00877FE8">
            <w:pPr>
              <w:tabs>
                <w:tab w:val="left" w:pos="3375"/>
              </w:tabs>
              <w:spacing w:after="0" w:line="240" w:lineRule="auto"/>
              <w:jc w:val="center"/>
              <w:rPr>
                <w:sz w:val="20"/>
                <w:szCs w:val="20"/>
              </w:rPr>
            </w:pPr>
            <w:r w:rsidRPr="00566426">
              <w:rPr>
                <w:sz w:val="20"/>
                <w:szCs w:val="20"/>
              </w:rPr>
              <w:t>Проверяемый период</w:t>
            </w:r>
          </w:p>
        </w:tc>
        <w:tc>
          <w:tcPr>
            <w:tcW w:w="1560" w:type="dxa"/>
          </w:tcPr>
          <w:p w:rsidR="00877FE8" w:rsidRPr="00566426" w:rsidRDefault="00877FE8" w:rsidP="00877FE8">
            <w:pPr>
              <w:tabs>
                <w:tab w:val="left" w:pos="3375"/>
              </w:tabs>
              <w:spacing w:after="0" w:line="240" w:lineRule="auto"/>
              <w:jc w:val="center"/>
              <w:rPr>
                <w:sz w:val="20"/>
                <w:szCs w:val="20"/>
              </w:rPr>
            </w:pPr>
            <w:r w:rsidRPr="00566426">
              <w:rPr>
                <w:sz w:val="20"/>
                <w:szCs w:val="20"/>
              </w:rPr>
              <w:t>Месяц начала проведения аудиторского мероприятия</w:t>
            </w:r>
          </w:p>
        </w:tc>
        <w:tc>
          <w:tcPr>
            <w:tcW w:w="1536" w:type="dxa"/>
          </w:tcPr>
          <w:p w:rsidR="00877FE8" w:rsidRPr="00566426" w:rsidRDefault="00877FE8" w:rsidP="00877FE8">
            <w:pPr>
              <w:tabs>
                <w:tab w:val="left" w:pos="3375"/>
              </w:tabs>
              <w:spacing w:after="0" w:line="240" w:lineRule="auto"/>
              <w:jc w:val="center"/>
              <w:rPr>
                <w:sz w:val="20"/>
                <w:szCs w:val="20"/>
              </w:rPr>
            </w:pPr>
            <w:r w:rsidRPr="00566426">
              <w:rPr>
                <w:sz w:val="20"/>
                <w:szCs w:val="20"/>
              </w:rPr>
              <w:t>Ответственные исполнители</w:t>
            </w:r>
          </w:p>
        </w:tc>
      </w:tr>
      <w:tr w:rsidR="00877FE8" w:rsidTr="00877FE8">
        <w:tc>
          <w:tcPr>
            <w:tcW w:w="567" w:type="dxa"/>
          </w:tcPr>
          <w:p w:rsidR="00877FE8" w:rsidRPr="00F00B38" w:rsidRDefault="00877FE8" w:rsidP="00877FE8">
            <w:pPr>
              <w:tabs>
                <w:tab w:val="left" w:pos="3375"/>
              </w:tabs>
              <w:spacing w:after="0" w:line="240" w:lineRule="auto"/>
              <w:rPr>
                <w:sz w:val="28"/>
              </w:rPr>
            </w:pPr>
          </w:p>
        </w:tc>
        <w:tc>
          <w:tcPr>
            <w:tcW w:w="1637" w:type="dxa"/>
          </w:tcPr>
          <w:p w:rsidR="00877FE8" w:rsidRPr="00F00B38" w:rsidRDefault="00877FE8" w:rsidP="00877FE8">
            <w:pPr>
              <w:tabs>
                <w:tab w:val="left" w:pos="3375"/>
              </w:tabs>
              <w:spacing w:after="0" w:line="240" w:lineRule="auto"/>
              <w:rPr>
                <w:sz w:val="28"/>
              </w:rPr>
            </w:pPr>
          </w:p>
        </w:tc>
        <w:tc>
          <w:tcPr>
            <w:tcW w:w="1590" w:type="dxa"/>
          </w:tcPr>
          <w:p w:rsidR="00877FE8" w:rsidRPr="00F00B38" w:rsidRDefault="00877FE8" w:rsidP="00877FE8">
            <w:pPr>
              <w:tabs>
                <w:tab w:val="left" w:pos="3375"/>
              </w:tabs>
              <w:spacing w:after="0" w:line="240" w:lineRule="auto"/>
              <w:rPr>
                <w:sz w:val="28"/>
              </w:rPr>
            </w:pPr>
          </w:p>
        </w:tc>
        <w:tc>
          <w:tcPr>
            <w:tcW w:w="1434" w:type="dxa"/>
          </w:tcPr>
          <w:p w:rsidR="00877FE8" w:rsidRPr="00F00B38" w:rsidRDefault="00877FE8" w:rsidP="00877FE8">
            <w:pPr>
              <w:tabs>
                <w:tab w:val="left" w:pos="3375"/>
              </w:tabs>
              <w:spacing w:after="0" w:line="240" w:lineRule="auto"/>
              <w:rPr>
                <w:sz w:val="28"/>
              </w:rPr>
            </w:pPr>
          </w:p>
        </w:tc>
        <w:tc>
          <w:tcPr>
            <w:tcW w:w="1410" w:type="dxa"/>
          </w:tcPr>
          <w:p w:rsidR="00877FE8" w:rsidRPr="00F00B38" w:rsidRDefault="00877FE8" w:rsidP="00877FE8">
            <w:pPr>
              <w:tabs>
                <w:tab w:val="left" w:pos="3375"/>
              </w:tabs>
              <w:spacing w:after="0" w:line="240" w:lineRule="auto"/>
              <w:rPr>
                <w:sz w:val="28"/>
              </w:rPr>
            </w:pPr>
          </w:p>
        </w:tc>
        <w:tc>
          <w:tcPr>
            <w:tcW w:w="1560" w:type="dxa"/>
          </w:tcPr>
          <w:p w:rsidR="00877FE8" w:rsidRPr="00F00B38" w:rsidRDefault="00877FE8" w:rsidP="00877FE8">
            <w:pPr>
              <w:tabs>
                <w:tab w:val="left" w:pos="3375"/>
              </w:tabs>
              <w:spacing w:after="0" w:line="240" w:lineRule="auto"/>
              <w:rPr>
                <w:sz w:val="28"/>
              </w:rPr>
            </w:pPr>
          </w:p>
        </w:tc>
        <w:tc>
          <w:tcPr>
            <w:tcW w:w="1536" w:type="dxa"/>
          </w:tcPr>
          <w:p w:rsidR="00877FE8" w:rsidRPr="00F00B38" w:rsidRDefault="00877FE8" w:rsidP="00877FE8">
            <w:pPr>
              <w:tabs>
                <w:tab w:val="left" w:pos="3375"/>
              </w:tabs>
              <w:spacing w:after="0" w:line="240" w:lineRule="auto"/>
              <w:rPr>
                <w:sz w:val="28"/>
              </w:rPr>
            </w:pPr>
          </w:p>
        </w:tc>
      </w:tr>
      <w:tr w:rsidR="00877FE8" w:rsidTr="00877FE8">
        <w:tc>
          <w:tcPr>
            <w:tcW w:w="567" w:type="dxa"/>
          </w:tcPr>
          <w:p w:rsidR="00877FE8" w:rsidRPr="00F00B38" w:rsidRDefault="00877FE8" w:rsidP="00877FE8">
            <w:pPr>
              <w:tabs>
                <w:tab w:val="left" w:pos="3375"/>
              </w:tabs>
              <w:spacing w:after="0" w:line="240" w:lineRule="auto"/>
              <w:rPr>
                <w:sz w:val="28"/>
              </w:rPr>
            </w:pPr>
          </w:p>
        </w:tc>
        <w:tc>
          <w:tcPr>
            <w:tcW w:w="1637" w:type="dxa"/>
          </w:tcPr>
          <w:p w:rsidR="00877FE8" w:rsidRPr="00F00B38" w:rsidRDefault="00877FE8" w:rsidP="00877FE8">
            <w:pPr>
              <w:tabs>
                <w:tab w:val="left" w:pos="3375"/>
              </w:tabs>
              <w:spacing w:after="0" w:line="240" w:lineRule="auto"/>
              <w:rPr>
                <w:sz w:val="28"/>
              </w:rPr>
            </w:pPr>
          </w:p>
        </w:tc>
        <w:tc>
          <w:tcPr>
            <w:tcW w:w="1590" w:type="dxa"/>
          </w:tcPr>
          <w:p w:rsidR="00877FE8" w:rsidRPr="00F00B38" w:rsidRDefault="00877FE8" w:rsidP="00877FE8">
            <w:pPr>
              <w:tabs>
                <w:tab w:val="left" w:pos="3375"/>
              </w:tabs>
              <w:spacing w:after="0" w:line="240" w:lineRule="auto"/>
              <w:rPr>
                <w:sz w:val="28"/>
              </w:rPr>
            </w:pPr>
          </w:p>
        </w:tc>
        <w:tc>
          <w:tcPr>
            <w:tcW w:w="1434" w:type="dxa"/>
          </w:tcPr>
          <w:p w:rsidR="00877FE8" w:rsidRPr="00F00B38" w:rsidRDefault="00877FE8" w:rsidP="00877FE8">
            <w:pPr>
              <w:tabs>
                <w:tab w:val="left" w:pos="3375"/>
              </w:tabs>
              <w:spacing w:after="0" w:line="240" w:lineRule="auto"/>
              <w:rPr>
                <w:sz w:val="28"/>
              </w:rPr>
            </w:pPr>
          </w:p>
        </w:tc>
        <w:tc>
          <w:tcPr>
            <w:tcW w:w="1410" w:type="dxa"/>
          </w:tcPr>
          <w:p w:rsidR="00877FE8" w:rsidRPr="00F00B38" w:rsidRDefault="00877FE8" w:rsidP="00877FE8">
            <w:pPr>
              <w:tabs>
                <w:tab w:val="left" w:pos="3375"/>
              </w:tabs>
              <w:spacing w:after="0" w:line="240" w:lineRule="auto"/>
              <w:rPr>
                <w:sz w:val="28"/>
              </w:rPr>
            </w:pPr>
          </w:p>
        </w:tc>
        <w:tc>
          <w:tcPr>
            <w:tcW w:w="1560" w:type="dxa"/>
          </w:tcPr>
          <w:p w:rsidR="00877FE8" w:rsidRPr="00F00B38" w:rsidRDefault="00877FE8" w:rsidP="00877FE8">
            <w:pPr>
              <w:tabs>
                <w:tab w:val="left" w:pos="3375"/>
              </w:tabs>
              <w:spacing w:after="0" w:line="240" w:lineRule="auto"/>
              <w:rPr>
                <w:sz w:val="28"/>
              </w:rPr>
            </w:pPr>
          </w:p>
        </w:tc>
        <w:tc>
          <w:tcPr>
            <w:tcW w:w="1536" w:type="dxa"/>
          </w:tcPr>
          <w:p w:rsidR="00877FE8" w:rsidRPr="00F00B38" w:rsidRDefault="00877FE8" w:rsidP="00877FE8">
            <w:pPr>
              <w:tabs>
                <w:tab w:val="left" w:pos="3375"/>
              </w:tabs>
              <w:spacing w:after="0" w:line="240" w:lineRule="auto"/>
              <w:rPr>
                <w:sz w:val="28"/>
              </w:rPr>
            </w:pPr>
          </w:p>
        </w:tc>
      </w:tr>
    </w:tbl>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40" w:lineRule="auto"/>
        <w:ind w:left="7088"/>
        <w:jc w:val="both"/>
        <w:textAlignment w:val="baseline"/>
        <w:rPr>
          <w:spacing w:val="1"/>
          <w:szCs w:val="17"/>
        </w:rPr>
      </w:pPr>
    </w:p>
    <w:p w:rsidR="00877FE8" w:rsidRDefault="00877FE8" w:rsidP="00877FE8">
      <w:pPr>
        <w:shd w:val="clear" w:color="auto" w:fill="FFFFFF"/>
        <w:spacing w:after="0" w:line="240" w:lineRule="auto"/>
        <w:ind w:left="7088"/>
        <w:jc w:val="both"/>
        <w:textAlignment w:val="baseline"/>
        <w:rPr>
          <w:spacing w:val="1"/>
          <w:szCs w:val="17"/>
        </w:rPr>
      </w:pPr>
    </w:p>
    <w:p w:rsidR="00877FE8" w:rsidRDefault="00877FE8" w:rsidP="00877FE8">
      <w:pPr>
        <w:shd w:val="clear" w:color="auto" w:fill="FFFFFF"/>
        <w:spacing w:after="0" w:line="240" w:lineRule="auto"/>
        <w:ind w:left="7088"/>
        <w:jc w:val="both"/>
        <w:textAlignment w:val="baseline"/>
        <w:rPr>
          <w:spacing w:val="1"/>
          <w:szCs w:val="17"/>
        </w:rPr>
      </w:pPr>
    </w:p>
    <w:p w:rsidR="00877FE8" w:rsidRDefault="00877FE8" w:rsidP="00877FE8">
      <w:pPr>
        <w:shd w:val="clear" w:color="auto" w:fill="FFFFFF"/>
        <w:spacing w:after="0" w:line="240" w:lineRule="auto"/>
        <w:ind w:left="7088"/>
        <w:jc w:val="both"/>
        <w:textAlignment w:val="baseline"/>
        <w:rPr>
          <w:spacing w:val="1"/>
          <w:szCs w:val="17"/>
        </w:rPr>
      </w:pPr>
    </w:p>
    <w:p w:rsidR="00877FE8" w:rsidRDefault="00877FE8" w:rsidP="00877FE8">
      <w:pPr>
        <w:shd w:val="clear" w:color="auto" w:fill="FFFFFF"/>
        <w:spacing w:after="0" w:line="240" w:lineRule="auto"/>
        <w:ind w:left="7088"/>
        <w:jc w:val="both"/>
        <w:textAlignment w:val="baseline"/>
        <w:rPr>
          <w:spacing w:val="1"/>
          <w:szCs w:val="17"/>
        </w:rPr>
      </w:pPr>
    </w:p>
    <w:p w:rsidR="00877FE8" w:rsidRPr="00D148A8" w:rsidRDefault="00877FE8" w:rsidP="00877FE8">
      <w:pPr>
        <w:shd w:val="clear" w:color="auto" w:fill="FFFFFF"/>
        <w:spacing w:after="0" w:line="240" w:lineRule="auto"/>
        <w:ind w:left="7088"/>
        <w:jc w:val="both"/>
        <w:textAlignment w:val="baseline"/>
        <w:rPr>
          <w:spacing w:val="1"/>
          <w:szCs w:val="17"/>
        </w:rPr>
      </w:pPr>
    </w:p>
    <w:p w:rsidR="00877FE8" w:rsidRPr="00D148A8" w:rsidRDefault="00877FE8" w:rsidP="00877FE8">
      <w:pPr>
        <w:shd w:val="clear" w:color="auto" w:fill="FFFFFF"/>
        <w:spacing w:after="0" w:line="240" w:lineRule="auto"/>
        <w:ind w:left="6720"/>
        <w:jc w:val="right"/>
        <w:textAlignment w:val="baseline"/>
        <w:rPr>
          <w:spacing w:val="1"/>
          <w:szCs w:val="17"/>
        </w:rPr>
      </w:pPr>
      <w:r w:rsidRPr="00D148A8">
        <w:rPr>
          <w:spacing w:val="1"/>
          <w:szCs w:val="17"/>
        </w:rPr>
        <w:t>Приложение № 3</w:t>
      </w:r>
    </w:p>
    <w:p w:rsidR="00877FE8" w:rsidRPr="00D148A8" w:rsidRDefault="00877FE8" w:rsidP="00877FE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Pr>
          <w:spacing w:val="1"/>
          <w:szCs w:val="17"/>
        </w:rPr>
        <w:t>Шумилинского</w:t>
      </w:r>
      <w:r w:rsidRPr="00D148A8">
        <w:rPr>
          <w:spacing w:val="1"/>
          <w:szCs w:val="17"/>
        </w:rPr>
        <w:t xml:space="preserve"> </w:t>
      </w:r>
      <w:r>
        <w:rPr>
          <w:spacing w:val="1"/>
          <w:szCs w:val="17"/>
        </w:rPr>
        <w:t>сельского поселения</w:t>
      </w: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tabs>
          <w:tab w:val="left" w:pos="3375"/>
        </w:tabs>
        <w:spacing w:after="0" w:line="240" w:lineRule="auto"/>
        <w:jc w:val="center"/>
      </w:pPr>
      <w:r>
        <w:rPr>
          <w:spacing w:val="1"/>
          <w:sz w:val="17"/>
          <w:szCs w:val="17"/>
        </w:rPr>
        <w:t>                           </w:t>
      </w:r>
    </w:p>
    <w:p w:rsidR="00877FE8" w:rsidRDefault="00877FE8" w:rsidP="00877FE8">
      <w:pPr>
        <w:tabs>
          <w:tab w:val="left" w:pos="3375"/>
        </w:tabs>
        <w:spacing w:after="0" w:line="240" w:lineRule="auto"/>
        <w:jc w:val="center"/>
      </w:pPr>
      <w:r>
        <w:t>Заключение № ____</w:t>
      </w:r>
    </w:p>
    <w:p w:rsidR="00877FE8" w:rsidRDefault="00877FE8" w:rsidP="00877FE8">
      <w:pPr>
        <w:tabs>
          <w:tab w:val="left" w:pos="3375"/>
        </w:tabs>
        <w:spacing w:after="0" w:line="240" w:lineRule="auto"/>
        <w:jc w:val="center"/>
      </w:pPr>
      <w:r>
        <w:t>по результатам аудиторского мероприятия</w:t>
      </w:r>
    </w:p>
    <w:p w:rsidR="00877FE8" w:rsidRDefault="00877FE8" w:rsidP="00877FE8">
      <w:pPr>
        <w:tabs>
          <w:tab w:val="left" w:pos="3375"/>
        </w:tabs>
        <w:spacing w:after="0" w:line="240" w:lineRule="auto"/>
        <w:jc w:val="center"/>
      </w:pPr>
      <w:r>
        <w:t>________________________________________________________________</w:t>
      </w:r>
    </w:p>
    <w:p w:rsidR="00877FE8" w:rsidRDefault="00877FE8" w:rsidP="00877FE8">
      <w:pPr>
        <w:tabs>
          <w:tab w:val="left" w:pos="3375"/>
        </w:tabs>
        <w:spacing w:after="0" w:line="240" w:lineRule="auto"/>
        <w:jc w:val="center"/>
      </w:pPr>
      <w:r>
        <w:t>(тема аудиторского мероприятия)</w:t>
      </w:r>
    </w:p>
    <w:p w:rsidR="00877FE8" w:rsidRDefault="00877FE8" w:rsidP="00877FE8">
      <w:pPr>
        <w:spacing w:after="0" w:line="240" w:lineRule="auto"/>
        <w:ind w:left="113" w:right="57"/>
        <w:jc w:val="both"/>
      </w:pPr>
      <w:r>
        <w:t xml:space="preserve">_____________ </w:t>
      </w:r>
      <w:r>
        <w:tab/>
        <w:t>____________</w:t>
      </w:r>
    </w:p>
    <w:p w:rsidR="00877FE8" w:rsidRDefault="00877FE8" w:rsidP="00877FE8">
      <w:pPr>
        <w:spacing w:after="0" w:line="240" w:lineRule="auto"/>
        <w:ind w:firstLineChars="150" w:firstLine="330"/>
      </w:pPr>
      <w:r>
        <w:t xml:space="preserve">(дата) </w:t>
      </w:r>
      <w:r>
        <w:tab/>
        <w:t>(место составления)</w:t>
      </w:r>
    </w:p>
    <w:p w:rsidR="00877FE8" w:rsidRDefault="00877FE8" w:rsidP="00877FE8">
      <w:pPr>
        <w:spacing w:after="0" w:line="240" w:lineRule="auto"/>
        <w:ind w:firstLineChars="150" w:firstLine="330"/>
      </w:pPr>
    </w:p>
    <w:p w:rsidR="00877FE8" w:rsidRDefault="00877FE8" w:rsidP="00877FE8">
      <w:pPr>
        <w:spacing w:after="0" w:line="240" w:lineRule="auto"/>
        <w:jc w:val="both"/>
      </w:pPr>
      <w:r>
        <w:t>На сновании__________________________________________________________________</w:t>
      </w:r>
    </w:p>
    <w:p w:rsidR="00877FE8" w:rsidRDefault="00877FE8" w:rsidP="00877FE8">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877FE8" w:rsidRDefault="00877FE8" w:rsidP="00877FE8">
      <w:pPr>
        <w:tabs>
          <w:tab w:val="left" w:pos="3777"/>
        </w:tabs>
        <w:spacing w:after="0" w:line="240" w:lineRule="auto"/>
        <w:jc w:val="both"/>
      </w:pPr>
      <w:r>
        <w:t>_____________________________________________________________________________</w:t>
      </w:r>
    </w:p>
    <w:p w:rsidR="00877FE8" w:rsidRDefault="00877FE8" w:rsidP="00877FE8">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877FE8" w:rsidRDefault="00877FE8" w:rsidP="00877FE8">
      <w:pPr>
        <w:tabs>
          <w:tab w:val="left" w:pos="3777"/>
        </w:tabs>
        <w:spacing w:after="0" w:line="240" w:lineRule="auto"/>
        <w:jc w:val="center"/>
        <w:rPr>
          <w:sz w:val="20"/>
        </w:rPr>
      </w:pPr>
    </w:p>
    <w:p w:rsidR="00877FE8" w:rsidRDefault="00877FE8" w:rsidP="00877FE8">
      <w:pPr>
        <w:tabs>
          <w:tab w:val="left" w:pos="3777"/>
        </w:tabs>
        <w:spacing w:after="0" w:line="240" w:lineRule="auto"/>
        <w:jc w:val="both"/>
      </w:pPr>
      <w:r>
        <w:t>аудиторской группой (</w:t>
      </w:r>
      <w:proofErr w:type="gramStart"/>
      <w:r>
        <w:t>проверяющим</w:t>
      </w:r>
      <w:proofErr w:type="gramEnd"/>
      <w:r>
        <w:t>) в составе:</w:t>
      </w:r>
    </w:p>
    <w:p w:rsidR="00877FE8" w:rsidRDefault="00877FE8" w:rsidP="00877FE8">
      <w:pPr>
        <w:tabs>
          <w:tab w:val="left" w:pos="3777"/>
        </w:tabs>
        <w:spacing w:after="0" w:line="240" w:lineRule="auto"/>
        <w:jc w:val="both"/>
      </w:pPr>
      <w:r>
        <w:t>фамилия, инициалы, должность руководителя аудиторской группы (проверяющего)-</w:t>
      </w:r>
    </w:p>
    <w:p w:rsidR="00877FE8" w:rsidRDefault="00877FE8" w:rsidP="00877FE8">
      <w:pPr>
        <w:tabs>
          <w:tab w:val="left" w:pos="3777"/>
        </w:tabs>
        <w:spacing w:after="0" w:line="240" w:lineRule="auto"/>
        <w:jc w:val="both"/>
      </w:pPr>
      <w:r>
        <w:t>фамилия, инициалы, должность участников аудиторской группы</w:t>
      </w:r>
    </w:p>
    <w:p w:rsidR="00877FE8" w:rsidRDefault="00877FE8" w:rsidP="00877FE8">
      <w:pPr>
        <w:tabs>
          <w:tab w:val="left" w:pos="3777"/>
        </w:tabs>
        <w:spacing w:after="0" w:line="240" w:lineRule="auto"/>
        <w:jc w:val="both"/>
      </w:pPr>
      <w:r>
        <w:t>проведено аудиторское мероприятие_____________________________________________</w:t>
      </w:r>
    </w:p>
    <w:p w:rsidR="00877FE8" w:rsidRDefault="00877FE8" w:rsidP="00877FE8">
      <w:pPr>
        <w:tabs>
          <w:tab w:val="left" w:pos="3777"/>
        </w:tabs>
        <w:spacing w:after="0" w:line="240" w:lineRule="auto"/>
        <w:jc w:val="both"/>
      </w:pPr>
      <w:r>
        <w:t>_____________________________________________________________________________</w:t>
      </w:r>
    </w:p>
    <w:p w:rsidR="00877FE8" w:rsidRDefault="00877FE8" w:rsidP="00877FE8">
      <w:pPr>
        <w:tabs>
          <w:tab w:val="left" w:pos="3777"/>
        </w:tabs>
        <w:spacing w:after="0" w:line="240" w:lineRule="auto"/>
        <w:jc w:val="center"/>
      </w:pPr>
      <w:r>
        <w:t>(тема аудиторского мероприятия)</w:t>
      </w:r>
    </w:p>
    <w:p w:rsidR="00877FE8" w:rsidRDefault="00877FE8" w:rsidP="00877FE8">
      <w:pPr>
        <w:tabs>
          <w:tab w:val="left" w:pos="3777"/>
        </w:tabs>
        <w:spacing w:after="0" w:line="240" w:lineRule="auto"/>
        <w:jc w:val="both"/>
      </w:pPr>
      <w:r>
        <w:t>Проверяемый период:___________________________________________________________</w:t>
      </w:r>
    </w:p>
    <w:p w:rsidR="00877FE8" w:rsidRDefault="00877FE8" w:rsidP="00877FE8">
      <w:pPr>
        <w:tabs>
          <w:tab w:val="left" w:pos="3777"/>
        </w:tabs>
        <w:spacing w:after="0" w:line="240" w:lineRule="auto"/>
        <w:jc w:val="both"/>
      </w:pPr>
    </w:p>
    <w:p w:rsidR="00877FE8" w:rsidRDefault="00877FE8" w:rsidP="00877FE8">
      <w:pPr>
        <w:tabs>
          <w:tab w:val="left" w:pos="3777"/>
        </w:tabs>
        <w:spacing w:after="0" w:line="240" w:lineRule="auto"/>
        <w:jc w:val="both"/>
      </w:pPr>
      <w:r>
        <w:t>Сроки проведения аудиторского мероприятия: _____________________________________</w:t>
      </w:r>
    </w:p>
    <w:p w:rsidR="00877FE8" w:rsidRDefault="00877FE8" w:rsidP="00877FE8">
      <w:pPr>
        <w:tabs>
          <w:tab w:val="left" w:pos="3777"/>
        </w:tabs>
        <w:spacing w:after="0" w:line="240" w:lineRule="auto"/>
        <w:jc w:val="both"/>
      </w:pPr>
      <w:r>
        <w:t>Объект внутреннего финансового аудита: _________________________________________</w:t>
      </w:r>
    </w:p>
    <w:p w:rsidR="00877FE8" w:rsidRDefault="00877FE8" w:rsidP="00877FE8">
      <w:pPr>
        <w:tabs>
          <w:tab w:val="left" w:pos="3777"/>
        </w:tabs>
        <w:spacing w:after="0" w:line="240" w:lineRule="auto"/>
        <w:jc w:val="both"/>
      </w:pPr>
      <w:r>
        <w:t>Общие сведения об объекте внутреннего финансового аудита</w:t>
      </w:r>
    </w:p>
    <w:p w:rsidR="00877FE8" w:rsidRDefault="00877FE8" w:rsidP="00877FE8">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877FE8" w:rsidRDefault="00877FE8" w:rsidP="00877FE8">
      <w:pPr>
        <w:tabs>
          <w:tab w:val="left" w:pos="3777"/>
        </w:tabs>
        <w:spacing w:after="0" w:line="240" w:lineRule="auto"/>
        <w:jc w:val="both"/>
      </w:pPr>
      <w:r>
        <w:t>_____________________________________________________________________________</w:t>
      </w:r>
    </w:p>
    <w:p w:rsidR="00877FE8" w:rsidRDefault="00877FE8" w:rsidP="00877FE8">
      <w:pPr>
        <w:tabs>
          <w:tab w:val="left" w:pos="3777"/>
        </w:tabs>
        <w:spacing w:after="0" w:line="240" w:lineRule="auto"/>
        <w:jc w:val="center"/>
      </w:pPr>
      <w:proofErr w:type="gramStart"/>
      <w:r>
        <w:t>(описание выявленных нарушений и (или) недостатков</w:t>
      </w:r>
      <w:proofErr w:type="gramEnd"/>
    </w:p>
    <w:p w:rsidR="00877FE8" w:rsidRDefault="00877FE8" w:rsidP="00877FE8">
      <w:pPr>
        <w:tabs>
          <w:tab w:val="left" w:pos="3777"/>
        </w:tabs>
        <w:spacing w:after="0" w:line="240" w:lineRule="auto"/>
        <w:jc w:val="both"/>
      </w:pPr>
      <w:r>
        <w:t>_____________________________________________________________________________</w:t>
      </w:r>
    </w:p>
    <w:p w:rsidR="00877FE8" w:rsidRDefault="00877FE8" w:rsidP="00877FE8">
      <w:pPr>
        <w:tabs>
          <w:tab w:val="left" w:pos="3777"/>
        </w:tabs>
        <w:spacing w:after="0" w:line="240" w:lineRule="auto"/>
        <w:jc w:val="both"/>
      </w:pPr>
      <w:r>
        <w:t xml:space="preserve">Выводы: </w:t>
      </w:r>
    </w:p>
    <w:p w:rsidR="00877FE8" w:rsidRDefault="00877FE8" w:rsidP="00877FE8">
      <w:pPr>
        <w:tabs>
          <w:tab w:val="left" w:pos="3777"/>
        </w:tabs>
        <w:spacing w:after="0" w:line="240" w:lineRule="auto"/>
        <w:jc w:val="both"/>
      </w:pPr>
      <w:r>
        <w:t xml:space="preserve">_____________________________________________________________________________Предложения и рекомендации: </w:t>
      </w:r>
    </w:p>
    <w:p w:rsidR="00877FE8" w:rsidRDefault="00877FE8" w:rsidP="00877FE8">
      <w:pPr>
        <w:tabs>
          <w:tab w:val="left" w:pos="3777"/>
        </w:tabs>
        <w:spacing w:after="0" w:line="240" w:lineRule="auto"/>
        <w:jc w:val="both"/>
      </w:pPr>
      <w:r>
        <w:t>_____________________________________________________________________________</w:t>
      </w:r>
    </w:p>
    <w:p w:rsidR="00877FE8" w:rsidRDefault="00877FE8" w:rsidP="00877FE8">
      <w:pPr>
        <w:tabs>
          <w:tab w:val="left" w:pos="3777"/>
        </w:tabs>
        <w:spacing w:after="0" w:line="240" w:lineRule="auto"/>
        <w:jc w:val="both"/>
      </w:pPr>
    </w:p>
    <w:p w:rsidR="00877FE8" w:rsidRDefault="00877FE8" w:rsidP="00877FE8">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877FE8" w:rsidRDefault="00877FE8" w:rsidP="00877FE8">
      <w:pPr>
        <w:tabs>
          <w:tab w:val="left" w:pos="6780"/>
        </w:tabs>
        <w:spacing w:after="0" w:line="240" w:lineRule="auto"/>
        <w:ind w:right="-397"/>
        <w:jc w:val="both"/>
      </w:pPr>
      <w:r>
        <w:t>группы (</w:t>
      </w:r>
      <w:proofErr w:type="gramStart"/>
      <w:r>
        <w:t>проверяющий</w:t>
      </w:r>
      <w:proofErr w:type="gramEnd"/>
      <w:r>
        <w:t>)                              ____________ ______________</w:t>
      </w:r>
    </w:p>
    <w:p w:rsidR="00877FE8" w:rsidRDefault="00877FE8" w:rsidP="00877FE8">
      <w:pPr>
        <w:tabs>
          <w:tab w:val="left" w:pos="6780"/>
        </w:tabs>
        <w:spacing w:after="0" w:line="240" w:lineRule="auto"/>
        <w:ind w:right="-397"/>
        <w:jc w:val="both"/>
      </w:pPr>
      <w:r>
        <w:rPr>
          <w:sz w:val="20"/>
        </w:rPr>
        <w:t>(подпись)                 (ФИО)</w:t>
      </w:r>
    </w:p>
    <w:p w:rsidR="00877FE8" w:rsidRDefault="00877FE8" w:rsidP="00877FE8">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877FE8" w:rsidRDefault="00877FE8" w:rsidP="00877FE8">
      <w:pPr>
        <w:tabs>
          <w:tab w:val="left" w:pos="6018"/>
        </w:tabs>
        <w:spacing w:after="0" w:line="240" w:lineRule="auto"/>
        <w:jc w:val="both"/>
        <w:rPr>
          <w:sz w:val="20"/>
        </w:rPr>
      </w:pPr>
      <w:r>
        <w:rPr>
          <w:sz w:val="20"/>
        </w:rPr>
        <w:t>(подпись)               (ФИО)</w:t>
      </w:r>
    </w:p>
    <w:p w:rsidR="00877FE8" w:rsidRDefault="00877FE8" w:rsidP="00877FE8">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877FE8" w:rsidRDefault="00877FE8" w:rsidP="00877FE8">
      <w:pPr>
        <w:tabs>
          <w:tab w:val="left" w:pos="6018"/>
        </w:tabs>
        <w:spacing w:after="0" w:line="240" w:lineRule="auto"/>
        <w:jc w:val="both"/>
        <w:rPr>
          <w:sz w:val="20"/>
        </w:rPr>
      </w:pPr>
      <w:r>
        <w:rPr>
          <w:sz w:val="20"/>
        </w:rPr>
        <w:t xml:space="preserve">                                                                                        (подпись)                  (ФИО)</w:t>
      </w:r>
    </w:p>
    <w:p w:rsidR="00877FE8" w:rsidRDefault="00877FE8" w:rsidP="00877FE8">
      <w:pPr>
        <w:tabs>
          <w:tab w:val="left" w:pos="6018"/>
        </w:tabs>
        <w:spacing w:after="0" w:line="240" w:lineRule="auto"/>
        <w:jc w:val="both"/>
        <w:rPr>
          <w:sz w:val="20"/>
        </w:rPr>
      </w:pPr>
      <w:r>
        <w:rPr>
          <w:sz w:val="20"/>
        </w:rPr>
        <w:t xml:space="preserve">                                                                                        «___»  ____________ 20___ года</w:t>
      </w:r>
    </w:p>
    <w:p w:rsidR="00877FE8" w:rsidRDefault="00877FE8" w:rsidP="00877FE8">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877FE8" w:rsidRDefault="00877FE8" w:rsidP="00877FE8">
      <w:pPr>
        <w:tabs>
          <w:tab w:val="left" w:pos="6018"/>
        </w:tabs>
        <w:spacing w:after="0" w:line="240" w:lineRule="auto"/>
        <w:jc w:val="both"/>
        <w:rPr>
          <w:sz w:val="20"/>
        </w:rPr>
      </w:pPr>
      <w:r>
        <w:rPr>
          <w:sz w:val="20"/>
        </w:rPr>
        <w:t xml:space="preserve">                                                                                        (подпись)                             (ФИО)</w:t>
      </w:r>
    </w:p>
    <w:p w:rsidR="00877FE8" w:rsidRDefault="00877FE8" w:rsidP="00877FE8">
      <w:pPr>
        <w:tabs>
          <w:tab w:val="left" w:pos="6018"/>
        </w:tabs>
        <w:spacing w:after="0" w:line="240" w:lineRule="auto"/>
        <w:jc w:val="both"/>
        <w:rPr>
          <w:sz w:val="20"/>
        </w:rPr>
      </w:pPr>
      <w:r>
        <w:rPr>
          <w:sz w:val="20"/>
        </w:rPr>
        <w:t xml:space="preserve">                                                                                    «___»  ____________ 20___ года</w:t>
      </w:r>
    </w:p>
    <w:p w:rsidR="00877FE8" w:rsidRDefault="00877FE8" w:rsidP="00877FE8">
      <w:pPr>
        <w:shd w:val="clear" w:color="auto" w:fill="FFFFFF"/>
        <w:spacing w:after="0" w:line="240" w:lineRule="auto"/>
        <w:ind w:left="6720"/>
        <w:jc w:val="right"/>
        <w:textAlignment w:val="baseline"/>
        <w:rPr>
          <w:spacing w:val="1"/>
        </w:rPr>
      </w:pPr>
    </w:p>
    <w:p w:rsidR="00877FE8" w:rsidRDefault="00877FE8" w:rsidP="00877FE8">
      <w:pPr>
        <w:shd w:val="clear" w:color="auto" w:fill="FFFFFF"/>
        <w:spacing w:after="0" w:line="240" w:lineRule="auto"/>
        <w:ind w:left="6720"/>
        <w:jc w:val="right"/>
        <w:textAlignment w:val="baseline"/>
        <w:rPr>
          <w:spacing w:val="1"/>
        </w:rPr>
      </w:pPr>
    </w:p>
    <w:p w:rsidR="00877FE8" w:rsidRDefault="00877FE8" w:rsidP="00877FE8">
      <w:pPr>
        <w:shd w:val="clear" w:color="auto" w:fill="FFFFFF"/>
        <w:spacing w:after="0" w:line="240" w:lineRule="auto"/>
        <w:ind w:left="6720"/>
        <w:jc w:val="right"/>
        <w:textAlignment w:val="baseline"/>
        <w:rPr>
          <w:spacing w:val="1"/>
        </w:rPr>
      </w:pPr>
    </w:p>
    <w:p w:rsidR="00877FE8" w:rsidRPr="00D148A8" w:rsidRDefault="00877FE8" w:rsidP="00877FE8">
      <w:pPr>
        <w:shd w:val="clear" w:color="auto" w:fill="FFFFFF"/>
        <w:spacing w:after="0" w:line="240" w:lineRule="auto"/>
        <w:ind w:left="6720"/>
        <w:jc w:val="right"/>
        <w:textAlignment w:val="baseline"/>
        <w:rPr>
          <w:spacing w:val="1"/>
        </w:rPr>
      </w:pPr>
      <w:r w:rsidRPr="00D148A8">
        <w:rPr>
          <w:spacing w:val="1"/>
        </w:rPr>
        <w:lastRenderedPageBreak/>
        <w:t>Приложение № 4</w:t>
      </w:r>
    </w:p>
    <w:p w:rsidR="00877FE8" w:rsidRPr="00D148A8" w:rsidRDefault="00877FE8" w:rsidP="00877FE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Шумилинского</w:t>
      </w:r>
      <w:r w:rsidRPr="00D148A8">
        <w:rPr>
          <w:spacing w:val="1"/>
        </w:rPr>
        <w:t xml:space="preserve"> </w:t>
      </w:r>
      <w:r>
        <w:rPr>
          <w:spacing w:val="1"/>
        </w:rPr>
        <w:t>сельского поселения</w:t>
      </w:r>
    </w:p>
    <w:p w:rsidR="00877FE8" w:rsidRPr="00D148A8" w:rsidRDefault="00877FE8" w:rsidP="00877FE8">
      <w:pPr>
        <w:shd w:val="clear" w:color="auto" w:fill="FFFFFF"/>
        <w:spacing w:after="0" w:line="252" w:lineRule="atLeast"/>
        <w:jc w:val="right"/>
        <w:textAlignment w:val="baseline"/>
        <w:rPr>
          <w:spacing w:val="1"/>
        </w:rPr>
      </w:pPr>
    </w:p>
    <w:p w:rsidR="00877FE8" w:rsidRPr="00D148A8" w:rsidRDefault="00877FE8" w:rsidP="00877FE8">
      <w:pPr>
        <w:tabs>
          <w:tab w:val="left" w:pos="6018"/>
        </w:tabs>
        <w:spacing w:after="0" w:line="240" w:lineRule="auto"/>
        <w:ind w:right="1587"/>
        <w:jc w:val="right"/>
      </w:pPr>
    </w:p>
    <w:p w:rsidR="00877FE8" w:rsidRPr="00D148A8" w:rsidRDefault="00877FE8" w:rsidP="00877FE8">
      <w:pPr>
        <w:tabs>
          <w:tab w:val="left" w:pos="6018"/>
        </w:tabs>
        <w:spacing w:after="0" w:line="240" w:lineRule="auto"/>
        <w:ind w:right="1587"/>
        <w:jc w:val="right"/>
      </w:pPr>
      <w:r w:rsidRPr="00D148A8">
        <w:t>УТВЕРЖДАЮ</w:t>
      </w:r>
    </w:p>
    <w:p w:rsidR="00877FE8" w:rsidRPr="00D148A8" w:rsidRDefault="00877FE8" w:rsidP="00877FE8">
      <w:pPr>
        <w:tabs>
          <w:tab w:val="left" w:pos="3210"/>
        </w:tabs>
        <w:spacing w:after="0" w:line="240" w:lineRule="auto"/>
        <w:ind w:right="907"/>
        <w:jc w:val="right"/>
      </w:pPr>
      <w:r w:rsidRPr="00D148A8">
        <w:t>__________________________</w:t>
      </w:r>
    </w:p>
    <w:p w:rsidR="00877FE8" w:rsidRPr="00D148A8" w:rsidRDefault="00877FE8" w:rsidP="00877FE8">
      <w:pPr>
        <w:tabs>
          <w:tab w:val="left" w:pos="3210"/>
        </w:tabs>
        <w:spacing w:after="0" w:line="360" w:lineRule="auto"/>
        <w:ind w:right="907"/>
        <w:jc w:val="right"/>
      </w:pPr>
      <w:r w:rsidRPr="00D148A8">
        <w:t>(должность руководителя)</w:t>
      </w:r>
    </w:p>
    <w:p w:rsidR="00877FE8" w:rsidRPr="00D148A8" w:rsidRDefault="00877FE8" w:rsidP="00877FE8">
      <w:pPr>
        <w:tabs>
          <w:tab w:val="left" w:pos="1815"/>
          <w:tab w:val="left" w:pos="3210"/>
          <w:tab w:val="center" w:pos="4677"/>
        </w:tabs>
        <w:spacing w:after="0" w:line="240" w:lineRule="auto"/>
        <w:ind w:right="340"/>
        <w:jc w:val="right"/>
      </w:pPr>
      <w:r w:rsidRPr="00D148A8">
        <w:t>____________         ______________________</w:t>
      </w:r>
    </w:p>
    <w:p w:rsidR="00877FE8" w:rsidRPr="00D148A8" w:rsidRDefault="00877FE8" w:rsidP="00877FE8">
      <w:pPr>
        <w:tabs>
          <w:tab w:val="center" w:pos="4560"/>
          <w:tab w:val="left" w:pos="7605"/>
        </w:tabs>
        <w:wordWrap w:val="0"/>
        <w:spacing w:after="0" w:line="240" w:lineRule="auto"/>
        <w:ind w:right="475"/>
        <w:jc w:val="right"/>
      </w:pPr>
      <w:r w:rsidRPr="00D148A8">
        <w:t>(подпись) (расшифровка подписи)</w:t>
      </w:r>
    </w:p>
    <w:p w:rsidR="00877FE8" w:rsidRPr="00D148A8" w:rsidRDefault="00877FE8" w:rsidP="00877FE8">
      <w:pPr>
        <w:tabs>
          <w:tab w:val="center" w:pos="4677"/>
          <w:tab w:val="left" w:pos="7605"/>
        </w:tabs>
        <w:spacing w:after="0" w:line="240" w:lineRule="auto"/>
        <w:ind w:right="907"/>
        <w:jc w:val="right"/>
      </w:pPr>
      <w:r w:rsidRPr="00D148A8">
        <w:t xml:space="preserve"> «_____»  _____________ 20 ___ г.</w:t>
      </w:r>
    </w:p>
    <w:p w:rsidR="00877FE8" w:rsidRPr="00D148A8" w:rsidRDefault="00877FE8" w:rsidP="00877FE8">
      <w:pPr>
        <w:spacing w:after="0" w:line="240" w:lineRule="auto"/>
        <w:jc w:val="both"/>
      </w:pPr>
    </w:p>
    <w:p w:rsidR="00877FE8" w:rsidRPr="00D148A8" w:rsidRDefault="00877FE8" w:rsidP="00877FE8">
      <w:pPr>
        <w:tabs>
          <w:tab w:val="left" w:pos="7064"/>
        </w:tabs>
        <w:spacing w:after="0" w:line="240" w:lineRule="auto"/>
        <w:jc w:val="center"/>
      </w:pPr>
      <w:r w:rsidRPr="00D148A8">
        <w:t xml:space="preserve">План мероприятий по результатам аудиторского мероприятия </w:t>
      </w:r>
    </w:p>
    <w:p w:rsidR="00877FE8" w:rsidRPr="00D148A8" w:rsidRDefault="00877FE8" w:rsidP="00877FE8">
      <w:pPr>
        <w:tabs>
          <w:tab w:val="left" w:pos="7064"/>
        </w:tabs>
        <w:spacing w:after="0" w:line="240" w:lineRule="auto"/>
        <w:jc w:val="center"/>
      </w:pPr>
      <w:r w:rsidRPr="00D148A8">
        <w:t>_____________________________________________________________________________</w:t>
      </w:r>
    </w:p>
    <w:p w:rsidR="00877FE8" w:rsidRPr="00D148A8" w:rsidRDefault="00877FE8" w:rsidP="00877FE8">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877FE8" w:rsidRPr="00D148A8" w:rsidRDefault="00877FE8" w:rsidP="00877FE8">
      <w:pPr>
        <w:tabs>
          <w:tab w:val="left" w:pos="7064"/>
        </w:tabs>
        <w:spacing w:after="0" w:line="240" w:lineRule="auto"/>
        <w:jc w:val="both"/>
      </w:pPr>
    </w:p>
    <w:p w:rsidR="00877FE8" w:rsidRPr="00D148A8" w:rsidRDefault="00877FE8" w:rsidP="00877FE8">
      <w:pPr>
        <w:tabs>
          <w:tab w:val="left" w:pos="7064"/>
        </w:tabs>
        <w:spacing w:after="0" w:line="240" w:lineRule="auto"/>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877FE8" w:rsidRPr="00D148A8" w:rsidTr="00877FE8">
        <w:tc>
          <w:tcPr>
            <w:tcW w:w="567" w:type="dxa"/>
          </w:tcPr>
          <w:p w:rsidR="00877FE8" w:rsidRPr="00566426" w:rsidRDefault="00877FE8" w:rsidP="00877FE8">
            <w:pPr>
              <w:tabs>
                <w:tab w:val="left" w:pos="7064"/>
              </w:tabs>
              <w:spacing w:after="0" w:line="240" w:lineRule="auto"/>
              <w:jc w:val="center"/>
            </w:pPr>
            <w:r w:rsidRPr="00566426">
              <w:t xml:space="preserve">№ </w:t>
            </w:r>
            <w:proofErr w:type="spellStart"/>
            <w:r w:rsidRPr="00566426">
              <w:t>п\</w:t>
            </w:r>
            <w:proofErr w:type="gramStart"/>
            <w:r w:rsidRPr="00566426">
              <w:t>п</w:t>
            </w:r>
            <w:proofErr w:type="spellEnd"/>
            <w:proofErr w:type="gramEnd"/>
          </w:p>
        </w:tc>
        <w:tc>
          <w:tcPr>
            <w:tcW w:w="3291" w:type="dxa"/>
          </w:tcPr>
          <w:p w:rsidR="00877FE8" w:rsidRPr="00566426" w:rsidRDefault="00877FE8" w:rsidP="00877FE8">
            <w:pPr>
              <w:tabs>
                <w:tab w:val="left" w:pos="7064"/>
              </w:tabs>
              <w:spacing w:after="0" w:line="240" w:lineRule="auto"/>
              <w:jc w:val="center"/>
            </w:pPr>
            <w:r w:rsidRPr="00566426">
              <w:t>Нарушение, недостаток (текст) с указанием номера страницы заключения</w:t>
            </w:r>
          </w:p>
        </w:tc>
        <w:tc>
          <w:tcPr>
            <w:tcW w:w="2126" w:type="dxa"/>
          </w:tcPr>
          <w:p w:rsidR="00877FE8" w:rsidRPr="00566426" w:rsidRDefault="00877FE8" w:rsidP="00877FE8">
            <w:pPr>
              <w:tabs>
                <w:tab w:val="left" w:pos="7064"/>
              </w:tabs>
              <w:spacing w:after="0" w:line="240" w:lineRule="auto"/>
              <w:jc w:val="center"/>
            </w:pPr>
            <w:r w:rsidRPr="00566426">
              <w:t>Мероприятия по устранению нарушения, недостатка</w:t>
            </w:r>
          </w:p>
        </w:tc>
        <w:tc>
          <w:tcPr>
            <w:tcW w:w="1701" w:type="dxa"/>
          </w:tcPr>
          <w:p w:rsidR="00877FE8" w:rsidRPr="00566426" w:rsidRDefault="00877FE8" w:rsidP="00877FE8">
            <w:pPr>
              <w:tabs>
                <w:tab w:val="left" w:pos="7064"/>
              </w:tabs>
              <w:spacing w:after="0" w:line="240" w:lineRule="auto"/>
              <w:jc w:val="center"/>
            </w:pPr>
            <w:r w:rsidRPr="00566426">
              <w:t>Срок устранения нарушения, недостатка</w:t>
            </w:r>
          </w:p>
        </w:tc>
        <w:tc>
          <w:tcPr>
            <w:tcW w:w="1984" w:type="dxa"/>
          </w:tcPr>
          <w:p w:rsidR="00877FE8" w:rsidRPr="00566426" w:rsidRDefault="00877FE8" w:rsidP="00877FE8">
            <w:pPr>
              <w:tabs>
                <w:tab w:val="left" w:pos="7064"/>
              </w:tabs>
              <w:spacing w:after="0" w:line="240" w:lineRule="auto"/>
              <w:jc w:val="center"/>
            </w:pPr>
            <w:r w:rsidRPr="00566426">
              <w:t>Должностное лицо, ответственное за устранение нарушения, недостатка</w:t>
            </w:r>
          </w:p>
        </w:tc>
      </w:tr>
      <w:tr w:rsidR="00877FE8" w:rsidRPr="00D148A8" w:rsidTr="00877FE8">
        <w:tc>
          <w:tcPr>
            <w:tcW w:w="567" w:type="dxa"/>
          </w:tcPr>
          <w:p w:rsidR="00877FE8" w:rsidRPr="00566426" w:rsidRDefault="00877FE8" w:rsidP="00877FE8">
            <w:pPr>
              <w:tabs>
                <w:tab w:val="left" w:pos="7064"/>
              </w:tabs>
              <w:spacing w:after="0" w:line="240" w:lineRule="auto"/>
              <w:jc w:val="center"/>
            </w:pPr>
            <w:r w:rsidRPr="00566426">
              <w:t>1</w:t>
            </w:r>
          </w:p>
        </w:tc>
        <w:tc>
          <w:tcPr>
            <w:tcW w:w="3291" w:type="dxa"/>
          </w:tcPr>
          <w:p w:rsidR="00877FE8" w:rsidRPr="00566426" w:rsidRDefault="00877FE8" w:rsidP="00877FE8">
            <w:pPr>
              <w:tabs>
                <w:tab w:val="left" w:pos="7064"/>
              </w:tabs>
              <w:spacing w:after="0" w:line="240" w:lineRule="auto"/>
              <w:jc w:val="center"/>
            </w:pPr>
            <w:r w:rsidRPr="00566426">
              <w:t>2</w:t>
            </w:r>
          </w:p>
        </w:tc>
        <w:tc>
          <w:tcPr>
            <w:tcW w:w="2126" w:type="dxa"/>
          </w:tcPr>
          <w:p w:rsidR="00877FE8" w:rsidRPr="00566426" w:rsidRDefault="00877FE8" w:rsidP="00877FE8">
            <w:pPr>
              <w:tabs>
                <w:tab w:val="left" w:pos="7064"/>
              </w:tabs>
              <w:spacing w:after="0" w:line="240" w:lineRule="auto"/>
              <w:jc w:val="center"/>
            </w:pPr>
            <w:r w:rsidRPr="00566426">
              <w:t>3</w:t>
            </w:r>
          </w:p>
        </w:tc>
        <w:tc>
          <w:tcPr>
            <w:tcW w:w="1701" w:type="dxa"/>
          </w:tcPr>
          <w:p w:rsidR="00877FE8" w:rsidRPr="00566426" w:rsidRDefault="00877FE8" w:rsidP="00877FE8">
            <w:pPr>
              <w:tabs>
                <w:tab w:val="left" w:pos="7064"/>
              </w:tabs>
              <w:spacing w:after="0" w:line="240" w:lineRule="auto"/>
              <w:jc w:val="center"/>
            </w:pPr>
            <w:r w:rsidRPr="00566426">
              <w:t>4</w:t>
            </w:r>
          </w:p>
        </w:tc>
        <w:tc>
          <w:tcPr>
            <w:tcW w:w="1984" w:type="dxa"/>
          </w:tcPr>
          <w:p w:rsidR="00877FE8" w:rsidRPr="00566426" w:rsidRDefault="00877FE8" w:rsidP="00877FE8">
            <w:pPr>
              <w:tabs>
                <w:tab w:val="left" w:pos="7064"/>
              </w:tabs>
              <w:spacing w:after="0" w:line="240" w:lineRule="auto"/>
              <w:jc w:val="center"/>
            </w:pPr>
            <w:r w:rsidRPr="00566426">
              <w:t>5</w:t>
            </w:r>
          </w:p>
        </w:tc>
      </w:tr>
      <w:tr w:rsidR="00877FE8" w:rsidRPr="00D148A8" w:rsidTr="00877FE8">
        <w:tc>
          <w:tcPr>
            <w:tcW w:w="567" w:type="dxa"/>
          </w:tcPr>
          <w:p w:rsidR="00877FE8" w:rsidRPr="00F00B38" w:rsidRDefault="00877FE8" w:rsidP="00877FE8">
            <w:pPr>
              <w:tabs>
                <w:tab w:val="left" w:pos="7064"/>
              </w:tabs>
              <w:spacing w:after="0" w:line="240" w:lineRule="auto"/>
            </w:pPr>
          </w:p>
        </w:tc>
        <w:tc>
          <w:tcPr>
            <w:tcW w:w="3291" w:type="dxa"/>
          </w:tcPr>
          <w:p w:rsidR="00877FE8" w:rsidRPr="00F00B38" w:rsidRDefault="00877FE8" w:rsidP="00877FE8">
            <w:pPr>
              <w:tabs>
                <w:tab w:val="left" w:pos="7064"/>
              </w:tabs>
              <w:spacing w:after="0" w:line="240" w:lineRule="auto"/>
            </w:pPr>
          </w:p>
        </w:tc>
        <w:tc>
          <w:tcPr>
            <w:tcW w:w="2126" w:type="dxa"/>
          </w:tcPr>
          <w:p w:rsidR="00877FE8" w:rsidRPr="00F00B38" w:rsidRDefault="00877FE8" w:rsidP="00877FE8">
            <w:pPr>
              <w:tabs>
                <w:tab w:val="left" w:pos="7064"/>
              </w:tabs>
              <w:spacing w:after="0" w:line="240" w:lineRule="auto"/>
            </w:pPr>
          </w:p>
        </w:tc>
        <w:tc>
          <w:tcPr>
            <w:tcW w:w="1701" w:type="dxa"/>
          </w:tcPr>
          <w:p w:rsidR="00877FE8" w:rsidRPr="00F00B38" w:rsidRDefault="00877FE8" w:rsidP="00877FE8">
            <w:pPr>
              <w:tabs>
                <w:tab w:val="left" w:pos="7064"/>
              </w:tabs>
              <w:spacing w:after="0" w:line="240" w:lineRule="auto"/>
            </w:pPr>
          </w:p>
        </w:tc>
        <w:tc>
          <w:tcPr>
            <w:tcW w:w="1984" w:type="dxa"/>
          </w:tcPr>
          <w:p w:rsidR="00877FE8" w:rsidRPr="00F00B38" w:rsidRDefault="00877FE8" w:rsidP="00877FE8">
            <w:pPr>
              <w:tabs>
                <w:tab w:val="left" w:pos="7064"/>
              </w:tabs>
              <w:spacing w:after="0" w:line="240" w:lineRule="auto"/>
            </w:pPr>
          </w:p>
        </w:tc>
      </w:tr>
    </w:tbl>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tabs>
          <w:tab w:val="left" w:pos="7064"/>
        </w:tabs>
        <w:spacing w:after="0" w:line="240" w:lineRule="auto"/>
        <w:jc w:val="both"/>
      </w:pPr>
    </w:p>
    <w:p w:rsidR="00877FE8" w:rsidRDefault="00877FE8" w:rsidP="00877FE8">
      <w:pPr>
        <w:spacing w:after="0" w:line="240" w:lineRule="auto"/>
        <w:jc w:val="both"/>
      </w:pPr>
    </w:p>
    <w:p w:rsidR="00877FE8" w:rsidRDefault="00877FE8" w:rsidP="00877FE8">
      <w:pPr>
        <w:shd w:val="clear" w:color="auto" w:fill="FFFFFF"/>
        <w:spacing w:after="0" w:line="252" w:lineRule="atLeast"/>
        <w:jc w:val="right"/>
        <w:textAlignment w:val="baseline"/>
        <w:rPr>
          <w:spacing w:val="1"/>
          <w:sz w:val="17"/>
          <w:szCs w:val="17"/>
        </w:rPr>
      </w:pP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bookmarkStart w:id="2" w:name="_Hlk124938186"/>
      <w:r w:rsidRPr="00E65736">
        <w:rPr>
          <w:rFonts w:ascii="Times New Roman" w:eastAsia="Times New Roman" w:hAnsi="Times New Roman"/>
          <w:sz w:val="28"/>
          <w:szCs w:val="28"/>
          <w:lang w:eastAsia="ru-RU"/>
        </w:rPr>
        <w:lastRenderedPageBreak/>
        <w:t>РОССИЙСКАЯ ФЕДЕРАЦИЯ</w:t>
      </w: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E65736">
        <w:rPr>
          <w:rFonts w:ascii="Times New Roman" w:eastAsia="Times New Roman" w:hAnsi="Times New Roman"/>
          <w:sz w:val="28"/>
          <w:szCs w:val="28"/>
          <w:lang w:eastAsia="ru-RU"/>
        </w:rPr>
        <w:t>РОСТОВСКОЙ ОБЛАСТИ</w:t>
      </w: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E65736">
        <w:rPr>
          <w:rFonts w:ascii="Times New Roman" w:eastAsia="Times New Roman" w:hAnsi="Times New Roman"/>
          <w:sz w:val="28"/>
          <w:szCs w:val="28"/>
          <w:lang w:eastAsia="ru-RU"/>
        </w:rPr>
        <w:t>МУНИЦИПАЛЬНОЕ ОБРАЗОВАНИЕ</w:t>
      </w: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E65736">
        <w:rPr>
          <w:rFonts w:ascii="Times New Roman" w:eastAsia="Times New Roman" w:hAnsi="Times New Roman"/>
          <w:sz w:val="28"/>
          <w:szCs w:val="28"/>
          <w:lang w:eastAsia="ru-RU"/>
        </w:rPr>
        <w:t>«</w:t>
      </w:r>
      <w:r>
        <w:rPr>
          <w:rFonts w:ascii="Times New Roman" w:eastAsia="Times New Roman" w:hAnsi="Times New Roman"/>
          <w:sz w:val="28"/>
          <w:szCs w:val="28"/>
          <w:lang w:eastAsia="ru-RU"/>
        </w:rPr>
        <w:t>ШУМИЛИН</w:t>
      </w:r>
      <w:r w:rsidRPr="00E65736">
        <w:rPr>
          <w:rFonts w:ascii="Times New Roman" w:eastAsia="Times New Roman" w:hAnsi="Times New Roman"/>
          <w:sz w:val="28"/>
          <w:szCs w:val="28"/>
          <w:lang w:eastAsia="ru-RU"/>
        </w:rPr>
        <w:t>СКОЕ СЕЛЬСКОЕ ПОСЕЛЕНИЕ»</w:t>
      </w: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877FE8" w:rsidRPr="00E65736" w:rsidRDefault="00877FE8" w:rsidP="00877FE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E65736">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ШУМИЛИН</w:t>
      </w:r>
      <w:r w:rsidRPr="00E65736">
        <w:rPr>
          <w:rFonts w:ascii="Times New Roman" w:eastAsia="Times New Roman" w:hAnsi="Times New Roman"/>
          <w:sz w:val="28"/>
          <w:szCs w:val="28"/>
          <w:lang w:eastAsia="ru-RU"/>
        </w:rPr>
        <w:t>СКОГО СЕЛЬСКОГО ПОСЕЛЕНИЯ</w:t>
      </w:r>
    </w:p>
    <w:bookmarkEnd w:id="2"/>
    <w:p w:rsidR="00877FE8" w:rsidRPr="00E54E9A" w:rsidRDefault="00877FE8" w:rsidP="00877FE8">
      <w:pPr>
        <w:tabs>
          <w:tab w:val="left" w:pos="3480"/>
        </w:tabs>
        <w:spacing w:after="0" w:line="240" w:lineRule="auto"/>
        <w:rPr>
          <w:rFonts w:ascii="Times New Roman" w:hAnsi="Times New Roman"/>
          <w:sz w:val="28"/>
          <w:szCs w:val="28"/>
        </w:rPr>
      </w:pPr>
    </w:p>
    <w:p w:rsidR="00877FE8" w:rsidRPr="00E65736" w:rsidRDefault="00877FE8" w:rsidP="00877FE8">
      <w:pPr>
        <w:spacing w:after="0" w:line="240" w:lineRule="auto"/>
        <w:jc w:val="center"/>
        <w:rPr>
          <w:rFonts w:ascii="Times New Roman" w:hAnsi="Times New Roman"/>
          <w:bCs/>
          <w:sz w:val="28"/>
          <w:szCs w:val="28"/>
        </w:rPr>
      </w:pPr>
      <w:r w:rsidRPr="00E65736">
        <w:rPr>
          <w:rFonts w:ascii="Times New Roman" w:hAnsi="Times New Roman"/>
          <w:bCs/>
          <w:sz w:val="28"/>
          <w:szCs w:val="28"/>
        </w:rPr>
        <w:t>ПОСТАНОВЛЕНИЕ</w:t>
      </w:r>
    </w:p>
    <w:p w:rsidR="00877FE8" w:rsidRPr="00E54E9A" w:rsidRDefault="00877FE8" w:rsidP="00877FE8">
      <w:pPr>
        <w:tabs>
          <w:tab w:val="left" w:pos="3480"/>
        </w:tabs>
        <w:spacing w:after="0" w:line="240" w:lineRule="auto"/>
        <w:rPr>
          <w:rFonts w:ascii="Times New Roman" w:hAnsi="Times New Roman"/>
          <w:sz w:val="28"/>
          <w:szCs w:val="28"/>
        </w:rPr>
      </w:pPr>
    </w:p>
    <w:p w:rsidR="00877FE8" w:rsidRPr="00E65736" w:rsidRDefault="00877FE8" w:rsidP="00877FE8">
      <w:pPr>
        <w:spacing w:after="0" w:line="240" w:lineRule="auto"/>
        <w:rPr>
          <w:rFonts w:ascii="Times New Roman" w:hAnsi="Times New Roman"/>
          <w:bCs/>
          <w:sz w:val="28"/>
          <w:szCs w:val="28"/>
        </w:rPr>
      </w:pPr>
      <w:r>
        <w:rPr>
          <w:rFonts w:ascii="Times New Roman" w:hAnsi="Times New Roman"/>
          <w:bCs/>
          <w:sz w:val="28"/>
          <w:szCs w:val="28"/>
        </w:rPr>
        <w:t>1</w:t>
      </w:r>
      <w:r w:rsidRPr="009A7C9D">
        <w:rPr>
          <w:rFonts w:ascii="Times New Roman" w:hAnsi="Times New Roman"/>
          <w:bCs/>
          <w:sz w:val="28"/>
          <w:szCs w:val="28"/>
        </w:rPr>
        <w:t xml:space="preserve">0.02.2023 г.             </w:t>
      </w:r>
      <w:r>
        <w:rPr>
          <w:rFonts w:ascii="Times New Roman" w:hAnsi="Times New Roman"/>
          <w:bCs/>
          <w:sz w:val="28"/>
          <w:szCs w:val="28"/>
        </w:rPr>
        <w:t xml:space="preserve">                         </w:t>
      </w:r>
      <w:r w:rsidRPr="009A7C9D">
        <w:rPr>
          <w:rFonts w:ascii="Times New Roman" w:hAnsi="Times New Roman"/>
          <w:bCs/>
          <w:sz w:val="28"/>
          <w:szCs w:val="28"/>
        </w:rPr>
        <w:t xml:space="preserve">   № </w:t>
      </w:r>
      <w:r>
        <w:rPr>
          <w:rFonts w:ascii="Times New Roman" w:hAnsi="Times New Roman"/>
          <w:bCs/>
          <w:sz w:val="28"/>
          <w:szCs w:val="28"/>
        </w:rPr>
        <w:t>21                                       ст. Шумилинская</w:t>
      </w:r>
      <w:r w:rsidRPr="00F079B0">
        <w:rPr>
          <w:rFonts w:ascii="Times New Roman" w:hAnsi="Times New Roman"/>
          <w:bCs/>
          <w:sz w:val="28"/>
          <w:szCs w:val="28"/>
        </w:rPr>
        <w:t xml:space="preserve"> </w:t>
      </w:r>
    </w:p>
    <w:p w:rsidR="00877FE8" w:rsidRPr="00E54E9A" w:rsidRDefault="00877FE8" w:rsidP="00877FE8">
      <w:pPr>
        <w:spacing w:after="0" w:line="240" w:lineRule="auto"/>
        <w:rPr>
          <w:rFonts w:ascii="Times New Roman" w:hAnsi="Times New Roman"/>
          <w:sz w:val="28"/>
          <w:szCs w:val="28"/>
        </w:rPr>
      </w:pPr>
    </w:p>
    <w:tbl>
      <w:tblPr>
        <w:tblW w:w="0" w:type="auto"/>
        <w:tblLayout w:type="fixed"/>
        <w:tblLook w:val="0000"/>
      </w:tblPr>
      <w:tblGrid>
        <w:gridCol w:w="5637"/>
      </w:tblGrid>
      <w:tr w:rsidR="00877FE8" w:rsidRPr="00E54E9A" w:rsidTr="00877FE8">
        <w:tc>
          <w:tcPr>
            <w:tcW w:w="5637" w:type="dxa"/>
            <w:shd w:val="clear" w:color="auto" w:fill="auto"/>
          </w:tcPr>
          <w:p w:rsidR="00877FE8" w:rsidRPr="00F079B0" w:rsidRDefault="00877FE8" w:rsidP="00877FE8">
            <w:pPr>
              <w:pStyle w:val="affa"/>
              <w:rPr>
                <w:rFonts w:ascii="Times New Roman" w:hAnsi="Times New Roman" w:cs="Times New Roman"/>
                <w:sz w:val="28"/>
                <w:szCs w:val="28"/>
              </w:rPr>
            </w:pPr>
            <w:r w:rsidRPr="00F079B0">
              <w:rPr>
                <w:rFonts w:ascii="Times New Roman" w:hAnsi="Times New Roman" w:cs="Times New Roman"/>
                <w:sz w:val="28"/>
                <w:szCs w:val="28"/>
              </w:rPr>
              <w:t xml:space="preserve">Об утверждении административного регламента «Выдача разрешений на захоронение и </w:t>
            </w:r>
            <w:proofErr w:type="spellStart"/>
            <w:r w:rsidRPr="00F079B0">
              <w:rPr>
                <w:rFonts w:ascii="Times New Roman" w:hAnsi="Times New Roman" w:cs="Times New Roman"/>
                <w:sz w:val="28"/>
                <w:szCs w:val="28"/>
              </w:rPr>
              <w:t>подзахоронение</w:t>
            </w:r>
            <w:proofErr w:type="spellEnd"/>
            <w:r w:rsidRPr="00F079B0">
              <w:rPr>
                <w:rFonts w:ascii="Times New Roman" w:hAnsi="Times New Roman" w:cs="Times New Roman"/>
                <w:sz w:val="28"/>
                <w:szCs w:val="28"/>
              </w:rPr>
              <w:t xml:space="preserve"> на муниципальных кладбищах </w:t>
            </w:r>
            <w:r>
              <w:rPr>
                <w:rFonts w:ascii="Times New Roman" w:hAnsi="Times New Roman" w:cs="Times New Roman"/>
                <w:sz w:val="28"/>
                <w:szCs w:val="28"/>
              </w:rPr>
              <w:t>Шумилин</w:t>
            </w:r>
            <w:r w:rsidRPr="00F079B0">
              <w:rPr>
                <w:rFonts w:ascii="Times New Roman" w:hAnsi="Times New Roman" w:cs="Times New Roman"/>
                <w:sz w:val="28"/>
                <w:szCs w:val="28"/>
              </w:rPr>
              <w:t xml:space="preserve">ского сельского поселения Верхнедонского района Ростовской области» </w:t>
            </w:r>
          </w:p>
          <w:p w:rsidR="00877FE8" w:rsidRPr="00E54E9A" w:rsidRDefault="00877FE8" w:rsidP="00877FE8">
            <w:pPr>
              <w:spacing w:after="0" w:line="240" w:lineRule="auto"/>
              <w:jc w:val="both"/>
              <w:rPr>
                <w:rFonts w:ascii="Times New Roman" w:hAnsi="Times New Roman"/>
                <w:sz w:val="28"/>
                <w:szCs w:val="28"/>
              </w:rPr>
            </w:pPr>
          </w:p>
        </w:tc>
      </w:tr>
    </w:tbl>
    <w:p w:rsidR="00877FE8" w:rsidRPr="00E54E9A" w:rsidRDefault="00877FE8" w:rsidP="00877FE8">
      <w:pPr>
        <w:spacing w:after="0" w:line="240" w:lineRule="auto"/>
        <w:jc w:val="center"/>
        <w:rPr>
          <w:rFonts w:ascii="Times New Roman" w:hAnsi="Times New Roman"/>
          <w:b/>
          <w:sz w:val="28"/>
          <w:szCs w:val="28"/>
        </w:rPr>
      </w:pPr>
    </w:p>
    <w:p w:rsidR="00877FE8" w:rsidRPr="00E65736" w:rsidRDefault="00877FE8" w:rsidP="00877FE8">
      <w:pPr>
        <w:spacing w:after="0" w:line="240" w:lineRule="auto"/>
        <w:jc w:val="both"/>
        <w:rPr>
          <w:rFonts w:ascii="Times New Roman" w:hAnsi="Times New Roman"/>
          <w:bCs/>
          <w:sz w:val="28"/>
          <w:szCs w:val="28"/>
        </w:rPr>
      </w:pPr>
      <w:proofErr w:type="gramStart"/>
      <w:r w:rsidRPr="00E54E9A">
        <w:rPr>
          <w:rFonts w:ascii="Times New Roman" w:hAnsi="Times New Roman"/>
          <w:sz w:val="28"/>
          <w:szCs w:val="28"/>
        </w:rPr>
        <w:t xml:space="preserve">В соответствии с Федеральным </w:t>
      </w:r>
      <w:r>
        <w:rPr>
          <w:rFonts w:ascii="Times New Roman" w:hAnsi="Times New Roman"/>
          <w:sz w:val="28"/>
          <w:szCs w:val="28"/>
        </w:rPr>
        <w:t>законом от 06.10.2003 № 131-ФЗ «</w:t>
      </w:r>
      <w:r w:rsidRPr="00E54E9A">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E54E9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Федеральны</w:t>
      </w:r>
      <w:r>
        <w:rPr>
          <w:rFonts w:ascii="Times New Roman" w:hAnsi="Times New Roman"/>
          <w:sz w:val="28"/>
          <w:szCs w:val="28"/>
        </w:rPr>
        <w:t>м законом от 12.01.1996 № 8-ФЗ «О погребении и похоронном деле»</w:t>
      </w:r>
      <w:r w:rsidRPr="00E54E9A">
        <w:rPr>
          <w:rFonts w:ascii="Times New Roman" w:hAnsi="Times New Roman"/>
          <w:sz w:val="28"/>
          <w:szCs w:val="28"/>
        </w:rPr>
        <w:t xml:space="preserve">, </w:t>
      </w:r>
      <w:r w:rsidRPr="00E65736">
        <w:rPr>
          <w:rFonts w:ascii="Times New Roman" w:eastAsia="Times New Roman" w:hAnsi="Times New Roman"/>
          <w:bCs/>
          <w:sz w:val="28"/>
          <w:szCs w:val="28"/>
          <w:lang w:eastAsia="ru-RU"/>
        </w:rPr>
        <w:t>Уставом муниципального образования «</w:t>
      </w:r>
      <w:proofErr w:type="spellStart"/>
      <w:r>
        <w:rPr>
          <w:rFonts w:ascii="Times New Roman" w:eastAsia="Times New Roman" w:hAnsi="Times New Roman"/>
          <w:bCs/>
          <w:sz w:val="28"/>
          <w:szCs w:val="28"/>
          <w:lang w:eastAsia="ru-RU"/>
        </w:rPr>
        <w:t>Шумилин</w:t>
      </w:r>
      <w:r w:rsidRPr="00E65736">
        <w:rPr>
          <w:rFonts w:ascii="Times New Roman" w:eastAsia="Times New Roman" w:hAnsi="Times New Roman"/>
          <w:bCs/>
          <w:sz w:val="28"/>
          <w:szCs w:val="28"/>
          <w:lang w:eastAsia="ru-RU"/>
        </w:rPr>
        <w:t>ское</w:t>
      </w:r>
      <w:proofErr w:type="spellEnd"/>
      <w:r w:rsidRPr="00E65736">
        <w:rPr>
          <w:rFonts w:ascii="Times New Roman" w:eastAsia="Times New Roman" w:hAnsi="Times New Roman"/>
          <w:bCs/>
          <w:sz w:val="28"/>
          <w:szCs w:val="28"/>
          <w:lang w:eastAsia="ru-RU"/>
        </w:rPr>
        <w:t xml:space="preserve"> сельское поселение»,</w:t>
      </w:r>
      <w:r>
        <w:rPr>
          <w:rFonts w:ascii="Times New Roman" w:eastAsia="Times New Roman" w:hAnsi="Times New Roman"/>
          <w:bCs/>
          <w:sz w:val="28"/>
          <w:szCs w:val="28"/>
          <w:lang w:eastAsia="ru-RU"/>
        </w:rPr>
        <w:t xml:space="preserve"> </w:t>
      </w:r>
      <w:r w:rsidRPr="00D60387">
        <w:rPr>
          <w:rFonts w:ascii="Times New Roman" w:hAnsi="Times New Roman"/>
          <w:sz w:val="28"/>
          <w:szCs w:val="28"/>
        </w:rPr>
        <w:t xml:space="preserve">решением Собрания депутатов </w:t>
      </w:r>
      <w:r>
        <w:rPr>
          <w:rFonts w:ascii="Times New Roman" w:hAnsi="Times New Roman"/>
          <w:sz w:val="28"/>
          <w:szCs w:val="28"/>
        </w:rPr>
        <w:t>Шумилинского</w:t>
      </w:r>
      <w:r w:rsidRPr="00D60387">
        <w:rPr>
          <w:rFonts w:ascii="Times New Roman" w:hAnsi="Times New Roman"/>
          <w:sz w:val="28"/>
          <w:szCs w:val="28"/>
        </w:rPr>
        <w:t xml:space="preserve"> сельского поселения от </w:t>
      </w:r>
      <w:r w:rsidRPr="009A7C9D">
        <w:rPr>
          <w:rFonts w:ascii="Times New Roman" w:hAnsi="Times New Roman"/>
          <w:sz w:val="28"/>
          <w:szCs w:val="28"/>
        </w:rPr>
        <w:t>2</w:t>
      </w:r>
      <w:r>
        <w:rPr>
          <w:rFonts w:ascii="Times New Roman" w:hAnsi="Times New Roman"/>
          <w:sz w:val="28"/>
          <w:szCs w:val="28"/>
        </w:rPr>
        <w:t>7</w:t>
      </w:r>
      <w:r w:rsidRPr="009A7C9D">
        <w:rPr>
          <w:rFonts w:ascii="Times New Roman" w:hAnsi="Times New Roman"/>
          <w:sz w:val="28"/>
          <w:szCs w:val="28"/>
        </w:rPr>
        <w:t xml:space="preserve">.12.2022г. № </w:t>
      </w:r>
      <w:r>
        <w:rPr>
          <w:rFonts w:ascii="Times New Roman" w:hAnsi="Times New Roman"/>
          <w:sz w:val="28"/>
          <w:szCs w:val="28"/>
        </w:rPr>
        <w:t>75</w:t>
      </w:r>
      <w:r w:rsidRPr="009A7C9D">
        <w:rPr>
          <w:rFonts w:ascii="Times New Roman" w:hAnsi="Times New Roman"/>
          <w:sz w:val="28"/>
          <w:szCs w:val="28"/>
        </w:rPr>
        <w:t>«</w:t>
      </w:r>
      <w:r w:rsidRPr="00E65736">
        <w:rPr>
          <w:rFonts w:ascii="Times New Roman" w:hAnsi="Times New Roman"/>
          <w:bCs/>
          <w:sz w:val="28"/>
          <w:szCs w:val="28"/>
        </w:rPr>
        <w:t>Об утверждении Положения «О погребении</w:t>
      </w:r>
      <w:proofErr w:type="gramEnd"/>
      <w:r w:rsidRPr="00E65736">
        <w:rPr>
          <w:rFonts w:ascii="Times New Roman" w:hAnsi="Times New Roman"/>
          <w:bCs/>
          <w:sz w:val="28"/>
          <w:szCs w:val="28"/>
        </w:rPr>
        <w:t xml:space="preserve"> и похоронном </w:t>
      </w:r>
      <w:proofErr w:type="gramStart"/>
      <w:r w:rsidRPr="00E65736">
        <w:rPr>
          <w:rFonts w:ascii="Times New Roman" w:hAnsi="Times New Roman"/>
          <w:bCs/>
          <w:sz w:val="28"/>
          <w:szCs w:val="28"/>
        </w:rPr>
        <w:t>деле</w:t>
      </w:r>
      <w:proofErr w:type="gramEnd"/>
      <w:r w:rsidRPr="00E65736">
        <w:rPr>
          <w:rFonts w:ascii="Times New Roman" w:hAnsi="Times New Roman"/>
          <w:bCs/>
          <w:sz w:val="28"/>
          <w:szCs w:val="28"/>
        </w:rPr>
        <w:t xml:space="preserve"> на территории муниципального образования «</w:t>
      </w:r>
      <w:r>
        <w:rPr>
          <w:rFonts w:ascii="Times New Roman" w:hAnsi="Times New Roman"/>
          <w:bCs/>
          <w:sz w:val="28"/>
          <w:szCs w:val="28"/>
        </w:rPr>
        <w:t>Шумилин</w:t>
      </w:r>
      <w:r w:rsidRPr="00E65736">
        <w:rPr>
          <w:rFonts w:ascii="Times New Roman" w:hAnsi="Times New Roman"/>
          <w:bCs/>
          <w:sz w:val="28"/>
          <w:szCs w:val="28"/>
        </w:rPr>
        <w:t>ского сельское поселение»»</w:t>
      </w:r>
    </w:p>
    <w:p w:rsidR="00877FE8" w:rsidRPr="00E54E9A" w:rsidRDefault="00877FE8" w:rsidP="00877FE8">
      <w:pPr>
        <w:spacing w:after="0" w:line="240" w:lineRule="auto"/>
        <w:jc w:val="both"/>
        <w:rPr>
          <w:rFonts w:ascii="Times New Roman" w:hAnsi="Times New Roman"/>
          <w:sz w:val="28"/>
          <w:szCs w:val="28"/>
        </w:rPr>
      </w:pPr>
    </w:p>
    <w:p w:rsidR="00877FE8" w:rsidRPr="00877FE8" w:rsidRDefault="00877FE8" w:rsidP="00877FE8">
      <w:pPr>
        <w:spacing w:after="0" w:line="240" w:lineRule="auto"/>
        <w:jc w:val="center"/>
        <w:rPr>
          <w:rFonts w:ascii="Times New Roman" w:hAnsi="Times New Roman"/>
          <w:bCs/>
          <w:sz w:val="28"/>
          <w:szCs w:val="28"/>
        </w:rPr>
      </w:pPr>
      <w:r w:rsidRPr="00E65736">
        <w:rPr>
          <w:rFonts w:ascii="Times New Roman" w:hAnsi="Times New Roman"/>
          <w:bCs/>
          <w:sz w:val="28"/>
          <w:szCs w:val="28"/>
        </w:rPr>
        <w:t>ПОСТАНОВЛЯЮ:</w:t>
      </w:r>
    </w:p>
    <w:p w:rsidR="00877FE8" w:rsidRPr="00E54E9A" w:rsidRDefault="00877FE8" w:rsidP="00877FE8">
      <w:pPr>
        <w:spacing w:after="0" w:line="240" w:lineRule="auto"/>
        <w:jc w:val="both"/>
        <w:rPr>
          <w:rFonts w:ascii="Times New Roman" w:hAnsi="Times New Roman"/>
          <w:sz w:val="28"/>
          <w:szCs w:val="28"/>
        </w:rPr>
      </w:pPr>
      <w:r>
        <w:rPr>
          <w:rFonts w:ascii="Times New Roman" w:hAnsi="Times New Roman"/>
          <w:sz w:val="28"/>
          <w:szCs w:val="28"/>
        </w:rPr>
        <w:t xml:space="preserve">    1. </w:t>
      </w:r>
      <w:r w:rsidRPr="00E54E9A">
        <w:rPr>
          <w:rFonts w:ascii="Times New Roman" w:hAnsi="Times New Roman"/>
          <w:sz w:val="28"/>
          <w:szCs w:val="28"/>
        </w:rPr>
        <w:t xml:space="preserve">Утвердить прилагаемый Административный регламент </w:t>
      </w:r>
      <w:proofErr w:type="spellStart"/>
      <w:r w:rsidRPr="00E54E9A">
        <w:rPr>
          <w:rFonts w:ascii="Times New Roman" w:hAnsi="Times New Roman"/>
          <w:sz w:val="28"/>
          <w:szCs w:val="28"/>
        </w:rPr>
        <w:t>попредоставлению</w:t>
      </w:r>
      <w:proofErr w:type="spellEnd"/>
      <w:r w:rsidRPr="00E54E9A">
        <w:rPr>
          <w:rFonts w:ascii="Times New Roman" w:hAnsi="Times New Roman"/>
          <w:sz w:val="28"/>
          <w:szCs w:val="28"/>
        </w:rPr>
        <w:t xml:space="preserve"> муниципальной услуги «Выдача разрешений на захоронение и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xml:space="preserve"> на муниципальных кладбищах</w:t>
      </w:r>
      <w:r>
        <w:rPr>
          <w:rFonts w:ascii="Times New Roman" w:hAnsi="Times New Roman"/>
          <w:sz w:val="28"/>
          <w:szCs w:val="28"/>
        </w:rPr>
        <w:t xml:space="preserve"> Шумилинского</w:t>
      </w:r>
      <w:r w:rsidRPr="00E54E9A">
        <w:rPr>
          <w:rFonts w:ascii="Times New Roman" w:hAnsi="Times New Roman"/>
          <w:sz w:val="28"/>
          <w:szCs w:val="28"/>
        </w:rPr>
        <w:t xml:space="preserve"> сельского поселения».</w:t>
      </w:r>
    </w:p>
    <w:p w:rsidR="00877FE8" w:rsidRPr="00E54E9A" w:rsidRDefault="00877FE8" w:rsidP="00877FE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2. </w:t>
      </w:r>
      <w:r w:rsidRPr="00E54E9A">
        <w:rPr>
          <w:rFonts w:ascii="Times New Roman" w:hAnsi="Times New Roman"/>
          <w:sz w:val="28"/>
          <w:szCs w:val="28"/>
        </w:rPr>
        <w:t>Настоящее постановление р</w:t>
      </w:r>
      <w:r>
        <w:rPr>
          <w:rFonts w:ascii="Times New Roman" w:hAnsi="Times New Roman"/>
          <w:sz w:val="28"/>
          <w:szCs w:val="28"/>
        </w:rPr>
        <w:t>азместить на официальном сайте А</w:t>
      </w:r>
      <w:r w:rsidRPr="00E54E9A">
        <w:rPr>
          <w:rFonts w:ascii="Times New Roman" w:hAnsi="Times New Roman"/>
          <w:sz w:val="28"/>
          <w:szCs w:val="28"/>
        </w:rPr>
        <w:t xml:space="preserve">дминистрации </w:t>
      </w:r>
      <w:r>
        <w:rPr>
          <w:rFonts w:ascii="Times New Roman" w:hAnsi="Times New Roman"/>
          <w:sz w:val="28"/>
          <w:szCs w:val="28"/>
        </w:rPr>
        <w:t>Шумилинского</w:t>
      </w:r>
      <w:r w:rsidRPr="00E54E9A">
        <w:rPr>
          <w:rFonts w:ascii="Times New Roman" w:hAnsi="Times New Roman"/>
          <w:sz w:val="28"/>
          <w:szCs w:val="28"/>
        </w:rPr>
        <w:t xml:space="preserve"> сельского поселения в информационно – телекоммуникационной сети Интернет. </w:t>
      </w:r>
    </w:p>
    <w:p w:rsidR="00877FE8" w:rsidRDefault="00877FE8" w:rsidP="00877FE8">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54E9A">
        <w:rPr>
          <w:rFonts w:ascii="Times New Roman" w:hAnsi="Times New Roman"/>
          <w:sz w:val="28"/>
          <w:szCs w:val="28"/>
        </w:rPr>
        <w:t>Настоящее постановление вступает в силу со дня его официального опубликования.</w:t>
      </w:r>
    </w:p>
    <w:p w:rsidR="00877FE8" w:rsidRPr="00E54E9A" w:rsidRDefault="00877FE8" w:rsidP="00877FE8">
      <w:pPr>
        <w:spacing w:after="0" w:line="240" w:lineRule="auto"/>
        <w:jc w:val="both"/>
        <w:rPr>
          <w:rFonts w:ascii="Times New Roman" w:hAnsi="Times New Roman"/>
          <w:sz w:val="28"/>
          <w:szCs w:val="28"/>
        </w:rPr>
      </w:pPr>
      <w:r>
        <w:rPr>
          <w:rFonts w:ascii="Times New Roman" w:hAnsi="Times New Roman"/>
          <w:sz w:val="28"/>
          <w:szCs w:val="28"/>
        </w:rPr>
        <w:t xml:space="preserve">4. </w:t>
      </w:r>
      <w:proofErr w:type="gramStart"/>
      <w:r w:rsidRPr="00E54E9A">
        <w:rPr>
          <w:rFonts w:ascii="Times New Roman" w:hAnsi="Times New Roman"/>
          <w:sz w:val="28"/>
          <w:szCs w:val="28"/>
        </w:rPr>
        <w:t>Контроль за</w:t>
      </w:r>
      <w:proofErr w:type="gramEnd"/>
      <w:r w:rsidRPr="00E54E9A">
        <w:rPr>
          <w:rFonts w:ascii="Times New Roman" w:hAnsi="Times New Roman"/>
          <w:sz w:val="28"/>
          <w:szCs w:val="28"/>
        </w:rPr>
        <w:t xml:space="preserve"> выполнением постановления оставляю за собой.</w:t>
      </w:r>
    </w:p>
    <w:p w:rsidR="00877FE8" w:rsidRDefault="00877FE8" w:rsidP="00877FE8">
      <w:pPr>
        <w:spacing w:after="0" w:line="240" w:lineRule="auto"/>
        <w:jc w:val="both"/>
        <w:rPr>
          <w:rFonts w:ascii="Times New Roman" w:hAnsi="Times New Roman"/>
          <w:sz w:val="28"/>
          <w:szCs w:val="28"/>
        </w:rPr>
      </w:pPr>
    </w:p>
    <w:p w:rsidR="00877FE8" w:rsidRPr="00E54E9A" w:rsidRDefault="00877FE8" w:rsidP="00877FE8">
      <w:pPr>
        <w:spacing w:after="0" w:line="240" w:lineRule="auto"/>
        <w:jc w:val="both"/>
        <w:rPr>
          <w:rFonts w:ascii="Times New Roman" w:hAnsi="Times New Roman"/>
          <w:sz w:val="28"/>
          <w:szCs w:val="28"/>
        </w:rPr>
      </w:pPr>
    </w:p>
    <w:p w:rsidR="00877FE8" w:rsidRDefault="00877FE8" w:rsidP="00877FE8">
      <w:pPr>
        <w:spacing w:after="0" w:line="240" w:lineRule="auto"/>
        <w:rPr>
          <w:rFonts w:ascii="Times New Roman" w:hAnsi="Times New Roman"/>
          <w:sz w:val="28"/>
          <w:szCs w:val="28"/>
        </w:rPr>
      </w:pPr>
      <w:r w:rsidRPr="00E54E9A">
        <w:rPr>
          <w:rFonts w:ascii="Times New Roman" w:hAnsi="Times New Roman"/>
          <w:sz w:val="28"/>
          <w:szCs w:val="28"/>
        </w:rPr>
        <w:t>Глава</w:t>
      </w:r>
      <w:r>
        <w:rPr>
          <w:rFonts w:ascii="Times New Roman" w:hAnsi="Times New Roman"/>
          <w:sz w:val="28"/>
          <w:szCs w:val="28"/>
        </w:rPr>
        <w:t xml:space="preserve"> Администрации</w:t>
      </w:r>
    </w:p>
    <w:p w:rsidR="00877FE8" w:rsidRPr="00E54E9A" w:rsidRDefault="00877FE8" w:rsidP="00877FE8">
      <w:pPr>
        <w:spacing w:after="0" w:line="240" w:lineRule="auto"/>
        <w:rPr>
          <w:rFonts w:ascii="Times New Roman" w:hAnsi="Times New Roman"/>
          <w:sz w:val="28"/>
          <w:szCs w:val="28"/>
        </w:rPr>
      </w:pPr>
      <w:r>
        <w:rPr>
          <w:rFonts w:ascii="Times New Roman" w:hAnsi="Times New Roman"/>
          <w:sz w:val="28"/>
          <w:szCs w:val="28"/>
        </w:rPr>
        <w:t xml:space="preserve">Шумилинского </w:t>
      </w:r>
      <w:r w:rsidRPr="00E54E9A">
        <w:rPr>
          <w:rFonts w:ascii="Times New Roman" w:hAnsi="Times New Roman"/>
          <w:sz w:val="28"/>
          <w:szCs w:val="28"/>
        </w:rPr>
        <w:t xml:space="preserve">сельского поселения                  </w:t>
      </w:r>
      <w:r>
        <w:rPr>
          <w:rFonts w:ascii="Times New Roman" w:hAnsi="Times New Roman"/>
          <w:sz w:val="28"/>
          <w:szCs w:val="28"/>
        </w:rPr>
        <w:t xml:space="preserve">                              Н.В. </w:t>
      </w:r>
      <w:proofErr w:type="spellStart"/>
      <w:r>
        <w:rPr>
          <w:rFonts w:ascii="Times New Roman" w:hAnsi="Times New Roman"/>
          <w:sz w:val="28"/>
          <w:szCs w:val="28"/>
        </w:rPr>
        <w:t>Меджорина</w:t>
      </w:r>
      <w:proofErr w:type="spellEnd"/>
    </w:p>
    <w:p w:rsidR="00877FE8" w:rsidRPr="00D768D7" w:rsidRDefault="00877FE8" w:rsidP="00877FE8">
      <w:pPr>
        <w:spacing w:after="0" w:line="240" w:lineRule="auto"/>
        <w:rPr>
          <w:rFonts w:ascii="Times New Roman" w:hAnsi="Times New Roman"/>
          <w:sz w:val="24"/>
          <w:szCs w:val="24"/>
        </w:rPr>
      </w:pPr>
    </w:p>
    <w:p w:rsidR="00877FE8" w:rsidRPr="00D768D7" w:rsidRDefault="00877FE8" w:rsidP="00877FE8">
      <w:pPr>
        <w:spacing w:after="0" w:line="240" w:lineRule="auto"/>
        <w:ind w:firstLine="709"/>
        <w:jc w:val="right"/>
        <w:rPr>
          <w:rFonts w:ascii="Times New Roman" w:hAnsi="Times New Roman"/>
          <w:sz w:val="24"/>
          <w:szCs w:val="24"/>
        </w:rPr>
      </w:pPr>
      <w:r w:rsidRPr="00D768D7">
        <w:rPr>
          <w:rFonts w:ascii="Times New Roman" w:hAnsi="Times New Roman"/>
          <w:sz w:val="24"/>
          <w:szCs w:val="24"/>
        </w:rPr>
        <w:lastRenderedPageBreak/>
        <w:t xml:space="preserve">УТВЕРЖДЕН </w:t>
      </w:r>
    </w:p>
    <w:p w:rsidR="00877FE8" w:rsidRPr="00D768D7" w:rsidRDefault="00877FE8" w:rsidP="00877FE8">
      <w:pPr>
        <w:spacing w:after="0" w:line="240" w:lineRule="auto"/>
        <w:ind w:firstLine="709"/>
        <w:jc w:val="right"/>
        <w:rPr>
          <w:rFonts w:ascii="Times New Roman" w:hAnsi="Times New Roman"/>
          <w:sz w:val="24"/>
          <w:szCs w:val="24"/>
        </w:rPr>
      </w:pPr>
      <w:r w:rsidRPr="00D768D7">
        <w:rPr>
          <w:rFonts w:ascii="Times New Roman" w:hAnsi="Times New Roman"/>
          <w:sz w:val="24"/>
          <w:szCs w:val="24"/>
        </w:rPr>
        <w:t xml:space="preserve">постановлением Администрации </w:t>
      </w:r>
    </w:p>
    <w:p w:rsidR="00877FE8" w:rsidRPr="00D768D7" w:rsidRDefault="00877FE8" w:rsidP="00877FE8">
      <w:pPr>
        <w:spacing w:after="0" w:line="240" w:lineRule="auto"/>
        <w:ind w:firstLine="709"/>
        <w:jc w:val="right"/>
        <w:rPr>
          <w:rFonts w:ascii="Times New Roman" w:hAnsi="Times New Roman"/>
          <w:sz w:val="24"/>
          <w:szCs w:val="24"/>
        </w:rPr>
      </w:pPr>
      <w:r>
        <w:rPr>
          <w:rFonts w:ascii="Times New Roman" w:hAnsi="Times New Roman"/>
          <w:sz w:val="24"/>
          <w:szCs w:val="24"/>
        </w:rPr>
        <w:t>Шумилинского</w:t>
      </w:r>
      <w:r w:rsidRPr="00D768D7">
        <w:rPr>
          <w:rFonts w:ascii="Times New Roman" w:hAnsi="Times New Roman"/>
          <w:sz w:val="24"/>
          <w:szCs w:val="24"/>
        </w:rPr>
        <w:t xml:space="preserve"> сельского поселения</w:t>
      </w:r>
    </w:p>
    <w:p w:rsidR="00877FE8" w:rsidRPr="009A7C9D" w:rsidRDefault="00877FE8" w:rsidP="00877FE8">
      <w:pPr>
        <w:spacing w:after="0" w:line="240" w:lineRule="auto"/>
        <w:ind w:firstLine="709"/>
        <w:jc w:val="right"/>
        <w:rPr>
          <w:rFonts w:ascii="Times New Roman" w:hAnsi="Times New Roman"/>
          <w:sz w:val="24"/>
          <w:szCs w:val="24"/>
        </w:rPr>
      </w:pPr>
      <w:r w:rsidRPr="009A7C9D">
        <w:rPr>
          <w:rFonts w:ascii="Times New Roman" w:hAnsi="Times New Roman"/>
          <w:sz w:val="24"/>
          <w:szCs w:val="24"/>
        </w:rPr>
        <w:t xml:space="preserve">от </w:t>
      </w:r>
      <w:r>
        <w:rPr>
          <w:rFonts w:ascii="Times New Roman" w:hAnsi="Times New Roman"/>
          <w:sz w:val="24"/>
          <w:szCs w:val="24"/>
        </w:rPr>
        <w:t>1</w:t>
      </w:r>
      <w:r w:rsidRPr="009A7C9D">
        <w:rPr>
          <w:rFonts w:ascii="Times New Roman" w:hAnsi="Times New Roman"/>
          <w:sz w:val="24"/>
          <w:szCs w:val="24"/>
        </w:rPr>
        <w:t xml:space="preserve">0.02.2023 г. № </w:t>
      </w:r>
      <w:r>
        <w:rPr>
          <w:rFonts w:ascii="Times New Roman" w:hAnsi="Times New Roman"/>
          <w:sz w:val="24"/>
          <w:szCs w:val="24"/>
        </w:rPr>
        <w:t>21</w:t>
      </w:r>
    </w:p>
    <w:p w:rsidR="00877FE8" w:rsidRPr="00D768D7" w:rsidRDefault="00877FE8" w:rsidP="00877FE8">
      <w:pPr>
        <w:spacing w:after="0" w:line="240" w:lineRule="auto"/>
        <w:ind w:firstLine="709"/>
        <w:jc w:val="right"/>
        <w:rPr>
          <w:rFonts w:ascii="Times New Roman" w:hAnsi="Times New Roman"/>
          <w:sz w:val="24"/>
          <w:szCs w:val="24"/>
        </w:rPr>
      </w:pP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Административный регламент</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 xml:space="preserve">по предоставлению муниципальной услуги «Выдача разрешений </w:t>
      </w:r>
      <w:proofErr w:type="spellStart"/>
      <w:r w:rsidRPr="00E54E9A">
        <w:rPr>
          <w:rFonts w:ascii="Times New Roman" w:hAnsi="Times New Roman"/>
          <w:b/>
          <w:sz w:val="28"/>
          <w:szCs w:val="28"/>
        </w:rPr>
        <w:t>назахоронение</w:t>
      </w:r>
      <w:proofErr w:type="spellEnd"/>
      <w:r w:rsidRPr="00E54E9A">
        <w:rPr>
          <w:rFonts w:ascii="Times New Roman" w:hAnsi="Times New Roman"/>
          <w:b/>
          <w:sz w:val="28"/>
          <w:szCs w:val="28"/>
        </w:rPr>
        <w:t xml:space="preserve"> и </w:t>
      </w:r>
      <w:proofErr w:type="spellStart"/>
      <w:r w:rsidRPr="00E54E9A">
        <w:rPr>
          <w:rFonts w:ascii="Times New Roman" w:hAnsi="Times New Roman"/>
          <w:b/>
          <w:sz w:val="28"/>
          <w:szCs w:val="28"/>
        </w:rPr>
        <w:t>подзахоронение</w:t>
      </w:r>
      <w:proofErr w:type="spellEnd"/>
      <w:r w:rsidRPr="00E54E9A">
        <w:rPr>
          <w:rFonts w:ascii="Times New Roman" w:hAnsi="Times New Roman"/>
          <w:b/>
          <w:sz w:val="28"/>
          <w:szCs w:val="28"/>
        </w:rPr>
        <w:t xml:space="preserve"> на муниципальных кладбищах</w:t>
      </w:r>
    </w:p>
    <w:p w:rsidR="00877FE8" w:rsidRPr="00E54E9A" w:rsidRDefault="00877FE8" w:rsidP="00877FE8">
      <w:pPr>
        <w:spacing w:after="0" w:line="240" w:lineRule="auto"/>
        <w:ind w:firstLine="709"/>
        <w:jc w:val="center"/>
        <w:rPr>
          <w:rFonts w:ascii="Times New Roman" w:hAnsi="Times New Roman"/>
          <w:b/>
          <w:sz w:val="28"/>
          <w:szCs w:val="28"/>
        </w:rPr>
      </w:pPr>
      <w:r>
        <w:rPr>
          <w:rFonts w:ascii="Times New Roman" w:hAnsi="Times New Roman"/>
          <w:b/>
          <w:sz w:val="28"/>
          <w:szCs w:val="28"/>
        </w:rPr>
        <w:t>Шумилинского</w:t>
      </w:r>
      <w:r w:rsidRPr="00E54E9A">
        <w:rPr>
          <w:rFonts w:ascii="Times New Roman" w:hAnsi="Times New Roman"/>
          <w:b/>
          <w:sz w:val="28"/>
          <w:szCs w:val="28"/>
        </w:rPr>
        <w:t xml:space="preserve"> сельского поселения»</w:t>
      </w:r>
    </w:p>
    <w:p w:rsidR="00877FE8" w:rsidRPr="00E54E9A" w:rsidRDefault="00877FE8" w:rsidP="00877FE8">
      <w:pPr>
        <w:spacing w:after="0" w:line="240" w:lineRule="auto"/>
        <w:ind w:firstLine="709"/>
        <w:jc w:val="center"/>
        <w:rPr>
          <w:rFonts w:ascii="Times New Roman" w:hAnsi="Times New Roman"/>
          <w:b/>
          <w:sz w:val="28"/>
          <w:szCs w:val="28"/>
        </w:rPr>
      </w:pP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lang w:val="en-US"/>
        </w:rPr>
        <w:t>I</w:t>
      </w:r>
      <w:r w:rsidRPr="00E54E9A">
        <w:rPr>
          <w:rFonts w:ascii="Times New Roman" w:hAnsi="Times New Roman"/>
          <w:b/>
          <w:sz w:val="28"/>
          <w:szCs w:val="28"/>
        </w:rPr>
        <w:t>. ОБЩИЕ ПОЛОЖЕНИЯ</w:t>
      </w:r>
    </w:p>
    <w:p w:rsidR="00877FE8" w:rsidRPr="00E54E9A" w:rsidRDefault="00877FE8" w:rsidP="00877FE8">
      <w:pPr>
        <w:spacing w:after="0" w:line="240" w:lineRule="auto"/>
        <w:ind w:firstLine="709"/>
        <w:jc w:val="both"/>
        <w:rPr>
          <w:rFonts w:ascii="Times New Roman" w:hAnsi="Times New Roman"/>
          <w:sz w:val="28"/>
          <w:szCs w:val="28"/>
        </w:rPr>
      </w:pPr>
      <w:r w:rsidRPr="005D557C">
        <w:rPr>
          <w:rFonts w:ascii="Times New Roman" w:hAnsi="Times New Roman"/>
          <w:b/>
          <w:sz w:val="28"/>
          <w:szCs w:val="28"/>
        </w:rPr>
        <w:t>1.1</w:t>
      </w:r>
      <w:r w:rsidRPr="00E54E9A">
        <w:rPr>
          <w:rFonts w:ascii="Times New Roman" w:hAnsi="Times New Roman"/>
          <w:sz w:val="28"/>
          <w:szCs w:val="28"/>
        </w:rPr>
        <w:t>. Цели разработки.</w:t>
      </w:r>
    </w:p>
    <w:p w:rsidR="00877FE8" w:rsidRPr="00E54E9A" w:rsidRDefault="00877FE8" w:rsidP="00877FE8">
      <w:pPr>
        <w:spacing w:after="0" w:line="240" w:lineRule="auto"/>
        <w:ind w:firstLine="709"/>
        <w:jc w:val="both"/>
        <w:rPr>
          <w:rFonts w:ascii="Times New Roman" w:hAnsi="Times New Roman"/>
          <w:sz w:val="28"/>
          <w:szCs w:val="28"/>
        </w:rPr>
      </w:pPr>
      <w:r w:rsidRPr="00E54E9A">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«Выдача разрешений  на  захоронение  и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xml:space="preserve">  на  муниципальных  кладбищах </w:t>
      </w:r>
      <w:r>
        <w:rPr>
          <w:rFonts w:ascii="Times New Roman" w:hAnsi="Times New Roman"/>
          <w:sz w:val="28"/>
          <w:szCs w:val="28"/>
        </w:rPr>
        <w:t xml:space="preserve">Шумилинского </w:t>
      </w:r>
      <w:r w:rsidRPr="00E54E9A">
        <w:rPr>
          <w:rFonts w:ascii="Times New Roman" w:hAnsi="Times New Roman"/>
          <w:sz w:val="28"/>
          <w:szCs w:val="28"/>
        </w:rPr>
        <w:t xml:space="preserve">сельского  поселения»  (далее  –  муниципальная  услуга), создания комфортных условий для получения муниципальной услуги. </w:t>
      </w:r>
    </w:p>
    <w:p w:rsidR="00877FE8" w:rsidRPr="00327F44" w:rsidRDefault="00877FE8" w:rsidP="00877FE8">
      <w:pPr>
        <w:spacing w:after="0" w:line="240" w:lineRule="auto"/>
        <w:ind w:firstLine="709"/>
        <w:jc w:val="both"/>
        <w:rPr>
          <w:rFonts w:ascii="Times New Roman" w:hAnsi="Times New Roman"/>
          <w:sz w:val="28"/>
          <w:szCs w:val="28"/>
        </w:rPr>
      </w:pPr>
      <w:r w:rsidRPr="00E54E9A">
        <w:rPr>
          <w:rFonts w:ascii="Times New Roman" w:hAnsi="Times New Roman"/>
          <w:sz w:val="28"/>
          <w:szCs w:val="28"/>
        </w:rPr>
        <w:t xml:space="preserve">Настоящий  Административный  регламент  определяет  порядок,  сроки  и последовательность  действий  (административных  процедур)  </w:t>
      </w:r>
      <w:proofErr w:type="spellStart"/>
      <w:r w:rsidRPr="00E54E9A">
        <w:rPr>
          <w:rFonts w:ascii="Times New Roman" w:hAnsi="Times New Roman"/>
          <w:sz w:val="28"/>
          <w:szCs w:val="28"/>
        </w:rPr>
        <w:t>при</w:t>
      </w:r>
      <w:r w:rsidRPr="00327F44">
        <w:rPr>
          <w:rFonts w:ascii="Times New Roman" w:hAnsi="Times New Roman"/>
          <w:sz w:val="28"/>
          <w:szCs w:val="28"/>
        </w:rPr>
        <w:t>предоставлении</w:t>
      </w:r>
      <w:proofErr w:type="spellEnd"/>
      <w:r w:rsidRPr="00327F44">
        <w:rPr>
          <w:rFonts w:ascii="Times New Roman" w:hAnsi="Times New Roman"/>
          <w:sz w:val="28"/>
          <w:szCs w:val="28"/>
        </w:rPr>
        <w:t xml:space="preserve"> муниципальной услуги.</w:t>
      </w:r>
    </w:p>
    <w:p w:rsidR="00877FE8" w:rsidRPr="00327F44" w:rsidRDefault="00877FE8" w:rsidP="00877FE8">
      <w:pPr>
        <w:spacing w:after="0" w:line="240" w:lineRule="auto"/>
        <w:ind w:firstLine="709"/>
        <w:jc w:val="both"/>
        <w:rPr>
          <w:rFonts w:ascii="Times New Roman" w:hAnsi="Times New Roman"/>
          <w:sz w:val="28"/>
          <w:szCs w:val="28"/>
        </w:rPr>
      </w:pPr>
      <w:r w:rsidRPr="005D557C">
        <w:rPr>
          <w:rFonts w:ascii="Times New Roman" w:hAnsi="Times New Roman"/>
          <w:b/>
          <w:sz w:val="28"/>
          <w:szCs w:val="28"/>
        </w:rPr>
        <w:t>1.2</w:t>
      </w:r>
      <w:r w:rsidRPr="00327F44">
        <w:rPr>
          <w:rFonts w:ascii="Times New Roman" w:hAnsi="Times New Roman"/>
          <w:sz w:val="28"/>
          <w:szCs w:val="28"/>
        </w:rPr>
        <w:t xml:space="preserve">. Круг заявителей. </w:t>
      </w:r>
    </w:p>
    <w:p w:rsidR="00877FE8" w:rsidRPr="00E54E9A" w:rsidRDefault="00877FE8" w:rsidP="00877FE8">
      <w:pPr>
        <w:spacing w:after="0" w:line="240" w:lineRule="auto"/>
        <w:ind w:firstLine="709"/>
        <w:jc w:val="both"/>
        <w:rPr>
          <w:rFonts w:ascii="Times New Roman" w:hAnsi="Times New Roman"/>
          <w:sz w:val="28"/>
          <w:szCs w:val="28"/>
        </w:rPr>
      </w:pPr>
      <w:proofErr w:type="gramStart"/>
      <w:r w:rsidRPr="00327F44">
        <w:rPr>
          <w:rFonts w:ascii="Times New Roman" w:hAnsi="Times New Roman"/>
          <w:sz w:val="28"/>
          <w:szCs w:val="28"/>
        </w:rPr>
        <w:t xml:space="preserve">Получателями  муниципальной  услуги  являются:  любые  физические  лица, являющиеся  родственниками  умерших  и  обратившиеся  в  Администрацию </w:t>
      </w:r>
      <w:r>
        <w:rPr>
          <w:rFonts w:ascii="Times New Roman" w:hAnsi="Times New Roman"/>
          <w:sz w:val="28"/>
          <w:szCs w:val="28"/>
        </w:rPr>
        <w:t>Шумилинского</w:t>
      </w:r>
      <w:r w:rsidRPr="00327F44">
        <w:rPr>
          <w:rFonts w:ascii="Times New Roman" w:hAnsi="Times New Roman"/>
          <w:sz w:val="28"/>
          <w:szCs w:val="28"/>
        </w:rPr>
        <w:t xml:space="preserve">  сельского  поселения  для  предоставления  муниципальной услуги, а также юридические лица, в случае если  они указаны в завещательном распоряжении умершего или волеизъявление родственника (далее – Заявитель).</w:t>
      </w:r>
      <w:proofErr w:type="gramEnd"/>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1.3.</w:t>
      </w:r>
      <w:r w:rsidRPr="00E54E9A">
        <w:rPr>
          <w:rFonts w:ascii="Times New Roman" w:eastAsia="Times New Roman" w:hAnsi="Times New Roman"/>
          <w:sz w:val="28"/>
          <w:szCs w:val="28"/>
          <w:lang w:eastAsia="ru-RU"/>
        </w:rPr>
        <w:t xml:space="preserve"> Настоящий Регламент размещается на официальном сайте </w:t>
      </w:r>
      <w:r>
        <w:rPr>
          <w:rFonts w:ascii="Times New Roman" w:eastAsia="Times New Roman" w:hAnsi="Times New Roman"/>
          <w:sz w:val="28"/>
          <w:szCs w:val="28"/>
          <w:lang w:eastAsia="ru-RU"/>
        </w:rPr>
        <w:t>Шумилинского</w:t>
      </w:r>
      <w:r w:rsidRPr="00E54E9A">
        <w:rPr>
          <w:rFonts w:ascii="Times New Roman" w:eastAsia="Times New Roman" w:hAnsi="Times New Roman"/>
          <w:sz w:val="28"/>
          <w:szCs w:val="28"/>
          <w:lang w:eastAsia="ru-RU"/>
        </w:rPr>
        <w:t xml:space="preserve"> сельского поселения.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1.4.</w:t>
      </w:r>
      <w:r w:rsidRPr="00E54E9A">
        <w:rPr>
          <w:rFonts w:ascii="Times New Roman" w:eastAsia="Times New Roman" w:hAnsi="Times New Roman"/>
          <w:sz w:val="28"/>
          <w:szCs w:val="28"/>
          <w:lang w:eastAsia="ru-RU"/>
        </w:rPr>
        <w:t xml:space="preserve"> Требования к порядку информирования о предоставлении муниципальной услуги:</w:t>
      </w:r>
      <w:r w:rsidRPr="00E54E9A">
        <w:rPr>
          <w:rFonts w:ascii="Times New Roman" w:eastAsia="Times New Roman" w:hAnsi="Times New Roman"/>
          <w:sz w:val="28"/>
          <w:szCs w:val="28"/>
          <w:lang w:eastAsia="ru-RU"/>
        </w:rPr>
        <w:br/>
      </w:r>
      <w:r w:rsidRPr="005D557C">
        <w:rPr>
          <w:rFonts w:ascii="Times New Roman" w:eastAsia="Times New Roman" w:hAnsi="Times New Roman"/>
          <w:b/>
          <w:sz w:val="28"/>
          <w:szCs w:val="28"/>
          <w:lang w:eastAsia="ru-RU"/>
        </w:rPr>
        <w:t>1.4.1.</w:t>
      </w:r>
      <w:r w:rsidRPr="00E54E9A">
        <w:rPr>
          <w:rFonts w:ascii="Times New Roman" w:eastAsia="Times New Roman" w:hAnsi="Times New Roman"/>
          <w:sz w:val="28"/>
          <w:szCs w:val="28"/>
          <w:lang w:eastAsia="ru-RU"/>
        </w:rPr>
        <w:t xml:space="preserve"> Сведения о местонахождении и графике работы:</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А</w:t>
      </w:r>
      <w:r w:rsidRPr="00E54E9A">
        <w:rPr>
          <w:rFonts w:ascii="Times New Roman" w:eastAsia="Times New Roman" w:hAnsi="Times New Roman"/>
          <w:sz w:val="28"/>
          <w:szCs w:val="28"/>
          <w:lang w:eastAsia="ru-RU"/>
        </w:rPr>
        <w:t xml:space="preserve">дминистрация </w:t>
      </w:r>
      <w:r>
        <w:rPr>
          <w:rFonts w:ascii="Times New Roman" w:eastAsia="Times New Roman" w:hAnsi="Times New Roman"/>
          <w:sz w:val="28"/>
          <w:szCs w:val="28"/>
          <w:lang w:eastAsia="ru-RU"/>
        </w:rPr>
        <w:t>Шумилинского</w:t>
      </w:r>
      <w:r w:rsidRPr="00E54E9A">
        <w:rPr>
          <w:rFonts w:ascii="Times New Roman" w:eastAsia="Times New Roman" w:hAnsi="Times New Roman"/>
          <w:sz w:val="28"/>
          <w:szCs w:val="28"/>
          <w:lang w:eastAsia="ru-RU"/>
        </w:rPr>
        <w:t xml:space="preserve"> сельского поселения (далее - Администрация) расположена по адресу: </w:t>
      </w:r>
      <w:r>
        <w:rPr>
          <w:rFonts w:ascii="Times New Roman" w:eastAsia="Times New Roman" w:hAnsi="Times New Roman"/>
          <w:sz w:val="28"/>
          <w:szCs w:val="28"/>
          <w:lang w:eastAsia="ru-RU"/>
        </w:rPr>
        <w:t>346182</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Ростовская область</w:t>
      </w:r>
      <w:r w:rsidRPr="00E54E9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Верхнедонской</w:t>
      </w:r>
      <w:proofErr w:type="spellEnd"/>
      <w:r>
        <w:rPr>
          <w:rFonts w:ascii="Times New Roman" w:eastAsia="Times New Roman" w:hAnsi="Times New Roman"/>
          <w:sz w:val="28"/>
          <w:szCs w:val="28"/>
          <w:lang w:eastAsia="ru-RU"/>
        </w:rPr>
        <w:t xml:space="preserve"> район</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 Шумилинская, ул. Советская, 10</w:t>
      </w:r>
      <w:proofErr w:type="gramEnd"/>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Режим рабо</w:t>
      </w:r>
      <w:r>
        <w:rPr>
          <w:rFonts w:ascii="Times New Roman" w:eastAsia="Times New Roman" w:hAnsi="Times New Roman"/>
          <w:sz w:val="28"/>
          <w:szCs w:val="28"/>
          <w:lang w:eastAsia="ru-RU"/>
        </w:rPr>
        <w:t>ты: понедельник - пятница с 08.00 до 16</w:t>
      </w:r>
      <w:r w:rsidRPr="00E54E9A">
        <w:rPr>
          <w:rFonts w:ascii="Times New Roman" w:eastAsia="Times New Roman" w:hAnsi="Times New Roman"/>
          <w:sz w:val="28"/>
          <w:szCs w:val="28"/>
          <w:lang w:eastAsia="ru-RU"/>
        </w:rPr>
        <w:t>.</w:t>
      </w:r>
      <w:r>
        <w:rPr>
          <w:rFonts w:ascii="Times New Roman" w:eastAsia="Times New Roman" w:hAnsi="Times New Roman"/>
          <w:sz w:val="28"/>
          <w:szCs w:val="28"/>
          <w:lang w:eastAsia="ru-RU"/>
        </w:rPr>
        <w:t>00</w:t>
      </w:r>
      <w:r w:rsidRPr="00E54E9A">
        <w:rPr>
          <w:rFonts w:ascii="Times New Roman" w:eastAsia="Times New Roman" w:hAnsi="Times New Roman"/>
          <w:sz w:val="28"/>
          <w:szCs w:val="28"/>
          <w:lang w:eastAsia="ru-RU"/>
        </w:rPr>
        <w:t>,  обеденный перерыв с 1</w:t>
      </w:r>
      <w:r>
        <w:rPr>
          <w:rFonts w:ascii="Times New Roman" w:eastAsia="Times New Roman" w:hAnsi="Times New Roman"/>
          <w:sz w:val="28"/>
          <w:szCs w:val="28"/>
          <w:lang w:eastAsia="ru-RU"/>
        </w:rPr>
        <w:t>2</w:t>
      </w:r>
      <w:r w:rsidRPr="00E54E9A">
        <w:rPr>
          <w:rFonts w:ascii="Times New Roman" w:eastAsia="Times New Roman" w:hAnsi="Times New Roman"/>
          <w:sz w:val="28"/>
          <w:szCs w:val="28"/>
          <w:lang w:eastAsia="ru-RU"/>
        </w:rPr>
        <w:t>.00 до 1</w:t>
      </w:r>
      <w:r>
        <w:rPr>
          <w:rFonts w:ascii="Times New Roman" w:eastAsia="Times New Roman" w:hAnsi="Times New Roman"/>
          <w:sz w:val="28"/>
          <w:szCs w:val="28"/>
          <w:lang w:eastAsia="ru-RU"/>
        </w:rPr>
        <w:t>3</w:t>
      </w:r>
      <w:r w:rsidRPr="00E54E9A">
        <w:rPr>
          <w:rFonts w:ascii="Times New Roman" w:eastAsia="Times New Roman" w:hAnsi="Times New Roman"/>
          <w:sz w:val="28"/>
          <w:szCs w:val="28"/>
          <w:lang w:eastAsia="ru-RU"/>
        </w:rPr>
        <w:t>.00.</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Справочный телефон и факс: 8 (</w:t>
      </w:r>
      <w:r>
        <w:rPr>
          <w:rFonts w:ascii="Times New Roman" w:eastAsia="Times New Roman" w:hAnsi="Times New Roman"/>
          <w:sz w:val="28"/>
          <w:szCs w:val="28"/>
          <w:lang w:eastAsia="ru-RU"/>
        </w:rPr>
        <w:t>86364</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35-1-61</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Адрес электронной почты: </w:t>
      </w:r>
      <w:r w:rsidRPr="00D768D7">
        <w:rPr>
          <w:rFonts w:ascii="Times New Roman" w:eastAsia="Times New Roman" w:hAnsi="Times New Roman"/>
          <w:sz w:val="28"/>
          <w:szCs w:val="28"/>
          <w:lang w:val="en-US" w:eastAsia="ru-RU"/>
        </w:rPr>
        <w:t>sp</w:t>
      </w:r>
      <w:r w:rsidRPr="000E1AC5">
        <w:rPr>
          <w:rFonts w:ascii="Times New Roman" w:eastAsia="Times New Roman" w:hAnsi="Times New Roman"/>
          <w:sz w:val="28"/>
          <w:szCs w:val="28"/>
          <w:lang w:eastAsia="ru-RU"/>
        </w:rPr>
        <w:t>060</w:t>
      </w:r>
      <w:r>
        <w:rPr>
          <w:rFonts w:ascii="Times New Roman" w:eastAsia="Times New Roman" w:hAnsi="Times New Roman"/>
          <w:sz w:val="28"/>
          <w:szCs w:val="28"/>
          <w:lang w:eastAsia="ru-RU"/>
        </w:rPr>
        <w:t>67</w:t>
      </w:r>
      <w:r w:rsidRPr="00D768D7">
        <w:rPr>
          <w:rFonts w:ascii="Times New Roman" w:eastAsia="Times New Roman" w:hAnsi="Times New Roman"/>
          <w:sz w:val="28"/>
          <w:szCs w:val="28"/>
          <w:lang w:eastAsia="ru-RU"/>
        </w:rPr>
        <w:t>@</w:t>
      </w:r>
      <w:r>
        <w:rPr>
          <w:rFonts w:ascii="Times New Roman" w:eastAsia="Times New Roman" w:hAnsi="Times New Roman"/>
          <w:sz w:val="28"/>
          <w:szCs w:val="28"/>
          <w:lang w:eastAsia="ru-RU"/>
        </w:rPr>
        <w:t>don</w:t>
      </w:r>
      <w:proofErr w:type="spellStart"/>
      <w:r>
        <w:rPr>
          <w:rFonts w:ascii="Times New Roman" w:eastAsia="Times New Roman" w:hAnsi="Times New Roman"/>
          <w:sz w:val="28"/>
          <w:szCs w:val="28"/>
          <w:lang w:val="en-US" w:eastAsia="ru-RU"/>
        </w:rPr>
        <w:t>pac</w:t>
      </w:r>
      <w:proofErr w:type="spellEnd"/>
      <w:r w:rsidRPr="00D768D7">
        <w:rPr>
          <w:rFonts w:ascii="Times New Roman" w:eastAsia="Times New Roman" w:hAnsi="Times New Roman"/>
          <w:sz w:val="28"/>
          <w:szCs w:val="28"/>
          <w:lang w:eastAsia="ru-RU"/>
        </w:rPr>
        <w:t>.</w:t>
      </w:r>
      <w:proofErr w:type="spellStart"/>
      <w:r w:rsidRPr="00D768D7">
        <w:rPr>
          <w:rFonts w:ascii="Times New Roman" w:eastAsia="Times New Roman" w:hAnsi="Times New Roman"/>
          <w:sz w:val="28"/>
          <w:szCs w:val="28"/>
          <w:lang w:val="en-US" w:eastAsia="ru-RU"/>
        </w:rPr>
        <w:t>ru</w:t>
      </w:r>
      <w:proofErr w:type="spellEnd"/>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1.5.</w:t>
      </w:r>
      <w:r w:rsidRPr="00E54E9A">
        <w:rPr>
          <w:rFonts w:ascii="Times New Roman" w:eastAsia="Times New Roman" w:hAnsi="Times New Roman"/>
          <w:sz w:val="28"/>
          <w:szCs w:val="28"/>
          <w:lang w:eastAsia="ru-RU"/>
        </w:rPr>
        <w:t xml:space="preserve"> Для получения информации по вопросам предоставления муниципальной услуги, ходе ее предоставления заинтересованные лица вправе обратиться: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в устной форме в рабочее время по телефонам:8 (</w:t>
      </w:r>
      <w:r>
        <w:rPr>
          <w:rFonts w:ascii="Times New Roman" w:eastAsia="Times New Roman" w:hAnsi="Times New Roman"/>
          <w:sz w:val="28"/>
          <w:szCs w:val="28"/>
          <w:lang w:eastAsia="ru-RU"/>
        </w:rPr>
        <w:t>86</w:t>
      </w:r>
      <w:r w:rsidRPr="00556356">
        <w:rPr>
          <w:rFonts w:ascii="Times New Roman" w:eastAsia="Times New Roman" w:hAnsi="Times New Roman"/>
          <w:sz w:val="28"/>
          <w:szCs w:val="28"/>
          <w:lang w:eastAsia="ru-RU"/>
        </w:rPr>
        <w:t>3</w:t>
      </w:r>
      <w:r w:rsidRPr="000E1AC5">
        <w:rPr>
          <w:rFonts w:ascii="Times New Roman" w:eastAsia="Times New Roman" w:hAnsi="Times New Roman"/>
          <w:sz w:val="28"/>
          <w:szCs w:val="28"/>
          <w:lang w:eastAsia="ru-RU"/>
        </w:rPr>
        <w:t>64</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35</w:t>
      </w:r>
      <w:r w:rsidRPr="000E1AC5">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0E1AC5">
        <w:rPr>
          <w:rFonts w:ascii="Times New Roman" w:eastAsia="Times New Roman" w:hAnsi="Times New Roman"/>
          <w:sz w:val="28"/>
          <w:szCs w:val="28"/>
          <w:lang w:eastAsia="ru-RU"/>
        </w:rPr>
        <w:t>-</w:t>
      </w:r>
      <w:r>
        <w:rPr>
          <w:rFonts w:ascii="Times New Roman" w:eastAsia="Times New Roman" w:hAnsi="Times New Roman"/>
          <w:sz w:val="28"/>
          <w:szCs w:val="28"/>
          <w:lang w:eastAsia="ru-RU"/>
        </w:rPr>
        <w:t>61</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2)в устной форме при личном обращении в приемные часы по адресу:</w:t>
      </w:r>
      <w:r>
        <w:rPr>
          <w:rFonts w:ascii="Times New Roman" w:eastAsia="Times New Roman" w:hAnsi="Times New Roman"/>
          <w:sz w:val="28"/>
          <w:szCs w:val="28"/>
          <w:lang w:eastAsia="ru-RU"/>
        </w:rPr>
        <w:t xml:space="preserve"> Ростовская область</w:t>
      </w:r>
      <w:r w:rsidRPr="00E54E9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Верхнедонской</w:t>
      </w:r>
      <w:proofErr w:type="spellEnd"/>
      <w:r>
        <w:rPr>
          <w:rFonts w:ascii="Times New Roman" w:eastAsia="Times New Roman" w:hAnsi="Times New Roman"/>
          <w:sz w:val="28"/>
          <w:szCs w:val="28"/>
          <w:lang w:eastAsia="ru-RU"/>
        </w:rPr>
        <w:t xml:space="preserve"> район</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 Шумилинская, ул. Советская, 10</w:t>
      </w:r>
    </w:p>
    <w:p w:rsidR="00877FE8"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в письменной форме в Администрацию на основании письменного заявления по адресу:</w:t>
      </w:r>
      <w:r>
        <w:rPr>
          <w:rFonts w:ascii="Times New Roman" w:eastAsia="Times New Roman" w:hAnsi="Times New Roman"/>
          <w:sz w:val="28"/>
          <w:szCs w:val="28"/>
          <w:lang w:eastAsia="ru-RU"/>
        </w:rPr>
        <w:t>346182</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Ростовская область</w:t>
      </w:r>
      <w:r w:rsidRPr="00E54E9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Верхнедонской</w:t>
      </w:r>
      <w:proofErr w:type="spellEnd"/>
      <w:r>
        <w:rPr>
          <w:rFonts w:ascii="Times New Roman" w:eastAsia="Times New Roman" w:hAnsi="Times New Roman"/>
          <w:sz w:val="28"/>
          <w:szCs w:val="28"/>
          <w:lang w:eastAsia="ru-RU"/>
        </w:rPr>
        <w:t xml:space="preserve"> район</w:t>
      </w:r>
      <w:r w:rsidRPr="00E54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 Шумилинская, ул. Советская, 10</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lastRenderedPageBreak/>
        <w:t>4) в форме электронного документа в Администрацию по электронной почте:</w:t>
      </w:r>
      <w:r w:rsidRPr="00D768D7">
        <w:rPr>
          <w:rFonts w:ascii="Times New Roman" w:eastAsia="Times New Roman" w:hAnsi="Times New Roman"/>
          <w:sz w:val="28"/>
          <w:szCs w:val="28"/>
          <w:lang w:val="en-US" w:eastAsia="ru-RU"/>
        </w:rPr>
        <w:t>sp</w:t>
      </w:r>
      <w:r w:rsidRPr="000E1AC5">
        <w:rPr>
          <w:rFonts w:ascii="Times New Roman" w:eastAsia="Times New Roman" w:hAnsi="Times New Roman"/>
          <w:sz w:val="28"/>
          <w:szCs w:val="28"/>
          <w:lang w:eastAsia="ru-RU"/>
        </w:rPr>
        <w:t>060</w:t>
      </w:r>
      <w:r>
        <w:rPr>
          <w:rFonts w:ascii="Times New Roman" w:eastAsia="Times New Roman" w:hAnsi="Times New Roman"/>
          <w:sz w:val="28"/>
          <w:szCs w:val="28"/>
          <w:lang w:eastAsia="ru-RU"/>
        </w:rPr>
        <w:t>67</w:t>
      </w:r>
      <w:r w:rsidRPr="00D768D7">
        <w:rPr>
          <w:rFonts w:ascii="Times New Roman" w:eastAsia="Times New Roman" w:hAnsi="Times New Roman"/>
          <w:sz w:val="28"/>
          <w:szCs w:val="28"/>
          <w:lang w:eastAsia="ru-RU"/>
        </w:rPr>
        <w:t>@</w:t>
      </w:r>
      <w:r>
        <w:rPr>
          <w:rFonts w:ascii="Times New Roman" w:eastAsia="Times New Roman" w:hAnsi="Times New Roman"/>
          <w:sz w:val="28"/>
          <w:szCs w:val="28"/>
          <w:lang w:eastAsia="ru-RU"/>
        </w:rPr>
        <w:t>don</w:t>
      </w:r>
      <w:proofErr w:type="spellStart"/>
      <w:r>
        <w:rPr>
          <w:rFonts w:ascii="Times New Roman" w:eastAsia="Times New Roman" w:hAnsi="Times New Roman"/>
          <w:sz w:val="28"/>
          <w:szCs w:val="28"/>
          <w:lang w:val="en-US" w:eastAsia="ru-RU"/>
        </w:rPr>
        <w:t>pac</w:t>
      </w:r>
      <w:proofErr w:type="spellEnd"/>
      <w:r w:rsidRPr="00D768D7">
        <w:rPr>
          <w:rFonts w:ascii="Times New Roman" w:eastAsia="Times New Roman" w:hAnsi="Times New Roman"/>
          <w:sz w:val="28"/>
          <w:szCs w:val="28"/>
          <w:lang w:eastAsia="ru-RU"/>
        </w:rPr>
        <w:t>.</w:t>
      </w:r>
      <w:proofErr w:type="spellStart"/>
      <w:r w:rsidRPr="00D768D7">
        <w:rPr>
          <w:rFonts w:ascii="Times New Roman" w:eastAsia="Times New Roman" w:hAnsi="Times New Roman"/>
          <w:sz w:val="28"/>
          <w:szCs w:val="28"/>
          <w:lang w:val="en-US" w:eastAsia="ru-RU"/>
        </w:rPr>
        <w:t>ru</w:t>
      </w:r>
      <w:proofErr w:type="spellEnd"/>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1.6.</w:t>
      </w:r>
      <w:r w:rsidRPr="00E54E9A">
        <w:rPr>
          <w:rFonts w:ascii="Times New Roman" w:eastAsia="Times New Roman" w:hAnsi="Times New Roman"/>
          <w:sz w:val="28"/>
          <w:szCs w:val="28"/>
          <w:lang w:eastAsia="ru-RU"/>
        </w:rPr>
        <w:t xml:space="preserve"> На информационных стендах в Администрации размещается следующая обязательная информация: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адрес официального сайта в сети Интернет;</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график работы структурного подразделения, ответственного за предоставление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выдержки из правовых актов, содержащих нормы, регулирующие деятельность по предоставлению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перечень документов, необходимых для получения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1.7</w:t>
      </w:r>
      <w:r w:rsidRPr="00E54E9A">
        <w:rPr>
          <w:rFonts w:ascii="Times New Roman" w:eastAsia="Times New Roman" w:hAnsi="Times New Roman"/>
          <w:sz w:val="28"/>
          <w:szCs w:val="28"/>
          <w:lang w:eastAsia="ru-RU"/>
        </w:rPr>
        <w:t>. На официальном сайте в сети Интернет размещается следующая информация: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наименование и почтовый адрес, адрес электронной почты Администрации;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телефон структурного подразделения, ответственного за предоставление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приемные часы структурного подразделения, ответственного за предоставление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перечень документов, необходимых для получения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5) текст настоящего Регламента с приложениями.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t>1.8.</w:t>
      </w:r>
      <w:r w:rsidRPr="00E54E9A">
        <w:rPr>
          <w:rFonts w:ascii="Times New Roman" w:eastAsia="Times New Roman" w:hAnsi="Times New Roman"/>
          <w:sz w:val="28"/>
          <w:szCs w:val="28"/>
          <w:lang w:eastAsia="ru-RU"/>
        </w:rPr>
        <w:t xml:space="preserve"> При ответах на телефонные звонки и устные обращения специалист </w:t>
      </w:r>
      <w:proofErr w:type="spellStart"/>
      <w:r w:rsidRPr="00E54E9A">
        <w:rPr>
          <w:rFonts w:ascii="Times New Roman" w:eastAsia="Times New Roman" w:hAnsi="Times New Roman"/>
          <w:sz w:val="28"/>
          <w:szCs w:val="28"/>
          <w:lang w:eastAsia="ru-RU"/>
        </w:rPr>
        <w:t>Администрации</w:t>
      </w:r>
      <w:r w:rsidRPr="00E54E9A">
        <w:rPr>
          <w:rFonts w:ascii="Times New Roman" w:hAnsi="Times New Roman"/>
          <w:sz w:val="28"/>
          <w:szCs w:val="28"/>
        </w:rPr>
        <w:t>подробно</w:t>
      </w:r>
      <w:proofErr w:type="spellEnd"/>
      <w:r w:rsidRPr="00E54E9A">
        <w:rPr>
          <w:rFonts w:ascii="Times New Roman" w:hAnsi="Times New Roman"/>
          <w:sz w:val="28"/>
          <w:szCs w:val="28"/>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r w:rsidRPr="00E54E9A">
        <w:rPr>
          <w:rFonts w:ascii="Times New Roman" w:eastAsia="Times New Roman" w:hAnsi="Times New Roman"/>
          <w:sz w:val="28"/>
          <w:szCs w:val="28"/>
          <w:lang w:eastAsia="ru-RU"/>
        </w:rPr>
        <w:t>, ответственный за предоставление муниципальной услуги, обязан в соответствии с поступившим запросом предоставлять информацию по следующим вопросам: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о графике работы и месте нахождении Администрации;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о входящих номерах, под которыми зарегистрировано обращение, заявление, поступившее в Администрацию;</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3)о нормативных правовых актах, регулирующих </w:t>
      </w:r>
      <w:proofErr w:type="spellStart"/>
      <w:r w:rsidRPr="00E54E9A">
        <w:rPr>
          <w:rFonts w:ascii="Times New Roman" w:eastAsia="Times New Roman" w:hAnsi="Times New Roman"/>
          <w:sz w:val="28"/>
          <w:szCs w:val="28"/>
          <w:lang w:eastAsia="ru-RU"/>
        </w:rPr>
        <w:t>предоставлениемуниципальной</w:t>
      </w:r>
      <w:proofErr w:type="spellEnd"/>
      <w:r w:rsidRPr="00E54E9A">
        <w:rPr>
          <w:rFonts w:ascii="Times New Roman" w:eastAsia="Times New Roman" w:hAnsi="Times New Roman"/>
          <w:sz w:val="28"/>
          <w:szCs w:val="28"/>
          <w:lang w:eastAsia="ru-RU"/>
        </w:rPr>
        <w:t xml:space="preserve"> услуги (наименование, номер, дата принятия нормативного правового акта);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о перечне документов, необходимых для получения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5) о сроках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6) о времени приема и выдачи документов;</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7) о порядке обжалования действий (бездействия) и решений, осуществляемых и принимаемых в ходе предоставления муниципальных услуг;</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8) о ходе предоставления муниципальной услуги с момента поступления обращения, заявления в Администрацию.</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5D557C">
        <w:rPr>
          <w:rFonts w:ascii="Times New Roman" w:eastAsia="Times New Roman" w:hAnsi="Times New Roman"/>
          <w:b/>
          <w:sz w:val="28"/>
          <w:szCs w:val="28"/>
          <w:lang w:eastAsia="ru-RU"/>
        </w:rPr>
        <w:lastRenderedPageBreak/>
        <w:t>1.9</w:t>
      </w:r>
      <w:r w:rsidRPr="00E54E9A">
        <w:rPr>
          <w:rFonts w:ascii="Times New Roman" w:eastAsia="Times New Roman" w:hAnsi="Times New Roman"/>
          <w:sz w:val="28"/>
          <w:szCs w:val="28"/>
          <w:lang w:eastAsia="ru-RU"/>
        </w:rPr>
        <w:t xml:space="preserve">. Заявителю обеспечивается возможность получения информации о порядке предоставления муниципальной услуги на официальном сайте </w:t>
      </w:r>
      <w:r>
        <w:rPr>
          <w:rFonts w:ascii="Times New Roman" w:eastAsia="Times New Roman" w:hAnsi="Times New Roman"/>
          <w:sz w:val="28"/>
          <w:szCs w:val="28"/>
          <w:lang w:eastAsia="ru-RU"/>
        </w:rPr>
        <w:t>Шумилинского</w:t>
      </w:r>
      <w:r w:rsidRPr="00E54E9A">
        <w:rPr>
          <w:rFonts w:ascii="Times New Roman" w:eastAsia="Times New Roman" w:hAnsi="Times New Roman"/>
          <w:sz w:val="28"/>
          <w:szCs w:val="28"/>
          <w:lang w:eastAsia="ru-RU"/>
        </w:rPr>
        <w:t xml:space="preserve"> сельского поселения в сети Интернет.</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eastAsia="Times New Roman" w:hAnsi="Times New Roman"/>
          <w:sz w:val="24"/>
          <w:szCs w:val="24"/>
          <w:lang w:eastAsia="ru-RU"/>
        </w:rPr>
        <w:br/>
      </w:r>
      <w:r w:rsidRPr="00E54E9A">
        <w:rPr>
          <w:rFonts w:ascii="Times New Roman" w:hAnsi="Times New Roman"/>
          <w:b/>
          <w:sz w:val="28"/>
          <w:szCs w:val="28"/>
          <w:lang w:val="en-US"/>
        </w:rPr>
        <w:t>II</w:t>
      </w:r>
      <w:r w:rsidRPr="00E54E9A">
        <w:rPr>
          <w:rFonts w:ascii="Times New Roman" w:hAnsi="Times New Roman"/>
          <w:b/>
          <w:sz w:val="28"/>
          <w:szCs w:val="28"/>
        </w:rPr>
        <w:t>. СТАНДАРТ ПРЕДОСТАВЛЕНИЯ МУНИЦИПАЛЬНОЙ УСЛУГИ</w:t>
      </w:r>
    </w:p>
    <w:p w:rsidR="00877FE8" w:rsidRPr="00E54E9A" w:rsidRDefault="00877FE8" w:rsidP="00877FE8">
      <w:pPr>
        <w:spacing w:after="0" w:line="240" w:lineRule="auto"/>
        <w:ind w:firstLine="709"/>
        <w:jc w:val="center"/>
        <w:rPr>
          <w:rFonts w:ascii="Times New Roman" w:hAnsi="Times New Roman"/>
          <w:b/>
          <w:sz w:val="28"/>
          <w:szCs w:val="28"/>
        </w:rPr>
      </w:pPr>
    </w:p>
    <w:p w:rsidR="00877FE8" w:rsidRPr="00E54E9A" w:rsidRDefault="00877FE8" w:rsidP="00877FE8">
      <w:pPr>
        <w:spacing w:after="0" w:line="240" w:lineRule="auto"/>
        <w:ind w:firstLine="709"/>
        <w:jc w:val="both"/>
        <w:rPr>
          <w:rFonts w:ascii="Times New Roman" w:hAnsi="Times New Roman"/>
          <w:b/>
          <w:sz w:val="28"/>
          <w:szCs w:val="28"/>
        </w:rPr>
      </w:pPr>
      <w:r w:rsidRPr="00E54E9A">
        <w:rPr>
          <w:rFonts w:ascii="Times New Roman" w:hAnsi="Times New Roman"/>
          <w:b/>
          <w:sz w:val="28"/>
          <w:szCs w:val="28"/>
        </w:rPr>
        <w:t xml:space="preserve">2.1. Наименование муниципальной услуги.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«Выдача разрешений на  захоронение  и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xml:space="preserve">  на муниципальных кладбищах </w:t>
      </w:r>
      <w:r>
        <w:rPr>
          <w:rFonts w:ascii="Times New Roman" w:hAnsi="Times New Roman"/>
          <w:sz w:val="28"/>
          <w:szCs w:val="28"/>
        </w:rPr>
        <w:t>Шумилинского</w:t>
      </w:r>
      <w:r w:rsidRPr="00E54E9A">
        <w:rPr>
          <w:rFonts w:ascii="Times New Roman" w:hAnsi="Times New Roman"/>
          <w:sz w:val="28"/>
          <w:szCs w:val="28"/>
        </w:rPr>
        <w:t xml:space="preserve"> сельского поселения»</w:t>
      </w:r>
    </w:p>
    <w:p w:rsidR="00877FE8" w:rsidRPr="00E54E9A" w:rsidRDefault="00877FE8" w:rsidP="00877FE8">
      <w:pPr>
        <w:spacing w:after="0" w:line="240" w:lineRule="auto"/>
        <w:ind w:firstLine="709"/>
        <w:jc w:val="both"/>
        <w:rPr>
          <w:rFonts w:ascii="Times New Roman" w:hAnsi="Times New Roman"/>
          <w:b/>
          <w:sz w:val="28"/>
          <w:szCs w:val="28"/>
        </w:rPr>
      </w:pPr>
      <w:r w:rsidRPr="00E54E9A">
        <w:rPr>
          <w:rFonts w:ascii="Times New Roman" w:hAnsi="Times New Roman"/>
          <w:b/>
          <w:sz w:val="28"/>
          <w:szCs w:val="28"/>
        </w:rPr>
        <w:t>2.2. Наименование органа, предоставляющего муниципальную услугу.</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Муниципальную услугу</w:t>
      </w:r>
      <w:r>
        <w:rPr>
          <w:rFonts w:ascii="Times New Roman" w:hAnsi="Times New Roman"/>
          <w:sz w:val="28"/>
          <w:szCs w:val="28"/>
        </w:rPr>
        <w:t xml:space="preserve">  предоставляет  </w:t>
      </w:r>
      <w:r w:rsidRPr="008A2BAF">
        <w:rPr>
          <w:rFonts w:ascii="Times New Roman" w:hAnsi="Times New Roman"/>
          <w:sz w:val="28"/>
          <w:szCs w:val="28"/>
        </w:rPr>
        <w:t>А</w:t>
      </w:r>
      <w:r w:rsidRPr="00E54E9A">
        <w:rPr>
          <w:rFonts w:ascii="Times New Roman" w:hAnsi="Times New Roman"/>
          <w:sz w:val="28"/>
          <w:szCs w:val="28"/>
        </w:rPr>
        <w:t xml:space="preserve">дминистрация </w:t>
      </w:r>
      <w:r>
        <w:rPr>
          <w:rFonts w:ascii="Times New Roman" w:hAnsi="Times New Roman"/>
          <w:sz w:val="28"/>
          <w:szCs w:val="28"/>
        </w:rPr>
        <w:t xml:space="preserve">Шумилинского </w:t>
      </w:r>
      <w:r w:rsidRPr="00E54E9A">
        <w:rPr>
          <w:rFonts w:ascii="Times New Roman" w:hAnsi="Times New Roman"/>
          <w:sz w:val="28"/>
          <w:szCs w:val="28"/>
        </w:rPr>
        <w:t xml:space="preserve">сельского поселения (далее </w:t>
      </w:r>
      <w:proofErr w:type="gramStart"/>
      <w:r w:rsidRPr="00E54E9A">
        <w:rPr>
          <w:rFonts w:ascii="Times New Roman" w:hAnsi="Times New Roman"/>
          <w:sz w:val="28"/>
          <w:szCs w:val="28"/>
        </w:rPr>
        <w:t>–А</w:t>
      </w:r>
      <w:proofErr w:type="gramEnd"/>
      <w:r w:rsidRPr="00E54E9A">
        <w:rPr>
          <w:rFonts w:ascii="Times New Roman" w:hAnsi="Times New Roman"/>
          <w:sz w:val="28"/>
          <w:szCs w:val="28"/>
        </w:rPr>
        <w:t>дминистрация).</w:t>
      </w:r>
    </w:p>
    <w:p w:rsidR="00877FE8" w:rsidRPr="00E54E9A" w:rsidRDefault="00877FE8" w:rsidP="00877FE8">
      <w:pPr>
        <w:spacing w:after="0" w:line="240" w:lineRule="auto"/>
        <w:ind w:firstLine="709"/>
        <w:jc w:val="both"/>
        <w:rPr>
          <w:rFonts w:ascii="Times New Roman" w:hAnsi="Times New Roman"/>
          <w:b/>
          <w:sz w:val="28"/>
          <w:szCs w:val="28"/>
        </w:rPr>
      </w:pPr>
      <w:r w:rsidRPr="00E54E9A">
        <w:rPr>
          <w:rFonts w:ascii="Times New Roman" w:hAnsi="Times New Roman"/>
          <w:b/>
          <w:sz w:val="28"/>
          <w:szCs w:val="28"/>
        </w:rPr>
        <w:t xml:space="preserve">2.3. . Срок предоставления муниципальной услуги. </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proofErr w:type="gramStart"/>
      <w:r w:rsidRPr="00E54E9A">
        <w:rPr>
          <w:rFonts w:ascii="Times New Roman" w:eastAsia="Times New Roman" w:hAnsi="Times New Roman"/>
          <w:sz w:val="28"/>
          <w:szCs w:val="28"/>
          <w:lang w:eastAsia="ru-RU"/>
        </w:rPr>
        <w:t xml:space="preserve">1) прием заявления на выдачу разрешения на погребение умершего (его тела (останков) или праха) и определение места </w:t>
      </w:r>
      <w:r w:rsidRPr="00327F44">
        <w:rPr>
          <w:rFonts w:ascii="Times New Roman" w:eastAsia="Times New Roman" w:hAnsi="Times New Roman"/>
          <w:sz w:val="28"/>
          <w:szCs w:val="28"/>
          <w:lang w:eastAsia="ru-RU"/>
        </w:rPr>
        <w:t>погребения умершего - не более 2 часов;</w:t>
      </w:r>
      <w:proofErr w:type="gramEnd"/>
    </w:p>
    <w:p w:rsidR="00877FE8" w:rsidRPr="00E54E9A" w:rsidRDefault="00877FE8" w:rsidP="00877FE8">
      <w:pPr>
        <w:spacing w:after="0" w:line="240" w:lineRule="auto"/>
        <w:ind w:firstLine="709"/>
        <w:jc w:val="both"/>
        <w:rPr>
          <w:rFonts w:ascii="Times New Roman" w:hAnsi="Times New Roman"/>
          <w:sz w:val="28"/>
          <w:szCs w:val="28"/>
        </w:rPr>
      </w:pPr>
      <w:r w:rsidRPr="00327F44">
        <w:rPr>
          <w:rFonts w:ascii="Times New Roman" w:eastAsia="Times New Roman" w:hAnsi="Times New Roman"/>
          <w:sz w:val="28"/>
          <w:szCs w:val="28"/>
          <w:lang w:eastAsia="ru-RU"/>
        </w:rPr>
        <w:t>2) выдача разрешения на погребение умершего (его тела (останков) или праха) - не более 2 часов с момента подачи заявления с перечнем документов, предусмотренных в пунктах 2.6, 2.7, 2.8 настоящего Регламента</w:t>
      </w:r>
      <w:r>
        <w:rPr>
          <w:rFonts w:ascii="Times New Roman" w:hAnsi="Times New Roman"/>
          <w:b/>
          <w:sz w:val="28"/>
          <w:szCs w:val="28"/>
        </w:rPr>
        <w:t>.</w:t>
      </w:r>
    </w:p>
    <w:p w:rsidR="00877FE8" w:rsidRPr="00E54E9A" w:rsidRDefault="00877FE8" w:rsidP="00877FE8">
      <w:pPr>
        <w:spacing w:after="0" w:line="240" w:lineRule="auto"/>
        <w:ind w:firstLine="709"/>
        <w:jc w:val="both"/>
        <w:rPr>
          <w:rFonts w:ascii="Times New Roman" w:hAnsi="Times New Roman"/>
          <w:b/>
          <w:sz w:val="28"/>
          <w:szCs w:val="28"/>
        </w:rPr>
      </w:pPr>
      <w:r w:rsidRPr="00E54E9A">
        <w:rPr>
          <w:rFonts w:ascii="Times New Roman" w:hAnsi="Times New Roman"/>
          <w:b/>
          <w:sz w:val="28"/>
          <w:szCs w:val="28"/>
        </w:rPr>
        <w:t xml:space="preserve">2.4Результат предоставления муниципальной услуги.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Конечным результатом предоставления муниципальной услуги является:</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  выдача разрешения на  захоронение  и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xml:space="preserve">  на муниципальных кладбищах </w:t>
      </w:r>
      <w:r>
        <w:rPr>
          <w:rFonts w:ascii="Times New Roman" w:hAnsi="Times New Roman"/>
          <w:sz w:val="28"/>
          <w:szCs w:val="28"/>
        </w:rPr>
        <w:t>Шумилинского</w:t>
      </w:r>
      <w:r w:rsidRPr="00E54E9A">
        <w:rPr>
          <w:rFonts w:ascii="Times New Roman" w:hAnsi="Times New Roman"/>
          <w:sz w:val="28"/>
          <w:szCs w:val="28"/>
        </w:rPr>
        <w:t xml:space="preserve"> сельского поселения;</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  отказ в  выдаче  разрешения  на  захоронение  и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xml:space="preserve">  на муниципальных кладбищах </w:t>
      </w:r>
      <w:r>
        <w:rPr>
          <w:rFonts w:ascii="Times New Roman" w:hAnsi="Times New Roman"/>
          <w:sz w:val="28"/>
          <w:szCs w:val="28"/>
        </w:rPr>
        <w:t>Шумилинского</w:t>
      </w:r>
      <w:r w:rsidRPr="00E54E9A">
        <w:rPr>
          <w:rFonts w:ascii="Times New Roman" w:hAnsi="Times New Roman"/>
          <w:sz w:val="28"/>
          <w:szCs w:val="28"/>
        </w:rPr>
        <w:t xml:space="preserve"> сельского поселения.</w:t>
      </w:r>
    </w:p>
    <w:p w:rsidR="00877FE8" w:rsidRPr="00E54E9A" w:rsidRDefault="00877FE8" w:rsidP="00877FE8">
      <w:pPr>
        <w:spacing w:after="0" w:line="240" w:lineRule="auto"/>
        <w:jc w:val="both"/>
        <w:rPr>
          <w:rFonts w:ascii="Times New Roman" w:hAnsi="Times New Roman"/>
          <w:b/>
          <w:sz w:val="28"/>
          <w:szCs w:val="28"/>
        </w:rPr>
      </w:pPr>
    </w:p>
    <w:p w:rsidR="00877FE8" w:rsidRPr="00E54E9A" w:rsidRDefault="00877FE8" w:rsidP="00877FE8">
      <w:pPr>
        <w:spacing w:after="0" w:line="240" w:lineRule="auto"/>
        <w:ind w:firstLine="709"/>
        <w:jc w:val="both"/>
        <w:rPr>
          <w:rFonts w:ascii="Times New Roman" w:hAnsi="Times New Roman"/>
          <w:b/>
          <w:sz w:val="28"/>
          <w:szCs w:val="28"/>
        </w:rPr>
      </w:pPr>
      <w:r w:rsidRPr="00E54E9A">
        <w:rPr>
          <w:rFonts w:ascii="Times New Roman" w:hAnsi="Times New Roman"/>
          <w:b/>
          <w:sz w:val="28"/>
          <w:szCs w:val="28"/>
        </w:rPr>
        <w:t>2.5.  Перечень  нормативных  правовых  актов  Российской  Федерации  и нормативных  правовых  актов</w:t>
      </w:r>
      <w:r>
        <w:rPr>
          <w:rFonts w:ascii="Times New Roman" w:hAnsi="Times New Roman"/>
          <w:b/>
          <w:sz w:val="28"/>
          <w:szCs w:val="28"/>
        </w:rPr>
        <w:t>,</w:t>
      </w:r>
      <w:r w:rsidRPr="00E54E9A">
        <w:rPr>
          <w:rFonts w:ascii="Times New Roman" w:hAnsi="Times New Roman"/>
          <w:b/>
          <w:sz w:val="28"/>
          <w:szCs w:val="28"/>
        </w:rPr>
        <w:t xml:space="preserve"> регулирующих предоставление муниципальной услуги.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Нормативные  правовые  акты,  регулирующие  предоставление  муниципальной услуги: </w:t>
      </w:r>
    </w:p>
    <w:p w:rsidR="00877FE8" w:rsidRPr="00E54E9A" w:rsidRDefault="00877FE8" w:rsidP="00877FE8">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w:t>
      </w:r>
      <w:r w:rsidRPr="00E54E9A">
        <w:rPr>
          <w:rFonts w:ascii="Times New Roman" w:hAnsi="Times New Roman"/>
          <w:sz w:val="28"/>
          <w:szCs w:val="28"/>
        </w:rPr>
        <w:t xml:space="preserve">  от  06.10.2003  N </w:t>
      </w:r>
      <w:r>
        <w:rPr>
          <w:rFonts w:ascii="Times New Roman" w:hAnsi="Times New Roman"/>
          <w:sz w:val="28"/>
          <w:szCs w:val="28"/>
        </w:rPr>
        <w:t xml:space="preserve"> 131-ФЗ  «</w:t>
      </w:r>
      <w:r w:rsidRPr="00E54E9A">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p>
    <w:p w:rsidR="00877FE8" w:rsidRPr="00E54E9A" w:rsidRDefault="00877FE8" w:rsidP="00877FE8">
      <w:pPr>
        <w:spacing w:after="0" w:line="240" w:lineRule="auto"/>
        <w:ind w:firstLine="709"/>
        <w:jc w:val="both"/>
        <w:rPr>
          <w:rFonts w:ascii="Times New Roman" w:hAnsi="Times New Roman"/>
          <w:sz w:val="28"/>
          <w:szCs w:val="28"/>
        </w:rPr>
      </w:pPr>
      <w:r w:rsidRPr="00E54E9A">
        <w:rPr>
          <w:rFonts w:ascii="Times New Roman" w:hAnsi="Times New Roman"/>
          <w:sz w:val="28"/>
          <w:szCs w:val="28"/>
        </w:rPr>
        <w:t>Федеральны</w:t>
      </w:r>
      <w:r>
        <w:rPr>
          <w:rFonts w:ascii="Times New Roman" w:hAnsi="Times New Roman"/>
          <w:sz w:val="28"/>
          <w:szCs w:val="28"/>
        </w:rPr>
        <w:t>й</w:t>
      </w:r>
      <w:r w:rsidRPr="00E54E9A">
        <w:rPr>
          <w:rFonts w:ascii="Times New Roman" w:hAnsi="Times New Roman"/>
          <w:sz w:val="28"/>
          <w:szCs w:val="28"/>
        </w:rPr>
        <w:t xml:space="preserve">  закон  от  12.01.19</w:t>
      </w:r>
      <w:r>
        <w:rPr>
          <w:rFonts w:ascii="Times New Roman" w:hAnsi="Times New Roman"/>
          <w:sz w:val="28"/>
          <w:szCs w:val="28"/>
        </w:rPr>
        <w:t>96  N  8-ФЗ  «</w:t>
      </w:r>
      <w:r w:rsidRPr="00E54E9A">
        <w:rPr>
          <w:rFonts w:ascii="Times New Roman" w:hAnsi="Times New Roman"/>
          <w:sz w:val="28"/>
          <w:szCs w:val="28"/>
        </w:rPr>
        <w:t xml:space="preserve">О  погребении  и </w:t>
      </w:r>
      <w:r>
        <w:rPr>
          <w:rFonts w:ascii="Times New Roman" w:hAnsi="Times New Roman"/>
          <w:sz w:val="28"/>
          <w:szCs w:val="28"/>
        </w:rPr>
        <w:t>похоронном деле»;</w:t>
      </w:r>
    </w:p>
    <w:p w:rsidR="00877FE8" w:rsidRPr="00E54E9A" w:rsidRDefault="00877FE8" w:rsidP="00877FE8">
      <w:pPr>
        <w:spacing w:after="0" w:line="240" w:lineRule="auto"/>
        <w:ind w:firstLine="709"/>
        <w:jc w:val="both"/>
        <w:rPr>
          <w:rFonts w:ascii="Times New Roman" w:hAnsi="Times New Roman"/>
          <w:sz w:val="28"/>
          <w:szCs w:val="28"/>
        </w:rPr>
      </w:pPr>
      <w:r>
        <w:rPr>
          <w:rFonts w:ascii="Times New Roman" w:hAnsi="Times New Roman"/>
          <w:sz w:val="28"/>
          <w:szCs w:val="28"/>
        </w:rPr>
        <w:t>Указ</w:t>
      </w:r>
      <w:r w:rsidRPr="00E54E9A">
        <w:rPr>
          <w:rFonts w:ascii="Times New Roman" w:hAnsi="Times New Roman"/>
          <w:sz w:val="28"/>
          <w:szCs w:val="28"/>
        </w:rPr>
        <w:t xml:space="preserve">  Президента Российской  Федерации  от 29  июня  1996  г. N  1001 </w:t>
      </w:r>
      <w:r>
        <w:rPr>
          <w:rFonts w:ascii="Times New Roman" w:hAnsi="Times New Roman"/>
          <w:sz w:val="28"/>
          <w:szCs w:val="28"/>
        </w:rPr>
        <w:t>«</w:t>
      </w:r>
      <w:r w:rsidRPr="00E54E9A">
        <w:rPr>
          <w:rFonts w:ascii="Times New Roman" w:hAnsi="Times New Roman"/>
          <w:sz w:val="28"/>
          <w:szCs w:val="28"/>
        </w:rPr>
        <w:t>О гарантиях прав граждан на предоставле</w:t>
      </w:r>
      <w:r>
        <w:rPr>
          <w:rFonts w:ascii="Times New Roman" w:hAnsi="Times New Roman"/>
          <w:sz w:val="28"/>
          <w:szCs w:val="28"/>
        </w:rPr>
        <w:t>ние услуг по погребению умерших»;</w:t>
      </w:r>
    </w:p>
    <w:p w:rsidR="00877FE8" w:rsidRPr="00E54E9A" w:rsidRDefault="00877FE8" w:rsidP="00877FE8">
      <w:pPr>
        <w:spacing w:after="0" w:line="24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СанПиН</w:t>
      </w:r>
      <w:proofErr w:type="spellEnd"/>
      <w:r>
        <w:rPr>
          <w:rFonts w:ascii="Times New Roman" w:hAnsi="Times New Roman"/>
          <w:sz w:val="28"/>
          <w:szCs w:val="28"/>
        </w:rPr>
        <w:t xml:space="preserve"> 2.1.2882-11  «</w:t>
      </w:r>
      <w:r w:rsidRPr="00E54E9A">
        <w:rPr>
          <w:rFonts w:ascii="Times New Roman" w:hAnsi="Times New Roman"/>
          <w:sz w:val="28"/>
          <w:szCs w:val="28"/>
        </w:rPr>
        <w:t xml:space="preserve">Гигиенические  требования  к  размещению, устройству  и  содержанию  кладбищ,  зданий  и  сооружений  похоронного </w:t>
      </w:r>
      <w:proofErr w:type="gramEnd"/>
    </w:p>
    <w:p w:rsidR="00877FE8" w:rsidRPr="00E54E9A" w:rsidRDefault="00877FE8" w:rsidP="00877FE8">
      <w:pPr>
        <w:spacing w:after="0" w:line="240" w:lineRule="auto"/>
        <w:jc w:val="both"/>
        <w:rPr>
          <w:rFonts w:ascii="Times New Roman" w:hAnsi="Times New Roman"/>
          <w:sz w:val="28"/>
          <w:szCs w:val="28"/>
        </w:rPr>
      </w:pPr>
      <w:r>
        <w:rPr>
          <w:rFonts w:ascii="Times New Roman" w:hAnsi="Times New Roman"/>
          <w:sz w:val="28"/>
          <w:szCs w:val="28"/>
        </w:rPr>
        <w:t>Назначения»</w:t>
      </w:r>
      <w:r w:rsidRPr="00E54E9A">
        <w:rPr>
          <w:rFonts w:ascii="Times New Roman" w:hAnsi="Times New Roman"/>
          <w:sz w:val="28"/>
          <w:szCs w:val="28"/>
        </w:rPr>
        <w:t xml:space="preserve">  (утв.  постановлением  Главного  государственного  санитарного врача Российской</w:t>
      </w:r>
      <w:r>
        <w:rPr>
          <w:rFonts w:ascii="Times New Roman" w:hAnsi="Times New Roman"/>
          <w:sz w:val="28"/>
          <w:szCs w:val="28"/>
        </w:rPr>
        <w:t xml:space="preserve"> Федерации от 6 апреля 2003 г.);</w:t>
      </w:r>
    </w:p>
    <w:p w:rsidR="00877FE8" w:rsidRPr="004F271D" w:rsidRDefault="00877FE8" w:rsidP="00877FE8">
      <w:pPr>
        <w:spacing w:after="0" w:line="240" w:lineRule="auto"/>
        <w:ind w:firstLine="709"/>
        <w:jc w:val="both"/>
        <w:rPr>
          <w:rFonts w:ascii="Times New Roman" w:hAnsi="Times New Roman"/>
          <w:sz w:val="28"/>
          <w:szCs w:val="28"/>
        </w:rPr>
      </w:pPr>
      <w:r>
        <w:rPr>
          <w:rFonts w:ascii="Times New Roman" w:hAnsi="Times New Roman"/>
          <w:sz w:val="28"/>
          <w:szCs w:val="28"/>
        </w:rPr>
        <w:t>Устав</w:t>
      </w:r>
      <w:r w:rsidRPr="00E54E9A">
        <w:rPr>
          <w:rFonts w:ascii="Times New Roman" w:hAnsi="Times New Roman"/>
          <w:sz w:val="28"/>
          <w:szCs w:val="28"/>
        </w:rPr>
        <w:t xml:space="preserve">   муниципального образования </w:t>
      </w:r>
      <w:r w:rsidRPr="004F271D">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Шумилинское</w:t>
      </w:r>
      <w:proofErr w:type="spellEnd"/>
      <w:r w:rsidRPr="004F271D">
        <w:rPr>
          <w:rFonts w:ascii="Times New Roman" w:eastAsia="Times New Roman" w:hAnsi="Times New Roman"/>
          <w:sz w:val="28"/>
          <w:szCs w:val="28"/>
          <w:lang w:eastAsia="ru-RU"/>
        </w:rPr>
        <w:t xml:space="preserve"> сельское поселение»</w:t>
      </w:r>
      <w:r>
        <w:rPr>
          <w:rFonts w:ascii="Times New Roman" w:hAnsi="Times New Roman"/>
          <w:sz w:val="28"/>
          <w:szCs w:val="28"/>
        </w:rPr>
        <w:t xml:space="preserve">; </w:t>
      </w:r>
      <w:r w:rsidRPr="00D60387">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D60387">
        <w:rPr>
          <w:rFonts w:ascii="Times New Roman" w:hAnsi="Times New Roman"/>
          <w:sz w:val="28"/>
          <w:szCs w:val="28"/>
        </w:rPr>
        <w:t xml:space="preserve"> сельского поселения от </w:t>
      </w:r>
      <w:r w:rsidRPr="009A7C9D">
        <w:rPr>
          <w:rFonts w:ascii="Times New Roman" w:hAnsi="Times New Roman"/>
          <w:sz w:val="28"/>
          <w:szCs w:val="28"/>
        </w:rPr>
        <w:t>2</w:t>
      </w:r>
      <w:r>
        <w:rPr>
          <w:rFonts w:ascii="Times New Roman" w:hAnsi="Times New Roman"/>
          <w:sz w:val="28"/>
          <w:szCs w:val="28"/>
        </w:rPr>
        <w:t>7</w:t>
      </w:r>
      <w:r w:rsidRPr="009A7C9D">
        <w:rPr>
          <w:rFonts w:ascii="Times New Roman" w:hAnsi="Times New Roman"/>
          <w:sz w:val="28"/>
          <w:szCs w:val="28"/>
        </w:rPr>
        <w:t xml:space="preserve">.12.2022г. № </w:t>
      </w:r>
      <w:r>
        <w:rPr>
          <w:rFonts w:ascii="Times New Roman" w:hAnsi="Times New Roman"/>
          <w:sz w:val="28"/>
          <w:szCs w:val="28"/>
        </w:rPr>
        <w:t>75</w:t>
      </w:r>
      <w:proofErr w:type="gramStart"/>
      <w:r>
        <w:rPr>
          <w:rFonts w:ascii="Times New Roman" w:hAnsi="Times New Roman"/>
          <w:sz w:val="28"/>
          <w:szCs w:val="28"/>
        </w:rPr>
        <w:t xml:space="preserve"> </w:t>
      </w:r>
      <w:r w:rsidRPr="009A7C9D">
        <w:rPr>
          <w:rFonts w:ascii="Times New Roman" w:eastAsia="Times New Roman" w:hAnsi="Times New Roman"/>
          <w:bCs/>
          <w:sz w:val="28"/>
          <w:szCs w:val="28"/>
          <w:lang w:eastAsia="ru-RU"/>
        </w:rPr>
        <w:t>О</w:t>
      </w:r>
      <w:proofErr w:type="gramEnd"/>
      <w:r w:rsidRPr="009A7C9D">
        <w:rPr>
          <w:rFonts w:ascii="Times New Roman" w:eastAsia="Times New Roman" w:hAnsi="Times New Roman"/>
          <w:bCs/>
          <w:sz w:val="28"/>
          <w:szCs w:val="28"/>
          <w:lang w:eastAsia="ru-RU"/>
        </w:rPr>
        <w:t>б</w:t>
      </w:r>
      <w:r w:rsidRPr="004F271D">
        <w:rPr>
          <w:rFonts w:ascii="Times New Roman" w:eastAsia="Times New Roman" w:hAnsi="Times New Roman"/>
          <w:bCs/>
          <w:sz w:val="28"/>
          <w:szCs w:val="28"/>
          <w:lang w:eastAsia="ru-RU"/>
        </w:rPr>
        <w:t xml:space="preserve"> утверждении Положения «О погребении и похоронном деле на территории муниципального образования «</w:t>
      </w:r>
      <w:r>
        <w:rPr>
          <w:rFonts w:ascii="Times New Roman" w:eastAsia="Times New Roman" w:hAnsi="Times New Roman"/>
          <w:bCs/>
          <w:sz w:val="28"/>
          <w:szCs w:val="28"/>
          <w:lang w:eastAsia="ru-RU"/>
        </w:rPr>
        <w:t>Шумилинского</w:t>
      </w:r>
      <w:r w:rsidRPr="004F271D">
        <w:rPr>
          <w:rFonts w:ascii="Times New Roman" w:eastAsia="Times New Roman" w:hAnsi="Times New Roman"/>
          <w:bCs/>
          <w:sz w:val="28"/>
          <w:szCs w:val="28"/>
          <w:lang w:eastAsia="ru-RU"/>
        </w:rPr>
        <w:t xml:space="preserve"> сельское поселение»»</w:t>
      </w:r>
    </w:p>
    <w:p w:rsidR="00877FE8" w:rsidRPr="00EB5DDE"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hAnsi="Times New Roman"/>
          <w:b/>
          <w:sz w:val="28"/>
          <w:szCs w:val="28"/>
        </w:rPr>
        <w:t>2.6.</w:t>
      </w:r>
      <w:r w:rsidRPr="00E54E9A">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заявление на выдачу разрешения на погребение умершего (его тела (останков) или праха) взявшим на себя обязанность осуществить погребение умершего, подписанное Заявителем, документ заполняется по форме, указанной в приложении N 3 и 4 к настоящему Регламенту;</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 xml:space="preserve">4) копию свидетельства о смерти, </w:t>
      </w:r>
      <w:proofErr w:type="gramStart"/>
      <w:r w:rsidRPr="00327F44">
        <w:rPr>
          <w:rFonts w:ascii="Times New Roman" w:eastAsia="Times New Roman" w:hAnsi="Times New Roman"/>
          <w:sz w:val="28"/>
          <w:szCs w:val="28"/>
          <w:lang w:eastAsia="ru-RU"/>
        </w:rPr>
        <w:t>выданное</w:t>
      </w:r>
      <w:proofErr w:type="gramEnd"/>
      <w:r w:rsidRPr="00327F44">
        <w:rPr>
          <w:rFonts w:ascii="Times New Roman" w:eastAsia="Times New Roman" w:hAnsi="Times New Roman"/>
          <w:sz w:val="28"/>
          <w:szCs w:val="28"/>
          <w:lang w:eastAsia="ru-RU"/>
        </w:rPr>
        <w:t xml:space="preserve"> органами регистрации актов гражданского состояния;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5) документ, подтверждающий факт кремации (для захоронения урны с прахом).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 xml:space="preserve">2.7. </w:t>
      </w:r>
      <w:proofErr w:type="gramStart"/>
      <w:r w:rsidRPr="00E54E9A">
        <w:rPr>
          <w:rFonts w:ascii="Times New Roman" w:eastAsia="Times New Roman" w:hAnsi="Times New Roman"/>
          <w:b/>
          <w:sz w:val="28"/>
          <w:szCs w:val="28"/>
          <w:lang w:eastAsia="ru-RU"/>
        </w:rPr>
        <w:t>Разрешение на погребение умершего</w:t>
      </w:r>
      <w:r w:rsidRPr="00E54E9A">
        <w:rPr>
          <w:rFonts w:ascii="Times New Roman" w:eastAsia="Times New Roman" w:hAnsi="Times New Roman"/>
          <w:sz w:val="28"/>
          <w:szCs w:val="28"/>
          <w:lang w:eastAsia="ru-RU"/>
        </w:rPr>
        <w:t xml:space="preserve"> (его тела (останков) или праха) в случае родственного захоронения может быть выдано в случае, если умерший является супругом (супругой), отцом, матерью, сыном, дочерью, усыновителем, усыновленным, полнородными и не полнородными братом или сестрой, внуком, внучкой, дедушкой, бабушкой захороненного лица и производится при наличии документов, предусмотренных в пункте 2.6 настоящего Регламента, и следующих документов (документ заполняется по форме</w:t>
      </w:r>
      <w:proofErr w:type="gramEnd"/>
      <w:r w:rsidRPr="00E54E9A">
        <w:rPr>
          <w:rFonts w:ascii="Times New Roman" w:eastAsia="Times New Roman" w:hAnsi="Times New Roman"/>
          <w:sz w:val="28"/>
          <w:szCs w:val="28"/>
          <w:lang w:eastAsia="ru-RU"/>
        </w:rPr>
        <w:t xml:space="preserve">, </w:t>
      </w:r>
      <w:proofErr w:type="gramStart"/>
      <w:r w:rsidRPr="00E54E9A">
        <w:rPr>
          <w:rFonts w:ascii="Times New Roman" w:eastAsia="Times New Roman" w:hAnsi="Times New Roman"/>
          <w:sz w:val="28"/>
          <w:szCs w:val="28"/>
          <w:lang w:eastAsia="ru-RU"/>
        </w:rPr>
        <w:t>указанной</w:t>
      </w:r>
      <w:proofErr w:type="gramEnd"/>
      <w:r w:rsidRPr="00E54E9A">
        <w:rPr>
          <w:rFonts w:ascii="Times New Roman" w:eastAsia="Times New Roman" w:hAnsi="Times New Roman"/>
          <w:sz w:val="28"/>
          <w:szCs w:val="28"/>
          <w:lang w:eastAsia="ru-RU"/>
        </w:rPr>
        <w:t xml:space="preserve"> в приложении N 2 к настоящему Регламенту):</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копия гербового свидетельства о смерти на ранее умершего (погибшего);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копии свидетельств о браке или документы, подтверждающие близкое родство между умершим (погибшим) и ранее умершим (погибшим);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письменное разрешение на захоронение от лица, ответственного за место захоронения умершего (погибшего) в могилу или ограду близкого родственника.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 xml:space="preserve">2.8. </w:t>
      </w:r>
      <w:proofErr w:type="gramStart"/>
      <w:r w:rsidRPr="00E54E9A">
        <w:rPr>
          <w:rFonts w:ascii="Times New Roman" w:eastAsia="Times New Roman" w:hAnsi="Times New Roman"/>
          <w:b/>
          <w:sz w:val="28"/>
          <w:szCs w:val="28"/>
          <w:lang w:eastAsia="ru-RU"/>
        </w:rPr>
        <w:t>Для предоставления места захоронения для погребения невостребованных тел умерших</w:t>
      </w:r>
      <w:r w:rsidRPr="00E54E9A">
        <w:rPr>
          <w:rFonts w:ascii="Times New Roman" w:eastAsia="Times New Roman" w:hAnsi="Times New Roman"/>
          <w:sz w:val="28"/>
          <w:szCs w:val="28"/>
          <w:lang w:eastAsia="ru-RU"/>
        </w:rPr>
        <w:t>, личность которых установлена или не установлена органами внутренних дел в определенные законодательством Российской Федерации сроки, заявитель представляет следующие документы:</w:t>
      </w:r>
      <w:proofErr w:type="gramEnd"/>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заявление на выдачу разрешения на погребение, взявшим на себя обязанность осуществить погребение умершего, подписанное Заявителем, документ заполняется по форме, указанной в приложении N 5 к настоящему Регламенту;</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копию паспорта или иной документ, удостоверяющий личность лица, взявшего на себя обязанность осуществить погребение умершего;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proofErr w:type="gramStart"/>
      <w:r w:rsidRPr="00E54E9A">
        <w:rPr>
          <w:rFonts w:ascii="Times New Roman" w:eastAsia="Times New Roman" w:hAnsi="Times New Roman"/>
          <w:sz w:val="28"/>
          <w:szCs w:val="28"/>
          <w:lang w:eastAsia="ru-RU"/>
        </w:rPr>
        <w:lastRenderedPageBreak/>
        <w:t>3) согласие органов внутренних дел на погребение умершего, личность которого не установлена в определенные законодательством Российской Федерации сроки;</w:t>
      </w:r>
      <w:proofErr w:type="gramEnd"/>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4) копию свидетельства о смерти, </w:t>
      </w:r>
      <w:proofErr w:type="gramStart"/>
      <w:r w:rsidRPr="00E54E9A">
        <w:rPr>
          <w:rFonts w:ascii="Times New Roman" w:eastAsia="Times New Roman" w:hAnsi="Times New Roman"/>
          <w:sz w:val="28"/>
          <w:szCs w:val="28"/>
          <w:lang w:eastAsia="ru-RU"/>
        </w:rPr>
        <w:t>выданное</w:t>
      </w:r>
      <w:proofErr w:type="gramEnd"/>
      <w:r w:rsidRPr="00E54E9A">
        <w:rPr>
          <w:rFonts w:ascii="Times New Roman" w:eastAsia="Times New Roman" w:hAnsi="Times New Roman"/>
          <w:sz w:val="28"/>
          <w:szCs w:val="28"/>
          <w:lang w:eastAsia="ru-RU"/>
        </w:rPr>
        <w:t xml:space="preserve"> органами регистрации актов гражданского состояния.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2.9.Все документы предоставляются в копиях</w:t>
      </w:r>
      <w:r w:rsidRPr="00E54E9A">
        <w:rPr>
          <w:rFonts w:ascii="Times New Roman" w:eastAsia="Times New Roman" w:hAnsi="Times New Roman"/>
          <w:sz w:val="28"/>
          <w:szCs w:val="28"/>
          <w:lang w:eastAsia="ru-RU"/>
        </w:rPr>
        <w:t xml:space="preserve"> с одновременным предоставлением подлинников на обозрение.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2.10.Заявление подается на имя главы Администрации</w:t>
      </w:r>
      <w:r w:rsidRPr="00E54E9A">
        <w:rPr>
          <w:rFonts w:ascii="Times New Roman" w:eastAsia="Times New Roman" w:hAnsi="Times New Roman"/>
          <w:sz w:val="28"/>
          <w:szCs w:val="28"/>
          <w:lang w:eastAsia="ru-RU"/>
        </w:rPr>
        <w:t>. В заявлении должны быть указаны:</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фамилия, имя, отчество Заявителя, место его жительства, а также номер контактного телефона;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основания для предоставления разрешения на предоставление места захоронения для погребения умершего (его тела (останков) или праха).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2.11</w:t>
      </w:r>
      <w:r w:rsidRPr="00E54E9A">
        <w:rPr>
          <w:rFonts w:ascii="Times New Roman" w:eastAsia="Times New Roman" w:hAnsi="Times New Roman"/>
          <w:sz w:val="28"/>
          <w:szCs w:val="28"/>
          <w:lang w:eastAsia="ru-RU"/>
        </w:rPr>
        <w:t xml:space="preserve">. </w:t>
      </w:r>
      <w:r w:rsidRPr="00E54E9A">
        <w:rPr>
          <w:rFonts w:ascii="Times New Roman" w:eastAsia="Times New Roman" w:hAnsi="Times New Roman"/>
          <w:b/>
          <w:sz w:val="28"/>
          <w:szCs w:val="28"/>
          <w:lang w:eastAsia="ru-RU"/>
        </w:rPr>
        <w:t>Заявление и документы должны соответствовать следующим требованиям</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заявление должно быть составлено на русском языке с указанием Ф.И.О. Заявителя, его места жительства и контактного телефона;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в предоставленных документах не должно быть подчисток, приписок, зачеркнутых слов и иных исправлений;</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все документы, представленные Заявителем, должны быть исполнены ручкой, подписаны Заявителем собственноручно;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2.12</w:t>
      </w:r>
      <w:r w:rsidRPr="00E54E9A">
        <w:rPr>
          <w:rFonts w:ascii="Times New Roman" w:eastAsia="Times New Roman" w:hAnsi="Times New Roman"/>
          <w:sz w:val="28"/>
          <w:szCs w:val="28"/>
          <w:lang w:eastAsia="ru-RU"/>
        </w:rPr>
        <w:t>. Услуги, получение которых необходимо и обязательно для получения муниципальной услуги, отсутствуют.</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2.13.</w:t>
      </w:r>
      <w:r w:rsidRPr="00E54E9A">
        <w:rPr>
          <w:rFonts w:ascii="Times New Roman" w:eastAsia="Times New Roman" w:hAnsi="Times New Roman"/>
          <w:sz w:val="28"/>
          <w:szCs w:val="28"/>
          <w:lang w:eastAsia="ru-RU"/>
        </w:rPr>
        <w:t xml:space="preserve"> Запрещается требовать от Заявителя: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proofErr w:type="gramStart"/>
      <w:r w:rsidRPr="00E54E9A">
        <w:rPr>
          <w:rFonts w:ascii="Times New Roman" w:eastAsia="Times New Roman" w:hAnsi="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утвержденный частью 6 статьи 7 </w:t>
      </w:r>
      <w:hyperlink r:id="rId10" w:history="1">
        <w:r w:rsidRPr="00E54E9A">
          <w:rPr>
            <w:rFonts w:ascii="Times New Roman" w:eastAsia="Times New Roman" w:hAnsi="Times New Roman"/>
            <w:color w:val="0000FF"/>
            <w:sz w:val="28"/>
            <w:szCs w:val="28"/>
            <w:u w:val="single"/>
            <w:lang w:eastAsia="ru-RU"/>
          </w:rPr>
          <w:t>Федерального закона</w:t>
        </w:r>
        <w:proofErr w:type="gramEnd"/>
        <w:r w:rsidRPr="00E54E9A">
          <w:rPr>
            <w:rFonts w:ascii="Times New Roman" w:eastAsia="Times New Roman" w:hAnsi="Times New Roman"/>
            <w:color w:val="0000FF"/>
            <w:sz w:val="28"/>
            <w:szCs w:val="28"/>
            <w:u w:val="single"/>
            <w:lang w:eastAsia="ru-RU"/>
          </w:rPr>
          <w:t xml:space="preserve"> от 27.07.2010 N 210-ФЗ "Об организации предоставления государственных и муниципальных услуг"</w:t>
        </w:r>
      </w:hyperlink>
      <w:r w:rsidRPr="00E54E9A">
        <w:rPr>
          <w:rFonts w:ascii="Times New Roman" w:eastAsia="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lastRenderedPageBreak/>
        <w:t>2.14. Исчерпывающий перечень оснований для отказа в приеме документов</w:t>
      </w:r>
      <w:r w:rsidRPr="00E54E9A">
        <w:rPr>
          <w:rFonts w:ascii="Times New Roman" w:eastAsia="Times New Roman" w:hAnsi="Times New Roman"/>
          <w:sz w:val="28"/>
          <w:szCs w:val="28"/>
          <w:lang w:eastAsia="ru-RU"/>
        </w:rPr>
        <w:t>, необходимых для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1) </w:t>
      </w:r>
      <w:proofErr w:type="spellStart"/>
      <w:r w:rsidRPr="00E54E9A">
        <w:rPr>
          <w:rFonts w:ascii="Times New Roman" w:eastAsia="Times New Roman" w:hAnsi="Times New Roman"/>
          <w:sz w:val="28"/>
          <w:szCs w:val="28"/>
          <w:lang w:eastAsia="ru-RU"/>
        </w:rPr>
        <w:t>непредоставление</w:t>
      </w:r>
      <w:proofErr w:type="spellEnd"/>
      <w:r w:rsidRPr="00E54E9A">
        <w:rPr>
          <w:rFonts w:ascii="Times New Roman" w:eastAsia="Times New Roman" w:hAnsi="Times New Roman"/>
          <w:sz w:val="28"/>
          <w:szCs w:val="28"/>
          <w:lang w:eastAsia="ru-RU"/>
        </w:rPr>
        <w:t xml:space="preserve"> (неполное предоставление) документов, указанных в пунктах 2.6, 2.7, 2.8 настоящего Регламента;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несоответствие заявления и документов требованиям п. 2.11 2.12 настоящего Регламента;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3) обращение заявителя в </w:t>
      </w:r>
      <w:proofErr w:type="spellStart"/>
      <w:r w:rsidRPr="00E54E9A">
        <w:rPr>
          <w:rFonts w:ascii="Times New Roman" w:eastAsia="Times New Roman" w:hAnsi="Times New Roman"/>
          <w:sz w:val="28"/>
          <w:szCs w:val="28"/>
          <w:lang w:eastAsia="ru-RU"/>
        </w:rPr>
        <w:t>неприемное</w:t>
      </w:r>
      <w:proofErr w:type="spellEnd"/>
      <w:r w:rsidRPr="00E54E9A">
        <w:rPr>
          <w:rFonts w:ascii="Times New Roman" w:eastAsia="Times New Roman" w:hAnsi="Times New Roman"/>
          <w:sz w:val="28"/>
          <w:szCs w:val="28"/>
          <w:lang w:eastAsia="ru-RU"/>
        </w:rPr>
        <w:t xml:space="preserve"> время;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отсутствие полномочий у лица, действующего от имени представляемого.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2.15. Исчерпывающий перечень оснований для отказа в предоставлении муниципальной услуги:</w:t>
      </w:r>
      <w:r w:rsidRPr="00E54E9A">
        <w:rPr>
          <w:rFonts w:ascii="Times New Roman" w:eastAsia="Times New Roman" w:hAnsi="Times New Roman"/>
          <w:b/>
          <w:sz w:val="28"/>
          <w:szCs w:val="28"/>
          <w:lang w:eastAsia="ru-RU"/>
        </w:rPr>
        <w:br/>
      </w:r>
      <w:r w:rsidRPr="00E54E9A">
        <w:rPr>
          <w:rFonts w:ascii="Times New Roman" w:eastAsia="Times New Roman" w:hAnsi="Times New Roman"/>
          <w:sz w:val="28"/>
          <w:szCs w:val="28"/>
          <w:lang w:eastAsia="ru-RU"/>
        </w:rPr>
        <w:t>Основаниями для отказа является: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заявитель не является лицом, исполнившим обязанность осуществить погребение умершего;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отсутствие свободного земельного участка для погребения на указанном заявителем кладбище в указанном месте;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невозможность погребения в указанном заявителем месте по причине несоответствия размера земельного участка.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2.16. Порядок, размер и основания взимания государственной пошлины или иной платы, взимаемой за предоставление муниципальной услуги</w:t>
      </w:r>
      <w:r w:rsidRPr="00E54E9A">
        <w:rPr>
          <w:rFonts w:ascii="Times New Roman" w:eastAsia="Times New Roman" w:hAnsi="Times New Roman"/>
          <w:sz w:val="28"/>
          <w:szCs w:val="28"/>
          <w:lang w:eastAsia="ru-RU"/>
        </w:rPr>
        <w:t>. Государственная пошлина или иная плата за предоставление муниципальной услуги не взимаются.</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2.17. Время ожидания заявителя в очереди при обращении в Администрацию</w:t>
      </w:r>
      <w:r w:rsidRPr="00E54E9A">
        <w:rPr>
          <w:rFonts w:ascii="Times New Roman" w:eastAsia="Times New Roman" w:hAnsi="Times New Roman"/>
          <w:sz w:val="28"/>
          <w:szCs w:val="28"/>
          <w:lang w:eastAsia="ru-RU"/>
        </w:rPr>
        <w:t xml:space="preserve"> для получения </w:t>
      </w:r>
      <w:r w:rsidRPr="00327F44">
        <w:rPr>
          <w:rFonts w:ascii="Times New Roman" w:eastAsia="Times New Roman" w:hAnsi="Times New Roman"/>
          <w:sz w:val="28"/>
          <w:szCs w:val="28"/>
          <w:lang w:eastAsia="ru-RU"/>
        </w:rPr>
        <w:t>муниципальной услуги не должно превышать 15 минут.</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 необходимых для предоставления муниципальной услуги.</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b/>
          <w:sz w:val="28"/>
          <w:szCs w:val="28"/>
          <w:lang w:eastAsia="ru-RU"/>
        </w:rPr>
        <w:t>2.18. Срок регистрации заявления</w:t>
      </w:r>
      <w:r w:rsidRPr="00327F44">
        <w:rPr>
          <w:rFonts w:ascii="Times New Roman" w:eastAsia="Times New Roman" w:hAnsi="Times New Roman"/>
          <w:sz w:val="28"/>
          <w:szCs w:val="28"/>
          <w:lang w:eastAsia="ru-RU"/>
        </w:rPr>
        <w:t>, поданного на личном приеме, не может превышать 15 минут.</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b/>
          <w:sz w:val="28"/>
          <w:szCs w:val="28"/>
          <w:lang w:eastAsia="ru-RU"/>
        </w:rPr>
        <w:t xml:space="preserve">2.19. </w:t>
      </w:r>
      <w:proofErr w:type="gramStart"/>
      <w:r w:rsidRPr="00327F44">
        <w:rPr>
          <w:rFonts w:ascii="Times New Roman" w:eastAsia="Times New Roman" w:hAnsi="Times New Roman"/>
          <w:b/>
          <w:sz w:val="28"/>
          <w:szCs w:val="28"/>
          <w:lang w:eastAsia="ru-RU"/>
        </w:rPr>
        <w:t>В случае направления заявления о предоставлении муниципальной услуги и прилагаемых к нему документов в форме электронного документа</w:t>
      </w:r>
      <w:r w:rsidRPr="00327F44">
        <w:rPr>
          <w:rFonts w:ascii="Times New Roman" w:eastAsia="Times New Roman" w:hAnsi="Times New Roman"/>
          <w:sz w:val="28"/>
          <w:szCs w:val="28"/>
          <w:lang w:eastAsia="ru-RU"/>
        </w:rPr>
        <w:t xml:space="preserve"> их регистрация должна быть проведена администрацией, ответственным за прием входящих документов, не позднее 30 минут с момента поступления.</w:t>
      </w:r>
      <w:proofErr w:type="gramEnd"/>
    </w:p>
    <w:p w:rsidR="00877FE8" w:rsidRPr="00327F44" w:rsidRDefault="00877FE8" w:rsidP="00877FE8">
      <w:pPr>
        <w:spacing w:after="0" w:line="240" w:lineRule="auto"/>
        <w:ind w:firstLine="709"/>
        <w:jc w:val="both"/>
        <w:rPr>
          <w:rFonts w:ascii="Times New Roman" w:eastAsia="Times New Roman" w:hAnsi="Times New Roman"/>
          <w:b/>
          <w:sz w:val="28"/>
          <w:szCs w:val="28"/>
          <w:lang w:eastAsia="ru-RU"/>
        </w:rPr>
      </w:pPr>
      <w:r w:rsidRPr="00327F44">
        <w:rPr>
          <w:rFonts w:ascii="Times New Roman" w:eastAsia="Times New Roman" w:hAnsi="Times New Roman"/>
          <w:b/>
          <w:sz w:val="28"/>
          <w:szCs w:val="28"/>
          <w:lang w:eastAsia="ru-RU"/>
        </w:rPr>
        <w:t>2.20. Сотрудник Отдела регистрирует заявление в Книге регистрации захоронений (далее - Книга регистрации).</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Книга регистрации должна содержать следующие сведения:</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порядковый номер обращения;</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дату обращения;</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 xml:space="preserve">фамилию, имя, отчество </w:t>
      </w:r>
      <w:proofErr w:type="gramStart"/>
      <w:r w:rsidRPr="00327F44">
        <w:rPr>
          <w:rFonts w:ascii="Times New Roman" w:eastAsia="Times New Roman" w:hAnsi="Times New Roman"/>
          <w:sz w:val="28"/>
          <w:szCs w:val="28"/>
          <w:lang w:eastAsia="ru-RU"/>
        </w:rPr>
        <w:t>умершего</w:t>
      </w:r>
      <w:proofErr w:type="gramEnd"/>
      <w:r w:rsidRPr="00327F44">
        <w:rPr>
          <w:rFonts w:ascii="Times New Roman" w:eastAsia="Times New Roman" w:hAnsi="Times New Roman"/>
          <w:sz w:val="28"/>
          <w:szCs w:val="28"/>
          <w:lang w:eastAsia="ru-RU"/>
        </w:rPr>
        <w:t>;</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дату рождения умершего;</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 xml:space="preserve">дату смерти </w:t>
      </w:r>
      <w:proofErr w:type="gramStart"/>
      <w:r w:rsidRPr="00327F44">
        <w:rPr>
          <w:rFonts w:ascii="Times New Roman" w:eastAsia="Times New Roman" w:hAnsi="Times New Roman"/>
          <w:sz w:val="28"/>
          <w:szCs w:val="28"/>
          <w:lang w:eastAsia="ru-RU"/>
        </w:rPr>
        <w:t>умершего</w:t>
      </w:r>
      <w:proofErr w:type="gramEnd"/>
      <w:r w:rsidRPr="00327F44">
        <w:rPr>
          <w:rFonts w:ascii="Times New Roman" w:eastAsia="Times New Roman" w:hAnsi="Times New Roman"/>
          <w:sz w:val="28"/>
          <w:szCs w:val="28"/>
          <w:lang w:eastAsia="ru-RU"/>
        </w:rPr>
        <w:t>;</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дату захоронения;</w:t>
      </w:r>
    </w:p>
    <w:p w:rsidR="00877FE8" w:rsidRPr="00327F44"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t>фамилию, имя, отчество, адрес места жительства лица, взявшего на себя обязанность осуществить погребение умершего.</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327F44">
        <w:rPr>
          <w:rFonts w:ascii="Times New Roman" w:eastAsia="Times New Roman" w:hAnsi="Times New Roman"/>
          <w:sz w:val="28"/>
          <w:szCs w:val="28"/>
          <w:lang w:eastAsia="ru-RU"/>
        </w:rPr>
        <w:lastRenderedPageBreak/>
        <w:t>Книга регистрации является документом строгой отчетности</w:t>
      </w:r>
      <w:r w:rsidRPr="00E54E9A">
        <w:rPr>
          <w:rFonts w:ascii="Times New Roman" w:eastAsia="Times New Roman" w:hAnsi="Times New Roman"/>
          <w:sz w:val="28"/>
          <w:szCs w:val="28"/>
          <w:lang w:eastAsia="ru-RU"/>
        </w:rPr>
        <w:t xml:space="preserve"> и подлежит в установленном порядке передаче в архив. Должна быть пронумерована, прошнурована, скреплена печат</w:t>
      </w:r>
      <w:r>
        <w:rPr>
          <w:rFonts w:ascii="Times New Roman" w:eastAsia="Times New Roman" w:hAnsi="Times New Roman"/>
          <w:sz w:val="28"/>
          <w:szCs w:val="28"/>
          <w:lang w:eastAsia="ru-RU"/>
        </w:rPr>
        <w:t>ью, подписана г</w:t>
      </w:r>
      <w:r w:rsidRPr="00E54E9A">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Администрации</w:t>
      </w:r>
      <w:r w:rsidRPr="00E54E9A">
        <w:rPr>
          <w:rFonts w:ascii="Times New Roman" w:eastAsia="Times New Roman" w:hAnsi="Times New Roman"/>
          <w:sz w:val="28"/>
          <w:szCs w:val="28"/>
          <w:lang w:eastAsia="ru-RU"/>
        </w:rPr>
        <w:t xml:space="preserve">. В Книге регистрации используется сквозная нумерация (начиная с первого номера) и ведется по годам. Все исправления в Книге регистрации должны быть оговорены надписью </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Исправленному</w:t>
      </w:r>
      <w:proofErr w:type="gramEnd"/>
      <w:r>
        <w:rPr>
          <w:rFonts w:ascii="Times New Roman" w:eastAsia="Times New Roman" w:hAnsi="Times New Roman"/>
          <w:sz w:val="28"/>
          <w:szCs w:val="28"/>
          <w:lang w:eastAsia="ru-RU"/>
        </w:rPr>
        <w:t xml:space="preserve"> верить»</w:t>
      </w:r>
      <w:r w:rsidRPr="00E54E9A">
        <w:rPr>
          <w:rFonts w:ascii="Times New Roman" w:eastAsia="Times New Roman" w:hAnsi="Times New Roman"/>
          <w:sz w:val="28"/>
          <w:szCs w:val="28"/>
          <w:lang w:eastAsia="ru-RU"/>
        </w:rPr>
        <w:t xml:space="preserve"> и подтверждены подписью должностного лица, внесшего исправления.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 xml:space="preserve">2.21. Основанием для приостановления процедуры </w:t>
      </w:r>
      <w:r w:rsidRPr="00E54E9A">
        <w:rPr>
          <w:rFonts w:ascii="Times New Roman" w:eastAsia="Times New Roman" w:hAnsi="Times New Roman"/>
          <w:sz w:val="28"/>
          <w:szCs w:val="28"/>
          <w:lang w:eastAsia="ru-RU"/>
        </w:rPr>
        <w:t>предоставления муниципальной услуги является подача Заявителем заявления о приостановлении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2.22. Основания для прекращения процедуры предоставления муниципальной услуги</w:t>
      </w:r>
      <w:r w:rsidRPr="00E54E9A">
        <w:rPr>
          <w:rFonts w:ascii="Times New Roman" w:eastAsia="Times New Roman" w:hAnsi="Times New Roman"/>
          <w:sz w:val="28"/>
          <w:szCs w:val="28"/>
          <w:lang w:eastAsia="ru-RU"/>
        </w:rPr>
        <w:t xml:space="preserve"> является отзыв Заявителем поданного заявления о предоставлении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2.23. Требования к помещениям, в которых предоставляются муниципальные услуги</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помещения должны соответствовать санитарно-эпидемиологическим правилам и нормативам;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здания и помещения должны содержать места для информирования, ожидания и приема Заявителей. Места информирования Заявителей о процедуре предоставления муниципальной услуги, заполнения необходимых документов, ожидания для подачи и получения документов должны соответствовать комфортным условиям для Заявителей и оптимальным условиям работы специалистов;</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места для информирования Заявителей должны быть оборудованы информационными стендами, на которых размещается необходимая информация о порядке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места ожидания должны быть оборудованы местами для сидения, а также столами (стойками) для возможности оформления документов;</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5) в зданиях организуются помещения (кабинеты) для приема Заявителей. Помещения (кабинеты)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6) вход в здание, в котором расположены помещения (кабинеты) для приема Заявителей, должен быть оборудован соответствующей табличкой (вывеской), содержащей наименование органа местного самоуправления;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7) в целях обеспечения конфиденциальности сведений о Заявителях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8) требования к помещениям, в которых предоставляется муниципальная услуга, размещению и оформлению визуальной, текстовой и </w:t>
      </w:r>
      <w:proofErr w:type="spellStart"/>
      <w:r w:rsidRPr="00E54E9A">
        <w:rPr>
          <w:rFonts w:ascii="Times New Roman" w:eastAsia="Times New Roman" w:hAnsi="Times New Roman"/>
          <w:sz w:val="28"/>
          <w:szCs w:val="28"/>
          <w:lang w:eastAsia="ru-RU"/>
        </w:rPr>
        <w:t>мультимедийной</w:t>
      </w:r>
      <w:proofErr w:type="spellEnd"/>
      <w:r w:rsidRPr="00E54E9A">
        <w:rPr>
          <w:rFonts w:ascii="Times New Roman" w:eastAsia="Times New Roman" w:hAnsi="Times New Roman"/>
          <w:sz w:val="28"/>
          <w:szCs w:val="28"/>
          <w:lang w:eastAsia="ru-RU"/>
        </w:rPr>
        <w:t xml:space="preserve"> информации о порядке предоставления таких услуг должны обеспечивать </w:t>
      </w:r>
      <w:r w:rsidRPr="00E54E9A">
        <w:rPr>
          <w:rFonts w:ascii="Times New Roman" w:eastAsia="Times New Roman" w:hAnsi="Times New Roman"/>
          <w:sz w:val="28"/>
          <w:szCs w:val="28"/>
          <w:lang w:eastAsia="ru-RU"/>
        </w:rPr>
        <w:lastRenderedPageBreak/>
        <w:t>доступность для инвалидов в соответствии с законодательством Российской Федерации о социальной защите инвалидов.</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В случаях если помещение невозможно полностью приспособить с учетом потребностей инвалидов,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w:t>
      </w:r>
      <w:r>
        <w:rPr>
          <w:rFonts w:ascii="Times New Roman" w:eastAsia="Times New Roman" w:hAnsi="Times New Roman"/>
          <w:sz w:val="28"/>
          <w:szCs w:val="28"/>
          <w:lang w:eastAsia="ru-RU"/>
        </w:rPr>
        <w:t>Шумилинского сельского поселения</w:t>
      </w:r>
      <w:r w:rsidRPr="00E54E9A">
        <w:rPr>
          <w:rFonts w:ascii="Times New Roman" w:eastAsia="Times New Roman" w:hAnsi="Times New Roman"/>
          <w:sz w:val="28"/>
          <w:szCs w:val="28"/>
          <w:lang w:eastAsia="ru-RU"/>
        </w:rPr>
        <w:t xml:space="preserve">, меры для обеспечения доступа инвалидов к месту предоставления услуги либо, когда </w:t>
      </w:r>
      <w:proofErr w:type="gramStart"/>
      <w:r w:rsidRPr="00E54E9A">
        <w:rPr>
          <w:rFonts w:ascii="Times New Roman" w:eastAsia="Times New Roman" w:hAnsi="Times New Roman"/>
          <w:sz w:val="28"/>
          <w:szCs w:val="28"/>
          <w:lang w:eastAsia="ru-RU"/>
        </w:rPr>
        <w:t>это</w:t>
      </w:r>
      <w:proofErr w:type="gramEnd"/>
      <w:r w:rsidRPr="00E54E9A">
        <w:rPr>
          <w:rFonts w:ascii="Times New Roman" w:eastAsia="Times New Roman" w:hAnsi="Times New Roman"/>
          <w:sz w:val="28"/>
          <w:szCs w:val="28"/>
          <w:lang w:eastAsia="ru-RU"/>
        </w:rPr>
        <w:t xml:space="preserve"> возможно, обеспечивают предоставление услуги по месту жительства инвалида или в дистанционном режиме.</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2.24. Показатели доступности</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1) возможность подачи заявления и документов, необходимых для предоставления муниципальной услуги, по электронной почте через официальный сайт администрации </w:t>
      </w:r>
      <w:r>
        <w:rPr>
          <w:rFonts w:ascii="Times New Roman" w:eastAsia="Times New Roman" w:hAnsi="Times New Roman"/>
          <w:sz w:val="28"/>
          <w:szCs w:val="28"/>
          <w:lang w:eastAsia="ru-RU"/>
        </w:rPr>
        <w:t>Шумилинского</w:t>
      </w:r>
      <w:r w:rsidRPr="00E54E9A">
        <w:rPr>
          <w:rFonts w:ascii="Times New Roman" w:eastAsia="Times New Roman" w:hAnsi="Times New Roman"/>
          <w:sz w:val="28"/>
          <w:szCs w:val="28"/>
          <w:lang w:eastAsia="ru-RU"/>
        </w:rPr>
        <w:t xml:space="preserve"> сельского поселения;</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7FE8" w:rsidRPr="00E54E9A" w:rsidRDefault="00877FE8" w:rsidP="00877FE8">
      <w:pPr>
        <w:spacing w:after="0" w:line="240" w:lineRule="auto"/>
        <w:ind w:firstLine="709"/>
        <w:jc w:val="both"/>
        <w:rPr>
          <w:rFonts w:ascii="Times New Roman" w:eastAsia="Times New Roman" w:hAnsi="Times New Roman"/>
          <w:b/>
          <w:sz w:val="28"/>
          <w:szCs w:val="28"/>
          <w:lang w:eastAsia="ru-RU"/>
        </w:rPr>
      </w:pPr>
      <w:r w:rsidRPr="00E54E9A">
        <w:rPr>
          <w:rFonts w:ascii="Times New Roman" w:eastAsia="Times New Roman" w:hAnsi="Times New Roman"/>
          <w:b/>
          <w:sz w:val="28"/>
          <w:szCs w:val="28"/>
          <w:lang w:eastAsia="ru-RU"/>
        </w:rPr>
        <w:t>2.25. Показатели качества:</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количество взаимодействий Заявителя с должностными лицами Администрации - не более двух;</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продолжительность каждого взаимодействия - не более 15 минут;</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отсутствие обоснованных жалоб со стороны Заявителей по вопросам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соблюдение сроков выполнения административных процедур, установленных настоящим Регламентом.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b/>
          <w:sz w:val="28"/>
          <w:szCs w:val="28"/>
          <w:lang w:eastAsia="ru-RU"/>
        </w:rPr>
        <w:t>2.26. Заявителям обеспечивается возможность получения информации о порядке предоставления муниципальной услуги</w:t>
      </w:r>
      <w:r w:rsidRPr="00E54E9A">
        <w:rPr>
          <w:rFonts w:ascii="Times New Roman" w:eastAsia="Times New Roman" w:hAnsi="Times New Roman"/>
          <w:sz w:val="28"/>
          <w:szCs w:val="28"/>
          <w:lang w:eastAsia="ru-RU"/>
        </w:rPr>
        <w:t xml:space="preserve">, в том числе о форме заявления о предоставлении муниципальной услуги, на официальном сайте </w:t>
      </w:r>
      <w:r>
        <w:rPr>
          <w:rFonts w:ascii="Times New Roman" w:eastAsia="Times New Roman" w:hAnsi="Times New Roman"/>
          <w:sz w:val="28"/>
          <w:szCs w:val="28"/>
          <w:lang w:eastAsia="ru-RU"/>
        </w:rPr>
        <w:t>Шумилинского</w:t>
      </w:r>
      <w:r w:rsidRPr="00E54E9A">
        <w:rPr>
          <w:rFonts w:ascii="Times New Roman" w:eastAsia="Times New Roman" w:hAnsi="Times New Roman"/>
          <w:sz w:val="28"/>
          <w:szCs w:val="28"/>
          <w:lang w:eastAsia="ru-RU"/>
        </w:rPr>
        <w:t xml:space="preserve"> сельского поселения в сети Интернет.</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При направлении запроса в форме электронного документа, обеспечивается направление Заявителю сообщения, подтверждающего поступление запроса в Администрацию.</w:t>
      </w:r>
    </w:p>
    <w:p w:rsidR="00877FE8" w:rsidRPr="00E54E9A" w:rsidRDefault="00877FE8" w:rsidP="00877FE8">
      <w:pPr>
        <w:spacing w:before="100" w:beforeAutospacing="1" w:after="100" w:afterAutospacing="1" w:line="240" w:lineRule="auto"/>
        <w:jc w:val="center"/>
        <w:outlineLvl w:val="2"/>
        <w:rPr>
          <w:rFonts w:ascii="Times New Roman" w:eastAsia="Times New Roman" w:hAnsi="Times New Roman"/>
          <w:b/>
          <w:bCs/>
          <w:sz w:val="28"/>
          <w:szCs w:val="28"/>
          <w:lang w:eastAsia="ru-RU"/>
        </w:rPr>
      </w:pPr>
      <w:r w:rsidRPr="00E54E9A">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3.1</w:t>
      </w:r>
      <w:r w:rsidRPr="00E54E9A">
        <w:rPr>
          <w:rFonts w:ascii="Times New Roman" w:eastAsia="Times New Roman" w:hAnsi="Times New Roman"/>
          <w:sz w:val="28"/>
          <w:szCs w:val="28"/>
          <w:lang w:eastAsia="ru-RU"/>
        </w:rPr>
        <w:t>. Предоставление муниципальной услуги включает в себя следующие процедуры:</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прием и регистрация заявления с приложением документов, необходимых для предоставления муниципальной услуги;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рассмотрение заявления и представленных документов;</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lastRenderedPageBreak/>
        <w:t>3) принятие решения о выдаче разрешения или об отказе в выдаче разрешения с указанием причин отказа;</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выдача (направление) Заявителю результата муниципальной услуги;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5) блок-схема последовательности административных процедур </w:t>
      </w:r>
      <w:proofErr w:type="gramStart"/>
      <w:r w:rsidRPr="00E54E9A">
        <w:rPr>
          <w:rFonts w:ascii="Times New Roman" w:eastAsia="Times New Roman" w:hAnsi="Times New Roman"/>
          <w:sz w:val="28"/>
          <w:szCs w:val="28"/>
          <w:lang w:eastAsia="ru-RU"/>
        </w:rPr>
        <w:t>при</w:t>
      </w:r>
      <w:proofErr w:type="gramEnd"/>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proofErr w:type="gramStart"/>
      <w:r w:rsidRPr="00E54E9A">
        <w:rPr>
          <w:rFonts w:ascii="Times New Roman" w:eastAsia="Times New Roman" w:hAnsi="Times New Roman"/>
          <w:sz w:val="28"/>
          <w:szCs w:val="28"/>
          <w:lang w:eastAsia="ru-RU"/>
        </w:rPr>
        <w:t>предоставлении</w:t>
      </w:r>
      <w:proofErr w:type="gramEnd"/>
      <w:r w:rsidRPr="00E54E9A">
        <w:rPr>
          <w:rFonts w:ascii="Times New Roman" w:eastAsia="Times New Roman" w:hAnsi="Times New Roman"/>
          <w:sz w:val="28"/>
          <w:szCs w:val="28"/>
          <w:lang w:eastAsia="ru-RU"/>
        </w:rPr>
        <w:t xml:space="preserve"> муниципальной услуги </w:t>
      </w:r>
      <w:proofErr w:type="spellStart"/>
      <w:r w:rsidRPr="00E54E9A">
        <w:rPr>
          <w:rFonts w:ascii="Times New Roman" w:eastAsia="Times New Roman" w:hAnsi="Times New Roman"/>
          <w:sz w:val="28"/>
          <w:szCs w:val="28"/>
          <w:lang w:eastAsia="ru-RU"/>
        </w:rPr>
        <w:t>приведенав</w:t>
      </w:r>
      <w:proofErr w:type="spellEnd"/>
      <w:r w:rsidRPr="00E54E9A">
        <w:rPr>
          <w:rFonts w:ascii="Times New Roman" w:eastAsia="Times New Roman" w:hAnsi="Times New Roman"/>
          <w:sz w:val="28"/>
          <w:szCs w:val="28"/>
          <w:lang w:eastAsia="ru-RU"/>
        </w:rPr>
        <w:t xml:space="preserve"> приложение N 1 к настоящему Регламенту.</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3.2</w:t>
      </w:r>
      <w:r w:rsidRPr="00E54E9A">
        <w:rPr>
          <w:rFonts w:ascii="Times New Roman" w:eastAsia="Times New Roman" w:hAnsi="Times New Roman"/>
          <w:sz w:val="28"/>
          <w:szCs w:val="28"/>
          <w:lang w:eastAsia="ru-RU"/>
        </w:rPr>
        <w:t>. Прием и регистрация заявления с приложением документов, необходимых для предоставления муниципальной услуги. Основанием для начала административной процедуры является поступление заявления о предоставлении муниципальной услуги в Администрацию. Заявление подается на имя главы Администрации.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3.3</w:t>
      </w:r>
      <w:r w:rsidRPr="00E54E9A">
        <w:rPr>
          <w:rFonts w:ascii="Times New Roman" w:eastAsia="Times New Roman" w:hAnsi="Times New Roman"/>
          <w:sz w:val="28"/>
          <w:szCs w:val="28"/>
          <w:lang w:eastAsia="ru-RU"/>
        </w:rPr>
        <w:t>. Заявление может быть подано в письменном виде посредством личного обращения, а также может быть подано в форме электронного документа на адрес электронной почты Администрации: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при наличии оснований к отказу в приеме документов, определенных пунктами 2.6, 2.7, 2.8  настоящего Регламента, выдает заявителю уведомление об отказе в принятии</w:t>
      </w:r>
    </w:p>
    <w:p w:rsidR="00877FE8" w:rsidRPr="00E54E9A" w:rsidRDefault="00877FE8" w:rsidP="00877FE8">
      <w:pPr>
        <w:spacing w:after="0" w:line="240" w:lineRule="auto"/>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заявления с указанием причин отказа.</w:t>
      </w:r>
      <w:r>
        <w:rPr>
          <w:rFonts w:ascii="Times New Roman" w:eastAsia="Times New Roman" w:hAnsi="Times New Roman"/>
          <w:sz w:val="28"/>
          <w:szCs w:val="28"/>
          <w:lang w:eastAsia="ru-RU"/>
        </w:rPr>
        <w:t xml:space="preserve"> </w:t>
      </w:r>
      <w:r w:rsidRPr="00E54E9A">
        <w:rPr>
          <w:rFonts w:ascii="Times New Roman" w:eastAsia="Times New Roman" w:hAnsi="Times New Roman"/>
          <w:sz w:val="28"/>
          <w:szCs w:val="28"/>
          <w:lang w:eastAsia="ru-RU"/>
        </w:rPr>
        <w:t>Максимальный срок выполнения данного действия составляет 15 минут;</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направляет лицу, подавшему заявление, электронное сообщение о принятии заявления;</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4) принятое заявление регистрируется специалистом Администрации, ответственным за прием входящей корреспонденции, в Книге регистрации с указанием даты регистрации и присвоением регистрационного номера. Максимальный срок выполнения данного действия составляет 15 минут.</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 xml:space="preserve">3.4. </w:t>
      </w:r>
      <w:r w:rsidRPr="00E54E9A">
        <w:rPr>
          <w:rFonts w:ascii="Times New Roman" w:eastAsia="Times New Roman" w:hAnsi="Times New Roman"/>
          <w:sz w:val="28"/>
          <w:szCs w:val="28"/>
          <w:lang w:eastAsia="ru-RU"/>
        </w:rPr>
        <w:t>Дата регистрации заявления в Администрации является датой начала срока предоставления муниципальной услуги.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lastRenderedPageBreak/>
        <w:t>3.5</w:t>
      </w:r>
      <w:r w:rsidRPr="00E54E9A">
        <w:rPr>
          <w:rFonts w:ascii="Times New Roman" w:eastAsia="Times New Roman" w:hAnsi="Times New Roman"/>
          <w:sz w:val="28"/>
          <w:szCs w:val="28"/>
          <w:lang w:eastAsia="ru-RU"/>
        </w:rPr>
        <w:t>. Рассмотрение заявления и представленных документов: основанием для начала административной процедуры является получение специалистом зарегистрированного заявления с прилагаемыми документами.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3.6.</w:t>
      </w:r>
      <w:r w:rsidRPr="00E54E9A">
        <w:rPr>
          <w:rFonts w:ascii="Times New Roman" w:eastAsia="Times New Roman" w:hAnsi="Times New Roman"/>
          <w:sz w:val="28"/>
          <w:szCs w:val="28"/>
          <w:lang w:eastAsia="ru-RU"/>
        </w:rPr>
        <w:t xml:space="preserve"> Специалист рассматривает поступившее заявление, проверяет наличие всех необходимых и обязательных документов, предусмотренных пунктами 2.6, 2.7, 2.8 настоящего Регламента, проверяет представленные документы на соответствие требованиям, предусмотренным пунктами 2.11, 2.12 настоящего Регламента, устанавливает наличие (отсутствие) оснований к отказу в предоставлении муниципальной услуги.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3.7</w:t>
      </w:r>
      <w:r w:rsidRPr="00E54E9A">
        <w:rPr>
          <w:rFonts w:ascii="Times New Roman" w:eastAsia="Times New Roman" w:hAnsi="Times New Roman"/>
          <w:sz w:val="28"/>
          <w:szCs w:val="28"/>
          <w:lang w:eastAsia="ru-RU"/>
        </w:rPr>
        <w:t>. Принятие решения о выдаче разрешения или об отказе в выдаче разрешения с указанием причин отказа.</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3.8.</w:t>
      </w:r>
      <w:r w:rsidRPr="00E54E9A">
        <w:rPr>
          <w:rFonts w:ascii="Times New Roman" w:eastAsia="Times New Roman" w:hAnsi="Times New Roman"/>
          <w:sz w:val="28"/>
          <w:szCs w:val="28"/>
          <w:lang w:eastAsia="ru-RU"/>
        </w:rPr>
        <w:t xml:space="preserve"> По результатам рассмотрения заявления и документов:</w:t>
      </w:r>
    </w:p>
    <w:p w:rsidR="00877FE8" w:rsidRPr="00AC1954"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1) при наличии оснований к отказу в предоставлении муниципальной услуги, предусмотренных пунктом 2.16 настоящего Регламента, специалист подготавливает письменный ответ об отказе в предоставлении муниципальной услуги с указанием причин </w:t>
      </w:r>
      <w:r w:rsidRPr="00AC1954">
        <w:rPr>
          <w:rFonts w:ascii="Times New Roman" w:eastAsia="Times New Roman" w:hAnsi="Times New Roman"/>
          <w:sz w:val="28"/>
          <w:szCs w:val="28"/>
          <w:lang w:eastAsia="ru-RU"/>
        </w:rPr>
        <w:t>такого отказа и направляет его на подпись главе Администрации. Максимальный срок выполнения данного д</w:t>
      </w:r>
      <w:r>
        <w:rPr>
          <w:rFonts w:ascii="Times New Roman" w:eastAsia="Times New Roman" w:hAnsi="Times New Roman"/>
          <w:sz w:val="28"/>
          <w:szCs w:val="28"/>
          <w:lang w:eastAsia="ru-RU"/>
        </w:rPr>
        <w:t>ействия составляет 2 часа</w:t>
      </w:r>
      <w:r w:rsidRPr="00AC1954">
        <w:rPr>
          <w:rFonts w:ascii="Times New Roman" w:eastAsia="Times New Roman" w:hAnsi="Times New Roman"/>
          <w:sz w:val="28"/>
          <w:szCs w:val="28"/>
          <w:lang w:eastAsia="ru-RU"/>
        </w:rPr>
        <w:t>.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w:t>
      </w:r>
    </w:p>
    <w:p w:rsidR="00877FE8" w:rsidRPr="00AC1954"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AC1954">
        <w:rPr>
          <w:rFonts w:ascii="Times New Roman" w:eastAsia="Times New Roman" w:hAnsi="Times New Roman"/>
          <w:sz w:val="28"/>
          <w:szCs w:val="28"/>
          <w:lang w:eastAsia="ru-RU"/>
        </w:rPr>
        <w:t>Максимальный срок выполнения данного действия составляет 1 рабочий день.</w:t>
      </w:r>
    </w:p>
    <w:p w:rsidR="00877FE8" w:rsidRPr="00AC1954"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AC1954">
        <w:rPr>
          <w:rFonts w:ascii="Times New Roman" w:eastAsia="Times New Roman" w:hAnsi="Times New Roman"/>
          <w:sz w:val="28"/>
          <w:szCs w:val="28"/>
          <w:lang w:eastAsia="ru-RU"/>
        </w:rPr>
        <w:t>2) при отсутствии оснований к отказу в предоставлении муниципальной услуги, предусмотренных пунктом 2.16 настоящего Регламента, специалист заполняет утвержденную форму разрешения и регистрирует его в Книге регистрации, после чего разрешение подписывает глава Администрации.</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AC1954">
        <w:rPr>
          <w:rFonts w:ascii="Times New Roman" w:eastAsia="Times New Roman" w:hAnsi="Times New Roman"/>
          <w:sz w:val="28"/>
          <w:szCs w:val="28"/>
          <w:lang w:eastAsia="ru-RU"/>
        </w:rPr>
        <w:t>Максимальный срок выполнения данного действия составляет 1 час.</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3.9.</w:t>
      </w:r>
      <w:r w:rsidRPr="00E54E9A">
        <w:rPr>
          <w:rFonts w:ascii="Times New Roman" w:eastAsia="Times New Roman" w:hAnsi="Times New Roman"/>
          <w:sz w:val="28"/>
          <w:szCs w:val="28"/>
          <w:lang w:eastAsia="ru-RU"/>
        </w:rPr>
        <w:t xml:space="preserve">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3.10</w:t>
      </w:r>
      <w:r w:rsidRPr="00E54E9A">
        <w:rPr>
          <w:rFonts w:ascii="Times New Roman" w:eastAsia="Times New Roman" w:hAnsi="Times New Roman"/>
          <w:sz w:val="28"/>
          <w:szCs w:val="28"/>
          <w:lang w:eastAsia="ru-RU"/>
        </w:rPr>
        <w:t xml:space="preserve">. Выдача (направление) Заявителю результата предоставления муниципальной услуги: основанием для начала административной процедуры является получение специалистом </w:t>
      </w:r>
      <w:r>
        <w:rPr>
          <w:rFonts w:ascii="Times New Roman" w:eastAsia="Times New Roman" w:hAnsi="Times New Roman"/>
          <w:sz w:val="28"/>
          <w:szCs w:val="28"/>
          <w:lang w:eastAsia="ru-RU"/>
        </w:rPr>
        <w:t xml:space="preserve">Администрации </w:t>
      </w:r>
      <w:r w:rsidRPr="00E54E9A">
        <w:rPr>
          <w:rFonts w:ascii="Times New Roman" w:eastAsia="Times New Roman" w:hAnsi="Times New Roman"/>
          <w:sz w:val="28"/>
          <w:szCs w:val="28"/>
          <w:lang w:eastAsia="ru-RU"/>
        </w:rPr>
        <w:t>подписанного и зарегистрированного разрешения или письменного уведомления об отказе в предоставлении муниципальной услуги с указанием причин отказа.</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3.11</w:t>
      </w:r>
      <w:r w:rsidRPr="00E54E9A">
        <w:rPr>
          <w:rFonts w:ascii="Times New Roman" w:eastAsia="Times New Roman" w:hAnsi="Times New Roman"/>
          <w:sz w:val="28"/>
          <w:szCs w:val="28"/>
          <w:lang w:eastAsia="ru-RU"/>
        </w:rPr>
        <w:t xml:space="preserve">.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Книге регистраций специалистом </w:t>
      </w:r>
      <w:r>
        <w:rPr>
          <w:rFonts w:ascii="Times New Roman" w:eastAsia="Times New Roman" w:hAnsi="Times New Roman"/>
          <w:sz w:val="28"/>
          <w:szCs w:val="28"/>
          <w:lang w:eastAsia="ru-RU"/>
        </w:rPr>
        <w:t xml:space="preserve">Администрации </w:t>
      </w:r>
      <w:r w:rsidRPr="00E54E9A">
        <w:rPr>
          <w:rFonts w:ascii="Times New Roman" w:eastAsia="Times New Roman" w:hAnsi="Times New Roman"/>
          <w:sz w:val="28"/>
          <w:szCs w:val="28"/>
          <w:lang w:eastAsia="ru-RU"/>
        </w:rPr>
        <w:t>делается от</w:t>
      </w:r>
      <w:r>
        <w:rPr>
          <w:rFonts w:ascii="Times New Roman" w:eastAsia="Times New Roman" w:hAnsi="Times New Roman"/>
          <w:sz w:val="28"/>
          <w:szCs w:val="28"/>
          <w:lang w:eastAsia="ru-RU"/>
        </w:rPr>
        <w:t>метка «</w:t>
      </w:r>
      <w:r w:rsidRPr="00E54E9A">
        <w:rPr>
          <w:rFonts w:ascii="Times New Roman" w:eastAsia="Times New Roman" w:hAnsi="Times New Roman"/>
          <w:sz w:val="28"/>
          <w:szCs w:val="28"/>
          <w:lang w:eastAsia="ru-RU"/>
        </w:rPr>
        <w:t>отправле</w:t>
      </w:r>
      <w:r>
        <w:rPr>
          <w:rFonts w:ascii="Times New Roman" w:eastAsia="Times New Roman" w:hAnsi="Times New Roman"/>
          <w:sz w:val="28"/>
          <w:szCs w:val="28"/>
          <w:lang w:eastAsia="ru-RU"/>
        </w:rPr>
        <w:t>но по почте (электронной почте)»</w:t>
      </w:r>
      <w:r w:rsidRPr="00E54E9A">
        <w:rPr>
          <w:rFonts w:ascii="Times New Roman" w:eastAsia="Times New Roman" w:hAnsi="Times New Roman"/>
          <w:sz w:val="28"/>
          <w:szCs w:val="28"/>
          <w:lang w:eastAsia="ru-RU"/>
        </w:rPr>
        <w:t>.</w:t>
      </w:r>
    </w:p>
    <w:p w:rsidR="00877FE8" w:rsidRPr="00E54E9A" w:rsidRDefault="00877FE8" w:rsidP="00877FE8">
      <w:pPr>
        <w:spacing w:after="0" w:line="240" w:lineRule="auto"/>
        <w:ind w:firstLine="709"/>
        <w:jc w:val="both"/>
        <w:outlineLvl w:val="2"/>
        <w:rPr>
          <w:rFonts w:ascii="Times New Roman" w:eastAsia="Times New Roman" w:hAnsi="Times New Roman"/>
          <w:sz w:val="28"/>
          <w:szCs w:val="28"/>
          <w:lang w:eastAsia="ru-RU"/>
        </w:rPr>
      </w:pPr>
    </w:p>
    <w:p w:rsidR="00877FE8" w:rsidRPr="00E54E9A" w:rsidRDefault="00877FE8" w:rsidP="00877FE8">
      <w:pPr>
        <w:spacing w:after="0" w:line="240" w:lineRule="auto"/>
        <w:ind w:firstLine="709"/>
        <w:jc w:val="both"/>
        <w:outlineLvl w:val="2"/>
        <w:rPr>
          <w:rFonts w:ascii="Times New Roman" w:eastAsia="Times New Roman" w:hAnsi="Times New Roman"/>
          <w:b/>
          <w:bCs/>
          <w:sz w:val="28"/>
          <w:szCs w:val="28"/>
          <w:lang w:eastAsia="ru-RU"/>
        </w:rPr>
      </w:pPr>
      <w:r w:rsidRPr="00E54E9A">
        <w:rPr>
          <w:rFonts w:ascii="Times New Roman" w:eastAsia="Times New Roman" w:hAnsi="Times New Roman"/>
          <w:b/>
          <w:bCs/>
          <w:sz w:val="28"/>
          <w:szCs w:val="28"/>
          <w:lang w:eastAsia="ru-RU"/>
        </w:rPr>
        <w:t xml:space="preserve">IV. ФОРМЫ </w:t>
      </w:r>
      <w:proofErr w:type="gramStart"/>
      <w:r w:rsidRPr="00E54E9A">
        <w:rPr>
          <w:rFonts w:ascii="Times New Roman" w:eastAsia="Times New Roman" w:hAnsi="Times New Roman"/>
          <w:b/>
          <w:bCs/>
          <w:sz w:val="28"/>
          <w:szCs w:val="28"/>
          <w:lang w:eastAsia="ru-RU"/>
        </w:rPr>
        <w:t>КОНТРОЛЯ ЗА</w:t>
      </w:r>
      <w:proofErr w:type="gramEnd"/>
      <w:r w:rsidRPr="00E54E9A">
        <w:rPr>
          <w:rFonts w:ascii="Times New Roman" w:eastAsia="Times New Roman" w:hAnsi="Times New Roman"/>
          <w:b/>
          <w:bCs/>
          <w:sz w:val="28"/>
          <w:szCs w:val="28"/>
          <w:lang w:eastAsia="ru-RU"/>
        </w:rPr>
        <w:t xml:space="preserve"> ИСПОЛНЕНИЕМ РЕГЛАМЕНТА</w:t>
      </w:r>
    </w:p>
    <w:p w:rsidR="00877FE8" w:rsidRPr="00E54E9A" w:rsidRDefault="00877FE8" w:rsidP="00877FE8">
      <w:pPr>
        <w:spacing w:after="0" w:line="240" w:lineRule="auto"/>
        <w:ind w:firstLine="709"/>
        <w:jc w:val="both"/>
        <w:outlineLvl w:val="2"/>
        <w:rPr>
          <w:rFonts w:ascii="Times New Roman" w:eastAsia="Times New Roman" w:hAnsi="Times New Roman"/>
          <w:b/>
          <w:bCs/>
          <w:sz w:val="28"/>
          <w:szCs w:val="28"/>
          <w:lang w:eastAsia="ru-RU"/>
        </w:rPr>
      </w:pP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lastRenderedPageBreak/>
        <w:t>4.1.</w:t>
      </w:r>
      <w:r w:rsidRPr="00E54E9A">
        <w:rPr>
          <w:rFonts w:ascii="Times New Roman" w:eastAsia="Times New Roman" w:hAnsi="Times New Roman"/>
          <w:sz w:val="28"/>
          <w:szCs w:val="28"/>
          <w:lang w:eastAsia="ru-RU"/>
        </w:rPr>
        <w:t xml:space="preserve"> Порядок осуществления текущего </w:t>
      </w:r>
      <w:proofErr w:type="gramStart"/>
      <w:r w:rsidRPr="00E54E9A">
        <w:rPr>
          <w:rFonts w:ascii="Times New Roman" w:eastAsia="Times New Roman" w:hAnsi="Times New Roman"/>
          <w:sz w:val="28"/>
          <w:szCs w:val="28"/>
          <w:lang w:eastAsia="ru-RU"/>
        </w:rPr>
        <w:t>контроля за</w:t>
      </w:r>
      <w:proofErr w:type="gramEnd"/>
      <w:r w:rsidRPr="00E54E9A">
        <w:rPr>
          <w:rFonts w:ascii="Times New Roman" w:eastAsia="Times New Roman" w:hAnsi="Times New Roman"/>
          <w:sz w:val="28"/>
          <w:szCs w:val="28"/>
          <w:lang w:eastAsia="ru-RU"/>
        </w:rPr>
        <w:t xml:space="preserve"> соблюдением и исполнением ответственными должностными лицами Администрации положений настоящего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1) текущий </w:t>
      </w:r>
      <w:proofErr w:type="gramStart"/>
      <w:r w:rsidRPr="00E54E9A">
        <w:rPr>
          <w:rFonts w:ascii="Times New Roman" w:eastAsia="Times New Roman" w:hAnsi="Times New Roman"/>
          <w:sz w:val="28"/>
          <w:szCs w:val="28"/>
          <w:lang w:eastAsia="ru-RU"/>
        </w:rPr>
        <w:t>контроль за</w:t>
      </w:r>
      <w:proofErr w:type="gramEnd"/>
      <w:r w:rsidRPr="00E54E9A">
        <w:rPr>
          <w:rFonts w:ascii="Times New Roman" w:eastAsia="Times New Roman" w:hAnsi="Times New Roman"/>
          <w:sz w:val="28"/>
          <w:szCs w:val="28"/>
          <w:lang w:eastAsia="ru-RU"/>
        </w:rPr>
        <w:t xml:space="preserve"> соблюдением порядка предоставления муниципальной услуги специалистами, ответственными за предоставление муниципальной услуги, осуществляется главой Администрации;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текущий контроль осуществляется путем проведения проверок соблюдения и исполнения специалистами, участвующими в оказании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а также принятия ими решений в ходе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4.2</w:t>
      </w:r>
      <w:r w:rsidRPr="00E54E9A">
        <w:rPr>
          <w:rFonts w:ascii="Times New Roman" w:eastAsia="Times New Roman" w:hAnsi="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4E9A">
        <w:rPr>
          <w:rFonts w:ascii="Times New Roman" w:eastAsia="Times New Roman" w:hAnsi="Times New Roman"/>
          <w:sz w:val="28"/>
          <w:szCs w:val="28"/>
          <w:lang w:eastAsia="ru-RU"/>
        </w:rPr>
        <w:t>контроля за</w:t>
      </w:r>
      <w:proofErr w:type="gramEnd"/>
      <w:r w:rsidRPr="00E54E9A">
        <w:rPr>
          <w:rFonts w:ascii="Times New Roman" w:eastAsia="Times New Roman" w:hAnsi="Times New Roman"/>
          <w:sz w:val="28"/>
          <w:szCs w:val="28"/>
          <w:lang w:eastAsia="ru-RU"/>
        </w:rPr>
        <w:t xml:space="preserve"> полнотой и качеством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проверки могут быть плановыми и внеплановыми. Плановые проверки осуществляются на основании утвержденных планов работы, Администрации. Внеплановые проверки проводятся по конкретному обращению Заявителя с жалобой на нарушение его прав и законных интересов действиями (бездействием) специалистов Администрации, ответственных за предоставление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для проведения проверки полноты и качества предоставления муниципальной услуги формируется комиссия, состав которой определяется правовым актом Администрации;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результаты деятельности комиссии оформляются в виде акта, в котором отмечаются выявленные недостатки и предложения по их устранению.</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t>4.3</w:t>
      </w:r>
      <w:r w:rsidRPr="00E54E9A">
        <w:rPr>
          <w:rFonts w:ascii="Times New Roman" w:eastAsia="Times New Roman" w:hAnsi="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1) за нарушение положений настоящего Регламента или иных нормативных правовых актов, устанавливающих требования к предоставлению муниципальной услуги, должностные лица привлекаются к ответственности в соответствии с законодательством Российской Федерации;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2) персональную ответственность за своевременное и качественное предоставление муниципальной услуги, а также за соблюдение сроков и порядка предоставления муниципальной услуги, достоверность информации, за правильность подготовки документов, своевременную выдачу документов, за разглашение конфиденциальной информации несут специалисты, ответственные за предоставление муниципальной услуги, в соответствии с должностными обязанностями;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3)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240FC">
        <w:rPr>
          <w:rFonts w:ascii="Times New Roman" w:eastAsia="Times New Roman" w:hAnsi="Times New Roman"/>
          <w:b/>
          <w:sz w:val="28"/>
          <w:szCs w:val="28"/>
          <w:lang w:eastAsia="ru-RU"/>
        </w:rPr>
        <w:lastRenderedPageBreak/>
        <w:t>4.4.</w:t>
      </w:r>
      <w:r w:rsidRPr="00E54E9A">
        <w:rPr>
          <w:rFonts w:ascii="Times New Roman" w:eastAsia="Times New Roman" w:hAnsi="Times New Roman"/>
          <w:sz w:val="28"/>
          <w:szCs w:val="28"/>
          <w:lang w:eastAsia="ru-RU"/>
        </w:rPr>
        <w:t xml:space="preserve"> Положения, характеризующие требования к порядку и формам </w:t>
      </w:r>
      <w:proofErr w:type="gramStart"/>
      <w:r w:rsidRPr="00E54E9A">
        <w:rPr>
          <w:rFonts w:ascii="Times New Roman" w:eastAsia="Times New Roman" w:hAnsi="Times New Roman"/>
          <w:sz w:val="28"/>
          <w:szCs w:val="28"/>
          <w:lang w:eastAsia="ru-RU"/>
        </w:rPr>
        <w:t>контроля за</w:t>
      </w:r>
      <w:proofErr w:type="gramEnd"/>
      <w:r w:rsidRPr="00E54E9A">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1) </w:t>
      </w:r>
      <w:proofErr w:type="gramStart"/>
      <w:r w:rsidRPr="00E54E9A">
        <w:rPr>
          <w:rFonts w:ascii="Times New Roman" w:eastAsia="Times New Roman" w:hAnsi="Times New Roman"/>
          <w:sz w:val="28"/>
          <w:szCs w:val="28"/>
          <w:lang w:eastAsia="ru-RU"/>
        </w:rPr>
        <w:t>контроль за</w:t>
      </w:r>
      <w:proofErr w:type="gramEnd"/>
      <w:r w:rsidRPr="00E54E9A">
        <w:rPr>
          <w:rFonts w:ascii="Times New Roman" w:eastAsia="Times New Roman" w:hAnsi="Times New Roman"/>
          <w:sz w:val="28"/>
          <w:szCs w:val="28"/>
          <w:lang w:eastAsia="ru-RU"/>
        </w:rPr>
        <w:t xml:space="preserve"> предоставлением муниципальной услуги со стороны уполномоченных должностных лиц Администрации должен быть всесторонним и объективным;</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2) граждане, их объединения и организации вправе осуществлять </w:t>
      </w:r>
      <w:proofErr w:type="gramStart"/>
      <w:r w:rsidRPr="00E54E9A">
        <w:rPr>
          <w:rFonts w:ascii="Times New Roman" w:eastAsia="Times New Roman" w:hAnsi="Times New Roman"/>
          <w:sz w:val="28"/>
          <w:szCs w:val="28"/>
          <w:lang w:eastAsia="ru-RU"/>
        </w:rPr>
        <w:t>контроль за</w:t>
      </w:r>
      <w:proofErr w:type="gramEnd"/>
      <w:r w:rsidRPr="00E54E9A">
        <w:rPr>
          <w:rFonts w:ascii="Times New Roman" w:eastAsia="Times New Roman" w:hAnsi="Times New Roman"/>
          <w:sz w:val="28"/>
          <w:szCs w:val="28"/>
          <w:lang w:eastAsia="ru-RU"/>
        </w:rPr>
        <w:t xml:space="preserve"> предоставлением муниципальной услуги путем направления вышестоящему должностному лицу органа, предоставляющего муниципальную услугу, обоснованной жалобы, с указанием конкретных нарушений, совершенных должностным лицом органа, предоставляющего муниципальную услугу;</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r w:rsidRPr="00E54E9A">
        <w:rPr>
          <w:rFonts w:ascii="Times New Roman" w:eastAsia="Times New Roman" w:hAnsi="Times New Roman"/>
          <w:sz w:val="28"/>
          <w:szCs w:val="28"/>
          <w:lang w:eastAsia="ru-RU"/>
        </w:rPr>
        <w:t xml:space="preserve">3) граждане, их объединения и организации вправе осуществлять </w:t>
      </w:r>
      <w:proofErr w:type="gramStart"/>
      <w:r w:rsidRPr="00E54E9A">
        <w:rPr>
          <w:rFonts w:ascii="Times New Roman" w:eastAsia="Times New Roman" w:hAnsi="Times New Roman"/>
          <w:sz w:val="28"/>
          <w:szCs w:val="28"/>
          <w:lang w:eastAsia="ru-RU"/>
        </w:rPr>
        <w:t>контроль за</w:t>
      </w:r>
      <w:proofErr w:type="gramEnd"/>
      <w:r w:rsidRPr="00E54E9A">
        <w:rPr>
          <w:rFonts w:ascii="Times New Roman" w:eastAsia="Times New Roman" w:hAnsi="Times New Roman"/>
          <w:sz w:val="28"/>
          <w:szCs w:val="28"/>
          <w:lang w:eastAsia="ru-RU"/>
        </w:rPr>
        <w:t xml:space="preserve"> предоставлением муниципальной услуги иными не запрещенными законодательством Российской Федерации способами.</w:t>
      </w:r>
    </w:p>
    <w:p w:rsidR="00877FE8" w:rsidRPr="00E54E9A" w:rsidRDefault="00877FE8" w:rsidP="00877FE8">
      <w:pPr>
        <w:spacing w:after="0" w:line="240" w:lineRule="auto"/>
        <w:ind w:firstLine="709"/>
        <w:jc w:val="both"/>
        <w:rPr>
          <w:rFonts w:ascii="Times New Roman" w:eastAsia="Times New Roman" w:hAnsi="Times New Roman"/>
          <w:sz w:val="28"/>
          <w:szCs w:val="28"/>
          <w:lang w:eastAsia="ru-RU"/>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eastAsia="Times New Roman" w:hAnsi="Times New Roman"/>
          <w:b/>
          <w:sz w:val="28"/>
          <w:szCs w:val="28"/>
          <w:lang w:val="en-US" w:eastAsia="ru-RU"/>
        </w:rPr>
        <w:t>V</w:t>
      </w:r>
      <w:r w:rsidRPr="00E54E9A">
        <w:rPr>
          <w:rFonts w:ascii="Times New Roman" w:eastAsia="Times New Roman" w:hAnsi="Times New Roman"/>
          <w:b/>
          <w:sz w:val="28"/>
          <w:szCs w:val="28"/>
          <w:lang w:eastAsia="ru-RU"/>
        </w:rPr>
        <w:t>. ПОРЯДОК ДЕЯТЕЛЬНОСТИ СПЕЦИАЛИЗИРОВАННЫХ СЛУЖБ ПРИ ОСУЩЕСТВЛЕНИИ ЗАХОРОНЕНИЯ</w:t>
      </w: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r w:rsidRPr="00E240FC">
        <w:rPr>
          <w:rFonts w:ascii="Times New Roman" w:hAnsi="Times New Roman"/>
          <w:b/>
          <w:sz w:val="28"/>
          <w:szCs w:val="28"/>
        </w:rPr>
        <w:t>5.1</w:t>
      </w:r>
      <w:r w:rsidRPr="00E54E9A">
        <w:rPr>
          <w:rFonts w:ascii="Times New Roman" w:hAnsi="Times New Roman"/>
          <w:sz w:val="28"/>
          <w:szCs w:val="28"/>
        </w:rPr>
        <w:t xml:space="preserve">.  После  получения  разрешения  на   погребение  умершего  на муниципальных кладбищах, пользователь обращается </w:t>
      </w:r>
      <w:proofErr w:type="gramStart"/>
      <w:r w:rsidRPr="00E54E9A">
        <w:rPr>
          <w:rFonts w:ascii="Times New Roman" w:hAnsi="Times New Roman"/>
          <w:sz w:val="28"/>
          <w:szCs w:val="28"/>
        </w:rPr>
        <w:t>к</w:t>
      </w:r>
      <w:proofErr w:type="gramEnd"/>
      <w:r w:rsidRPr="00E54E9A">
        <w:rPr>
          <w:rFonts w:ascii="Times New Roman" w:hAnsi="Times New Roman"/>
          <w:sz w:val="28"/>
          <w:szCs w:val="28"/>
        </w:rPr>
        <w:t xml:space="preserve"> ответственному за соблюдение порядка на муниципальных кладбищах, адрес и контактные телефоны можно узнать в Администрации поселения по телефону   8</w:t>
      </w:r>
      <w:r>
        <w:rPr>
          <w:rFonts w:ascii="Times New Roman" w:hAnsi="Times New Roman"/>
          <w:sz w:val="28"/>
          <w:szCs w:val="28"/>
        </w:rPr>
        <w:t> 863 64 35 1 65</w:t>
      </w:r>
      <w:r w:rsidRPr="00E54E9A">
        <w:rPr>
          <w:rFonts w:ascii="Times New Roman" w:hAnsi="Times New Roman"/>
          <w:sz w:val="28"/>
          <w:szCs w:val="28"/>
        </w:rPr>
        <w:t>.  Время  и  место  погребения  устанавливаются  при заключении договора по согласованию с лицом, осуществляющим захоронение.</w:t>
      </w:r>
    </w:p>
    <w:p w:rsidR="00877FE8" w:rsidRPr="00E54E9A" w:rsidRDefault="00877FE8" w:rsidP="00877FE8">
      <w:pPr>
        <w:spacing w:after="0" w:line="240" w:lineRule="auto"/>
        <w:ind w:firstLine="709"/>
        <w:jc w:val="both"/>
        <w:rPr>
          <w:rFonts w:ascii="Times New Roman" w:hAnsi="Times New Roman"/>
          <w:sz w:val="28"/>
          <w:szCs w:val="28"/>
        </w:rPr>
      </w:pPr>
      <w:r w:rsidRPr="00E240FC">
        <w:rPr>
          <w:rFonts w:ascii="Times New Roman" w:hAnsi="Times New Roman"/>
          <w:b/>
          <w:sz w:val="28"/>
          <w:szCs w:val="28"/>
        </w:rPr>
        <w:t>5.2.</w:t>
      </w:r>
      <w:r w:rsidRPr="00E54E9A">
        <w:rPr>
          <w:rFonts w:ascii="Times New Roman" w:hAnsi="Times New Roman"/>
          <w:sz w:val="28"/>
          <w:szCs w:val="28"/>
        </w:rPr>
        <w:t xml:space="preserve">  Администрация  поселения   осуществляет  регистрацию  погребения  в книге установленного образца с указанием места погребения и фамилии лица, ответственного за данное захоронение.</w:t>
      </w:r>
    </w:p>
    <w:p w:rsidR="00877FE8" w:rsidRPr="00E54E9A" w:rsidRDefault="00877FE8" w:rsidP="00877FE8">
      <w:pPr>
        <w:spacing w:after="0" w:line="240" w:lineRule="auto"/>
        <w:ind w:firstLine="709"/>
        <w:jc w:val="both"/>
        <w:rPr>
          <w:rFonts w:ascii="Times New Roman" w:hAnsi="Times New Roman"/>
          <w:sz w:val="28"/>
          <w:szCs w:val="28"/>
        </w:rPr>
      </w:pPr>
      <w:r w:rsidRPr="00E240FC">
        <w:rPr>
          <w:rFonts w:ascii="Times New Roman" w:hAnsi="Times New Roman"/>
          <w:b/>
          <w:sz w:val="28"/>
          <w:szCs w:val="28"/>
        </w:rPr>
        <w:t>5.3.</w:t>
      </w:r>
      <w:r w:rsidRPr="00E54E9A">
        <w:rPr>
          <w:rFonts w:ascii="Times New Roman" w:hAnsi="Times New Roman"/>
          <w:sz w:val="28"/>
          <w:szCs w:val="28"/>
        </w:rPr>
        <w:t xml:space="preserve">  Администрацией  поселения   для  погребения  умерших  на  кладбищах определяются места захоронений следующих видов:</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на одну могилу – для одиноких граждан;</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на 2-3 могилы для родственных захоронений;</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  групповые захоронения на 4 и более могил  –  для жертв массовых аварий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и катастроф и иных чрезвычайных ситуаций;</w:t>
      </w:r>
    </w:p>
    <w:p w:rsidR="00877FE8" w:rsidRPr="00E54E9A" w:rsidRDefault="00877FE8" w:rsidP="00877FE8">
      <w:pPr>
        <w:spacing w:after="0" w:line="240" w:lineRule="auto"/>
        <w:ind w:firstLine="709"/>
        <w:jc w:val="both"/>
        <w:rPr>
          <w:rFonts w:ascii="Times New Roman" w:hAnsi="Times New Roman"/>
          <w:sz w:val="28"/>
          <w:szCs w:val="28"/>
        </w:rPr>
      </w:pPr>
      <w:r w:rsidRPr="00E240FC">
        <w:rPr>
          <w:rFonts w:ascii="Times New Roman" w:hAnsi="Times New Roman"/>
          <w:b/>
          <w:sz w:val="28"/>
          <w:szCs w:val="28"/>
        </w:rPr>
        <w:t>5.4.</w:t>
      </w:r>
      <w:r w:rsidRPr="00E54E9A">
        <w:rPr>
          <w:rFonts w:ascii="Times New Roman" w:hAnsi="Times New Roman"/>
          <w:sz w:val="28"/>
          <w:szCs w:val="28"/>
        </w:rPr>
        <w:t xml:space="preserve">  Использование  существующей  могилы  для  нового  захоронения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допускается  с  разрешения  Администрации  поселения,  на  основании письменного  заявления  близких  родственников  (если  </w:t>
      </w:r>
      <w:proofErr w:type="spellStart"/>
      <w:r w:rsidRPr="00E54E9A">
        <w:rPr>
          <w:rFonts w:ascii="Times New Roman" w:hAnsi="Times New Roman"/>
          <w:sz w:val="28"/>
          <w:szCs w:val="28"/>
        </w:rPr>
        <w:t>подзахоронени</w:t>
      </w:r>
      <w:proofErr w:type="gramStart"/>
      <w:r w:rsidRPr="00E54E9A">
        <w:rPr>
          <w:rFonts w:ascii="Times New Roman" w:hAnsi="Times New Roman"/>
          <w:sz w:val="28"/>
          <w:szCs w:val="28"/>
        </w:rPr>
        <w:t>е</w:t>
      </w:r>
      <w:proofErr w:type="spellEnd"/>
      <w:r w:rsidRPr="00E54E9A">
        <w:rPr>
          <w:rFonts w:ascii="Times New Roman" w:hAnsi="Times New Roman"/>
          <w:sz w:val="28"/>
          <w:szCs w:val="28"/>
        </w:rPr>
        <w:t>(</w:t>
      </w:r>
      <w:proofErr w:type="gramEnd"/>
      <w:r w:rsidRPr="00E54E9A">
        <w:rPr>
          <w:rFonts w:ascii="Times New Roman" w:hAnsi="Times New Roman"/>
          <w:sz w:val="28"/>
          <w:szCs w:val="28"/>
        </w:rPr>
        <w:t>захоронение)  родственников),  либо  по  заявлению  граждан, ответственных  за данное  захоронение,  если  захоронение  (</w:t>
      </w:r>
      <w:proofErr w:type="spellStart"/>
      <w:r w:rsidRPr="00E54E9A">
        <w:rPr>
          <w:rFonts w:ascii="Times New Roman" w:hAnsi="Times New Roman"/>
          <w:sz w:val="28"/>
          <w:szCs w:val="28"/>
        </w:rPr>
        <w:t>подзахоронение</w:t>
      </w:r>
      <w:proofErr w:type="spellEnd"/>
      <w:r w:rsidRPr="00E54E9A">
        <w:rPr>
          <w:rFonts w:ascii="Times New Roman" w:hAnsi="Times New Roman"/>
          <w:sz w:val="28"/>
          <w:szCs w:val="28"/>
        </w:rPr>
        <w:t>)  не  в  родственную могилу, но не ранее чем через 40 лет после последнего захоронения.</w:t>
      </w:r>
    </w:p>
    <w:p w:rsidR="00877FE8" w:rsidRPr="00E54E9A" w:rsidRDefault="00877FE8" w:rsidP="00877FE8">
      <w:pPr>
        <w:spacing w:after="0" w:line="240" w:lineRule="auto"/>
        <w:jc w:val="both"/>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t>VI</w:t>
      </w:r>
      <w:r w:rsidRPr="00E54E9A">
        <w:rPr>
          <w:rFonts w:ascii="Times New Roman" w:hAnsi="Times New Roman"/>
          <w:b/>
          <w:sz w:val="28"/>
          <w:szCs w:val="28"/>
        </w:rPr>
        <w:t>. Порядок обжалования действий (бездействия) и решений,</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 xml:space="preserve">соответственно </w:t>
      </w:r>
      <w:proofErr w:type="gramStart"/>
      <w:r w:rsidRPr="00E54E9A">
        <w:rPr>
          <w:rFonts w:ascii="Times New Roman" w:hAnsi="Times New Roman"/>
          <w:b/>
          <w:sz w:val="28"/>
          <w:szCs w:val="28"/>
        </w:rPr>
        <w:t>осуществляемых</w:t>
      </w:r>
      <w:proofErr w:type="gramEnd"/>
      <w:r w:rsidRPr="00E54E9A">
        <w:rPr>
          <w:rFonts w:ascii="Times New Roman" w:hAnsi="Times New Roman"/>
          <w:b/>
          <w:sz w:val="28"/>
          <w:szCs w:val="28"/>
        </w:rPr>
        <w:t xml:space="preserve"> и принимаемых в ходе</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предоставления муниципальной услуги</w:t>
      </w: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.1</w:t>
      </w:r>
      <w:r w:rsidRPr="00E54E9A">
        <w:rPr>
          <w:rFonts w:ascii="Times New Roman" w:hAnsi="Times New Roman"/>
          <w:sz w:val="28"/>
          <w:szCs w:val="28"/>
        </w:rPr>
        <w:t xml:space="preserve">.  Действия  (бездействие)  и  решения  специалиста,  соответственно </w:t>
      </w:r>
    </w:p>
    <w:p w:rsidR="00877FE8" w:rsidRPr="00E54E9A" w:rsidRDefault="00877FE8" w:rsidP="00877FE8">
      <w:pPr>
        <w:spacing w:after="0" w:line="240" w:lineRule="auto"/>
        <w:jc w:val="both"/>
        <w:rPr>
          <w:rFonts w:ascii="Times New Roman" w:hAnsi="Times New Roman"/>
          <w:sz w:val="28"/>
          <w:szCs w:val="28"/>
        </w:rPr>
      </w:pPr>
      <w:proofErr w:type="gramStart"/>
      <w:r w:rsidRPr="00E54E9A">
        <w:rPr>
          <w:rFonts w:ascii="Times New Roman" w:hAnsi="Times New Roman"/>
          <w:sz w:val="28"/>
          <w:szCs w:val="28"/>
        </w:rPr>
        <w:lastRenderedPageBreak/>
        <w:t xml:space="preserve">осуществляемые  и  принимаемые  в  ходе  предоставления  муниципальной </w:t>
      </w:r>
      <w:proofErr w:type="gramEnd"/>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услуги,  могут  быть  обжалованы  пользователем  муниципальной  услуги  во внесудебном порядке или в суде.</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.2</w:t>
      </w:r>
      <w:r w:rsidRPr="00E54E9A">
        <w:rPr>
          <w:rFonts w:ascii="Times New Roman" w:hAnsi="Times New Roman"/>
          <w:sz w:val="28"/>
          <w:szCs w:val="28"/>
        </w:rPr>
        <w:t xml:space="preserve">.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 </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.3.</w:t>
      </w:r>
      <w:r w:rsidRPr="00E54E9A">
        <w:rPr>
          <w:rFonts w:ascii="Times New Roman" w:hAnsi="Times New Roman"/>
          <w:sz w:val="28"/>
          <w:szCs w:val="28"/>
        </w:rPr>
        <w:t xml:space="preserve">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.4.</w:t>
      </w:r>
      <w:r w:rsidRPr="00E54E9A">
        <w:rPr>
          <w:rFonts w:ascii="Times New Roman" w:hAnsi="Times New Roman"/>
          <w:sz w:val="28"/>
          <w:szCs w:val="28"/>
        </w:rPr>
        <w:t xml:space="preserve">Заявители  имеют  право  обратиться  в  орган,  предоставляющий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муниципальную  услугу  с  жалобой  лично  или  направить  письменное обращение, жалобу (претензию) на бумажном носителе, в электронной форме.</w:t>
      </w:r>
    </w:p>
    <w:p w:rsidR="00877FE8" w:rsidRPr="00E54E9A" w:rsidRDefault="00877FE8" w:rsidP="00877FE8">
      <w:pPr>
        <w:spacing w:after="0" w:line="240" w:lineRule="auto"/>
        <w:ind w:firstLine="709"/>
        <w:jc w:val="both"/>
        <w:rPr>
          <w:rFonts w:ascii="Times New Roman" w:hAnsi="Times New Roman"/>
          <w:sz w:val="28"/>
          <w:szCs w:val="28"/>
        </w:rPr>
      </w:pPr>
      <w:r w:rsidRPr="00E54E9A">
        <w:rPr>
          <w:rFonts w:ascii="Times New Roman" w:hAnsi="Times New Roman"/>
          <w:sz w:val="28"/>
          <w:szCs w:val="28"/>
        </w:rPr>
        <w:t xml:space="preserve">Рассмотрение  обращений  заявителей  осуществляется  в  порядке, </w:t>
      </w:r>
    </w:p>
    <w:p w:rsidR="00877FE8" w:rsidRPr="00E54E9A" w:rsidRDefault="00877FE8" w:rsidP="00877FE8">
      <w:pPr>
        <w:spacing w:after="0" w:line="240" w:lineRule="auto"/>
        <w:jc w:val="both"/>
        <w:rPr>
          <w:rFonts w:ascii="Times New Roman" w:hAnsi="Times New Roman"/>
          <w:sz w:val="28"/>
          <w:szCs w:val="28"/>
        </w:rPr>
      </w:pPr>
      <w:proofErr w:type="gramStart"/>
      <w:r w:rsidRPr="00E54E9A">
        <w:rPr>
          <w:rFonts w:ascii="Times New Roman" w:hAnsi="Times New Roman"/>
          <w:sz w:val="28"/>
          <w:szCs w:val="28"/>
        </w:rPr>
        <w:t>установленном</w:t>
      </w:r>
      <w:proofErr w:type="gramEnd"/>
      <w:r w:rsidRPr="00E54E9A">
        <w:rPr>
          <w:rFonts w:ascii="Times New Roman" w:hAnsi="Times New Roman"/>
          <w:sz w:val="28"/>
          <w:szCs w:val="28"/>
        </w:rPr>
        <w:t xml:space="preserve">  нормативными  правовыми </w:t>
      </w:r>
      <w:r>
        <w:rPr>
          <w:rFonts w:ascii="Times New Roman" w:hAnsi="Times New Roman"/>
          <w:sz w:val="28"/>
          <w:szCs w:val="28"/>
        </w:rPr>
        <w:t xml:space="preserve"> актами  Российской  Федерации</w:t>
      </w:r>
      <w:r w:rsidRPr="00E54E9A">
        <w:rPr>
          <w:rFonts w:ascii="Times New Roman" w:hAnsi="Times New Roman"/>
          <w:sz w:val="28"/>
          <w:szCs w:val="28"/>
        </w:rPr>
        <w:t>.</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.5</w:t>
      </w:r>
      <w:r w:rsidRPr="00E54E9A">
        <w:rPr>
          <w:rFonts w:ascii="Times New Roman" w:hAnsi="Times New Roman"/>
          <w:sz w:val="28"/>
          <w:szCs w:val="28"/>
        </w:rPr>
        <w:t xml:space="preserve">.  </w:t>
      </w:r>
      <w:proofErr w:type="gramStart"/>
      <w:r w:rsidRPr="00E54E9A">
        <w:rPr>
          <w:rFonts w:ascii="Times New Roman" w:hAnsi="Times New Roman"/>
          <w:sz w:val="28"/>
          <w:szCs w:val="28"/>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54E9A">
        <w:rPr>
          <w:rFonts w:ascii="Times New Roman" w:hAnsi="Times New Roman"/>
          <w:sz w:val="28"/>
          <w:szCs w:val="28"/>
        </w:rPr>
        <w:t xml:space="preserve"> со дня ее регистрации. </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.6.</w:t>
      </w:r>
      <w:r w:rsidRPr="00E54E9A">
        <w:rPr>
          <w:rFonts w:ascii="Times New Roman" w:hAnsi="Times New Roman"/>
          <w:sz w:val="28"/>
          <w:szCs w:val="28"/>
        </w:rPr>
        <w:t xml:space="preserve">Заявитель  в  своем  письменном  обращении  (жалобе)  в  обязательном порядке указывает: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77FE8" w:rsidRPr="00E54E9A" w:rsidRDefault="00877FE8" w:rsidP="00877FE8">
      <w:pPr>
        <w:spacing w:after="0" w:line="240" w:lineRule="auto"/>
        <w:jc w:val="both"/>
        <w:rPr>
          <w:rFonts w:ascii="Times New Roman" w:hAnsi="Times New Roman"/>
          <w:sz w:val="28"/>
          <w:szCs w:val="28"/>
        </w:rPr>
      </w:pPr>
      <w:proofErr w:type="gramStart"/>
      <w:r w:rsidRPr="00E54E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 xml:space="preserve">4)  доводы,  на  основании  которых  заявитель  не  согласен  с  решением  и </w:t>
      </w:r>
    </w:p>
    <w:p w:rsidR="00877FE8" w:rsidRPr="00E54E9A" w:rsidRDefault="00877FE8" w:rsidP="00877FE8">
      <w:pPr>
        <w:spacing w:after="0" w:line="240" w:lineRule="auto"/>
        <w:jc w:val="both"/>
        <w:rPr>
          <w:rFonts w:ascii="Times New Roman" w:hAnsi="Times New Roman"/>
          <w:sz w:val="28"/>
          <w:szCs w:val="28"/>
        </w:rPr>
      </w:pPr>
      <w:r w:rsidRPr="00E54E9A">
        <w:rPr>
          <w:rFonts w:ascii="Times New Roman" w:hAnsi="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7FE8" w:rsidRPr="00E54E9A" w:rsidRDefault="00877FE8" w:rsidP="00877FE8">
      <w:pPr>
        <w:spacing w:after="0" w:line="240" w:lineRule="auto"/>
        <w:ind w:firstLine="709"/>
        <w:jc w:val="both"/>
        <w:rPr>
          <w:rFonts w:ascii="Times New Roman" w:hAnsi="Times New Roman"/>
          <w:sz w:val="28"/>
          <w:szCs w:val="28"/>
        </w:rPr>
      </w:pPr>
      <w:r w:rsidRPr="00EB5DDE">
        <w:rPr>
          <w:rFonts w:ascii="Times New Roman" w:hAnsi="Times New Roman"/>
          <w:b/>
          <w:sz w:val="28"/>
          <w:szCs w:val="28"/>
        </w:rPr>
        <w:t>6</w:t>
      </w:r>
      <w:r w:rsidRPr="00E240FC">
        <w:rPr>
          <w:rFonts w:ascii="Times New Roman" w:hAnsi="Times New Roman"/>
          <w:b/>
          <w:sz w:val="28"/>
          <w:szCs w:val="28"/>
        </w:rPr>
        <w:t>.7.</w:t>
      </w:r>
      <w:r w:rsidRPr="00E54E9A">
        <w:rPr>
          <w:rFonts w:ascii="Times New Roman" w:hAnsi="Times New Roman"/>
          <w:sz w:val="28"/>
          <w:szCs w:val="28"/>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877FE8" w:rsidRPr="00E54E9A" w:rsidRDefault="00877FE8" w:rsidP="00877FE8">
      <w:pPr>
        <w:spacing w:after="0" w:line="240" w:lineRule="auto"/>
        <w:ind w:firstLine="709"/>
        <w:jc w:val="both"/>
        <w:rPr>
          <w:rFonts w:ascii="Times New Roman" w:hAnsi="Times New Roman"/>
          <w:sz w:val="28"/>
          <w:szCs w:val="28"/>
        </w:rPr>
      </w:pPr>
      <w:r w:rsidRPr="00E54E9A">
        <w:rPr>
          <w:rFonts w:ascii="Times New Roman" w:hAnsi="Times New Roman"/>
          <w:sz w:val="28"/>
          <w:szCs w:val="28"/>
        </w:rPr>
        <w:lastRenderedPageBreak/>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FE8" w:rsidRPr="00E54E9A" w:rsidRDefault="00877FE8" w:rsidP="00877FE8">
      <w:pPr>
        <w:spacing w:after="0" w:line="240" w:lineRule="auto"/>
        <w:ind w:firstLine="709"/>
        <w:jc w:val="both"/>
        <w:rPr>
          <w:rFonts w:ascii="Times New Roman" w:hAnsi="Times New Roman"/>
          <w:sz w:val="28"/>
          <w:szCs w:val="28"/>
        </w:rPr>
      </w:pPr>
      <w:r w:rsidRPr="00E240FC">
        <w:rPr>
          <w:rFonts w:ascii="Times New Roman" w:hAnsi="Times New Roman"/>
          <w:b/>
          <w:sz w:val="28"/>
          <w:szCs w:val="28"/>
        </w:rPr>
        <w:t>6.8</w:t>
      </w:r>
      <w:r w:rsidRPr="00E54E9A">
        <w:rPr>
          <w:rFonts w:ascii="Times New Roman" w:hAnsi="Times New Roman"/>
          <w:sz w:val="28"/>
          <w:szCs w:val="28"/>
        </w:rPr>
        <w:t xml:space="preserve">. В случае установления в ходе или по результатам </w:t>
      </w:r>
      <w:proofErr w:type="gramStart"/>
      <w:r w:rsidRPr="00E54E9A">
        <w:rPr>
          <w:rFonts w:ascii="Times New Roman" w:hAnsi="Times New Roman"/>
          <w:sz w:val="28"/>
          <w:szCs w:val="28"/>
        </w:rPr>
        <w:t>рассмотрения жалобы признаков  состава  административного  правонарушения</w:t>
      </w:r>
      <w:proofErr w:type="gramEnd"/>
      <w:r w:rsidRPr="00E54E9A">
        <w:rPr>
          <w:rFonts w:ascii="Times New Roman" w:hAnsi="Times New Roman"/>
          <w:sz w:val="28"/>
          <w:szCs w:val="28"/>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both"/>
        <w:rPr>
          <w:rFonts w:ascii="Times New Roman" w:hAnsi="Times New Roman"/>
          <w:sz w:val="28"/>
          <w:szCs w:val="28"/>
        </w:rPr>
      </w:pPr>
    </w:p>
    <w:p w:rsidR="00877FE8" w:rsidRPr="00E54E9A" w:rsidRDefault="00877FE8" w:rsidP="00877FE8">
      <w:pPr>
        <w:spacing w:after="0" w:line="240" w:lineRule="auto"/>
        <w:ind w:firstLine="709"/>
        <w:jc w:val="both"/>
        <w:rPr>
          <w:rFonts w:ascii="Times New Roman" w:hAnsi="Times New Roman"/>
          <w:sz w:val="28"/>
          <w:szCs w:val="28"/>
        </w:rPr>
      </w:pPr>
    </w:p>
    <w:p w:rsidR="00877FE8" w:rsidRDefault="00877FE8" w:rsidP="00877FE8">
      <w:pPr>
        <w:spacing w:after="0" w:line="240" w:lineRule="auto"/>
        <w:ind w:firstLine="709"/>
        <w:jc w:val="right"/>
        <w:rPr>
          <w:rFonts w:ascii="Times New Roman" w:hAnsi="Times New Roman"/>
          <w:b/>
          <w:sz w:val="20"/>
          <w:szCs w:val="20"/>
        </w:rPr>
      </w:pPr>
    </w:p>
    <w:p w:rsidR="00877FE8" w:rsidRPr="00E54E9A" w:rsidRDefault="00877FE8" w:rsidP="00877FE8">
      <w:pPr>
        <w:spacing w:after="0" w:line="240" w:lineRule="auto"/>
        <w:ind w:firstLine="709"/>
        <w:jc w:val="right"/>
        <w:rPr>
          <w:rFonts w:ascii="Times New Roman" w:hAnsi="Times New Roman"/>
          <w:b/>
          <w:sz w:val="20"/>
          <w:szCs w:val="20"/>
        </w:rPr>
      </w:pPr>
      <w:r w:rsidRPr="00E54E9A">
        <w:rPr>
          <w:rFonts w:ascii="Times New Roman" w:hAnsi="Times New Roman"/>
          <w:b/>
          <w:sz w:val="20"/>
          <w:szCs w:val="20"/>
        </w:rPr>
        <w:lastRenderedPageBreak/>
        <w:t>Приложение № 1</w:t>
      </w:r>
    </w:p>
    <w:p w:rsidR="00877FE8" w:rsidRPr="00E54E9A" w:rsidRDefault="00877FE8" w:rsidP="00877FE8">
      <w:pPr>
        <w:spacing w:after="0" w:line="240" w:lineRule="auto"/>
        <w:ind w:firstLine="709"/>
        <w:jc w:val="right"/>
        <w:rPr>
          <w:rFonts w:ascii="Times New Roman" w:hAnsi="Times New Roman"/>
          <w:b/>
          <w:sz w:val="20"/>
          <w:szCs w:val="20"/>
        </w:rPr>
      </w:pPr>
      <w:r w:rsidRPr="00E54E9A">
        <w:rPr>
          <w:rFonts w:ascii="Times New Roman" w:hAnsi="Times New Roman"/>
          <w:b/>
          <w:sz w:val="20"/>
          <w:szCs w:val="20"/>
        </w:rPr>
        <w:t>к административному регламенту</w:t>
      </w:r>
    </w:p>
    <w:p w:rsidR="00877FE8" w:rsidRPr="00E54E9A"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от 10.02.2023 г. № 21</w:t>
      </w:r>
    </w:p>
    <w:p w:rsidR="00877FE8" w:rsidRPr="00E54E9A" w:rsidRDefault="00877FE8" w:rsidP="00877FE8">
      <w:pPr>
        <w:spacing w:after="0" w:line="240" w:lineRule="auto"/>
        <w:rPr>
          <w:rFonts w:ascii="Times New Roman" w:hAnsi="Times New Roman"/>
          <w:b/>
          <w:sz w:val="28"/>
          <w:szCs w:val="28"/>
        </w:rPr>
      </w:pP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Блок-схема</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предоставления муниципальной услуги</w:t>
      </w:r>
    </w:p>
    <w:p w:rsidR="00877FE8" w:rsidRPr="00E54E9A" w:rsidRDefault="00877FE8" w:rsidP="00877FE8">
      <w:pPr>
        <w:spacing w:after="0" w:line="240" w:lineRule="auto"/>
        <w:ind w:firstLine="709"/>
        <w:jc w:val="center"/>
        <w:rPr>
          <w:rFonts w:ascii="Times New Roman" w:hAnsi="Times New Roman"/>
          <w:b/>
          <w:sz w:val="28"/>
          <w:szCs w:val="28"/>
        </w:rPr>
      </w:pPr>
      <w:r w:rsidRPr="00E54E9A">
        <w:rPr>
          <w:rFonts w:ascii="Times New Roman" w:hAnsi="Times New Roman"/>
          <w:b/>
          <w:sz w:val="28"/>
          <w:szCs w:val="28"/>
        </w:rPr>
        <w:t>«Выдача разрешений на захоронение на кладбищах поселения»</w:t>
      </w:r>
    </w:p>
    <w:p w:rsidR="00877FE8" w:rsidRPr="00E54E9A" w:rsidRDefault="00877FE8" w:rsidP="00877FE8">
      <w:pPr>
        <w:spacing w:after="0" w:line="240" w:lineRule="auto"/>
        <w:ind w:firstLine="709"/>
        <w:jc w:val="center"/>
        <w:rPr>
          <w:rFonts w:ascii="Times New Roman" w:hAnsi="Times New Roman"/>
          <w:b/>
          <w:sz w:val="28"/>
          <w:szCs w:val="28"/>
        </w:rPr>
      </w:pPr>
    </w:p>
    <w:p w:rsidR="00877FE8" w:rsidRPr="00E54E9A" w:rsidRDefault="00877FE8" w:rsidP="00877FE8">
      <w:pPr>
        <w:spacing w:after="0" w:line="240" w:lineRule="auto"/>
        <w:ind w:firstLine="709"/>
        <w:jc w:val="center"/>
        <w:rPr>
          <w:rFonts w:ascii="Times New Roman" w:hAnsi="Times New Roman"/>
          <w:b/>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22" o:spid="_x0000_s1027" type="#_x0000_t202" style="position:absolute;left:0;text-align:left;margin-left:288.45pt;margin-top:4.9pt;width:162.75pt;height:8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">
            <v:textbox>
              <w:txbxContent>
                <w:p w:rsidR="00877FE8" w:rsidRDefault="00877FE8" w:rsidP="00877FE8">
                  <w:pPr>
                    <w:jc w:val="center"/>
                  </w:pPr>
                </w:p>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Регистрация заявления  с   приложением документов</w:t>
                  </w:r>
                </w:p>
              </w:txbxContent>
            </v:textbox>
          </v:shape>
        </w:pict>
      </w:r>
      <w:r>
        <w:rPr>
          <w:rFonts w:ascii="Times New Roman" w:hAnsi="Times New Roman"/>
          <w:noProof/>
          <w:sz w:val="28"/>
          <w:szCs w:val="28"/>
          <w:lang w:eastAsia="ru-RU"/>
        </w:rPr>
        <w:pict>
          <v:shape id="Поле 21" o:spid="_x0000_s1028" type="#_x0000_t202" style="position:absolute;left:0;text-align:left;margin-left:-.3pt;margin-top:4.9pt;width:177.7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Прием документов на выдачу  разрешения на захоронение умершего</w:t>
                  </w:r>
                </w:p>
              </w:txbxContent>
            </v:textbox>
          </v:shape>
        </w:pict>
      </w: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30" type="#_x0000_t32" style="position:absolute;left:0;text-align:left;margin-left:177.45pt;margin-top:3.5pt;width:11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">
            <v:stroke endarrow="block"/>
          </v:shape>
        </w:pict>
      </w: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рямая со стрелкой 19" o:spid="_x0000_s1039" type="#_x0000_t32" style="position:absolute;left:0;text-align:left;margin-left:81.7pt;margin-top:11.1pt;width:.05pt;height:32.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">
            <v:stroke endarrow="block"/>
          </v:shape>
        </w:pict>
      </w: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рямая со стрелкой 18" o:spid="_x0000_s1032" type="#_x0000_t32" style="position:absolute;left:0;text-align:left;margin-left:365.7pt;margin-top:.25pt;width:0;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">
            <v:stroke endarrow="block"/>
          </v:shape>
        </w:pict>
      </w: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оле 17" o:spid="_x0000_s1029" type="#_x0000_t202" style="position:absolute;left:0;text-align:left;margin-left:-.3pt;margin-top:2.8pt;width:177.75pt;height:7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Возвращение документов заявителю для пополнения, исправления, правильности  заполнения и т.д.</w:t>
                  </w:r>
                </w:p>
              </w:txbxContent>
            </v:textbox>
          </v:shape>
        </w:pict>
      </w:r>
      <w:r>
        <w:rPr>
          <w:rFonts w:ascii="Times New Roman" w:hAnsi="Times New Roman"/>
          <w:noProof/>
          <w:sz w:val="28"/>
          <w:szCs w:val="28"/>
          <w:lang w:eastAsia="ru-RU"/>
        </w:rPr>
        <w:pict>
          <v:shape id="Поле 16" o:spid="_x0000_s1031" type="#_x0000_t202" style="position:absolute;left:0;text-align:left;margin-left:288.45pt;margin-top:2.8pt;width:162.75pt;height:8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Рассмотрение представленных документов на предмет  полноты и достоверности  сведений о заявителе</w:t>
                  </w:r>
                </w:p>
              </w:txbxContent>
            </v:textbox>
          </v:shape>
        </w:pict>
      </w: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41" type="#_x0000_t4" style="position:absolute;left:0;text-align:left;margin-left:207pt;margin-top:10.3pt;width:54.55pt;height:40.45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нет</w:t>
                  </w:r>
                </w:p>
              </w:txbxContent>
            </v:textbox>
          </v:shape>
        </w:pict>
      </w: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рямая со стрелкой 14" o:spid="_x0000_s1044" type="#_x0000_t32" style="position:absolute;left:0;text-align:left;margin-left:260.65pt;margin-top:5.5pt;width:27.8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tTUwIAAF8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"/>
        </w:pict>
      </w:r>
      <w:r>
        <w:rPr>
          <w:rFonts w:ascii="Times New Roman" w:hAnsi="Times New Roman"/>
          <w:noProof/>
          <w:sz w:val="28"/>
          <w:szCs w:val="28"/>
          <w:lang w:eastAsia="ru-RU"/>
        </w:rPr>
        <w:pict>
          <v:shape id="Прямая со стрелкой 13" o:spid="_x0000_s1042" type="#_x0000_t32" style="position:absolute;left:0;text-align:left;margin-left:177.45pt;margin-top:5.5pt;width:28.6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">
            <v:stroke endarrow="block"/>
          </v:shape>
        </w:pict>
      </w:r>
    </w:p>
    <w:p w:rsidR="00877FE8" w:rsidRPr="00E54E9A"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рямая со стрелкой 12" o:spid="_x0000_s1043" type="#_x0000_t32" style="position:absolute;left:0;text-align:left;margin-left:360.45pt;margin-top:7.95pt;width:0;height:6.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"/>
        </w:pict>
      </w:r>
      <w:r>
        <w:rPr>
          <w:rFonts w:ascii="Times New Roman" w:hAnsi="Times New Roman"/>
          <w:noProof/>
          <w:sz w:val="28"/>
          <w:szCs w:val="28"/>
          <w:lang w:eastAsia="ru-RU"/>
        </w:rPr>
        <w:pict>
          <v:shape id="Ромб 11" o:spid="_x0000_s1040" type="#_x0000_t4" style="position:absolute;left:0;text-align:left;margin-left:332.65pt;margin-top:14.65pt;width:54.55pt;height:42.75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">
            <v:textbox>
              <w:txbxContent>
                <w:p w:rsidR="00877FE8" w:rsidRPr="009B23E6" w:rsidRDefault="00877FE8" w:rsidP="00877FE8">
                  <w:pPr>
                    <w:jc w:val="center"/>
                    <w:rPr>
                      <w:sz w:val="20"/>
                      <w:szCs w:val="20"/>
                    </w:rPr>
                  </w:pPr>
                  <w:r>
                    <w:t>да</w:t>
                  </w:r>
                </w:p>
              </w:txbxContent>
            </v:textbox>
          </v:shape>
        </w:pict>
      </w: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10" o:spid="_x0000_s1046" style="position:absolute;left:0;text-align:left;z-index:251658240;visibility:visible" from="360.8pt,9.05pt" to="360.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">
            <v:stroke endarrow="block"/>
          </v:line>
        </w:pict>
      </w: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оле 9" o:spid="_x0000_s1033" type="#_x0000_t202" style="position:absolute;left:0;text-align:left;margin-left:170.7pt;margin-top:11.05pt;width:281.2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Подготовка  разрешения на захоронение умершего</w:t>
                  </w:r>
                </w:p>
                <w:p w:rsidR="00877FE8" w:rsidRDefault="00877FE8" w:rsidP="00877FE8">
                  <w:pPr>
                    <w:jc w:val="center"/>
                  </w:pPr>
                </w:p>
                <w:p w:rsidR="00877FE8" w:rsidRDefault="00877FE8" w:rsidP="00877FE8"/>
              </w:txbxContent>
            </v:textbox>
          </v:shape>
        </w:pict>
      </w: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line id="Прямая соединительная линия 8" o:spid="_x0000_s1045" style="position:absolute;left:0;text-align:left;z-index:251658240;visibility:visible" from="307.5pt,8.9pt" to="30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">
            <v:stroke endarrow="block"/>
          </v:line>
        </w:pict>
      </w: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оле 7" o:spid="_x0000_s1034" type="#_x0000_t202" style="position:absolute;left:0;text-align:left;margin-left:170.7pt;margin-top:10.75pt;width:281.2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Выдача разрешения на захоронение умершего</w:t>
                  </w:r>
                </w:p>
              </w:txbxContent>
            </v:textbox>
          </v:shape>
        </w:pict>
      </w: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рямая со стрелкой 6" o:spid="_x0000_s1038" type="#_x0000_t32" style="position:absolute;left:0;text-align:left;margin-left:131.25pt;margin-top:8.25pt;width:153pt;height:25.6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cNbAIAAIU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">
            <v:stroke endarrow="block"/>
          </v:shape>
        </w:pict>
      </w:r>
      <w:r>
        <w:rPr>
          <w:rFonts w:ascii="Times New Roman" w:hAnsi="Times New Roman"/>
          <w:noProof/>
          <w:sz w:val="28"/>
          <w:szCs w:val="28"/>
          <w:lang w:eastAsia="ru-RU"/>
        </w:rPr>
        <w:pict>
          <v:shape id="Прямая со стрелкой 5" o:spid="_x0000_s1037" type="#_x0000_t32" style="position:absolute;left:0;text-align:left;margin-left:374.25pt;margin-top:7.5pt;width:.0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HmZAIAAHc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">
            <v:stroke endarrow="block"/>
          </v:shape>
        </w:pict>
      </w: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r>
        <w:rPr>
          <w:rFonts w:ascii="Times New Roman" w:hAnsi="Times New Roman"/>
          <w:noProof/>
          <w:sz w:val="28"/>
          <w:szCs w:val="28"/>
          <w:lang w:eastAsia="ru-RU"/>
        </w:rPr>
        <w:pict>
          <v:shape id="Поле 4" o:spid="_x0000_s1036" type="#_x0000_t202" style="position:absolute;left:0;text-align:left;margin-left:287.7pt;margin-top:2.6pt;width:158.2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">
            <v:textbox>
              <w:txbxContent>
                <w:p w:rsidR="00877FE8" w:rsidRDefault="00877FE8" w:rsidP="00877FE8">
                  <w:pPr>
                    <w:jc w:val="center"/>
                  </w:pPr>
                </w:p>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Лично заявителю по его обращению</w:t>
                  </w:r>
                </w:p>
              </w:txbxContent>
            </v:textbox>
          </v:shape>
        </w:pict>
      </w:r>
      <w:r>
        <w:rPr>
          <w:rFonts w:ascii="Times New Roman" w:hAnsi="Times New Roman"/>
          <w:noProof/>
          <w:sz w:val="28"/>
          <w:szCs w:val="28"/>
          <w:lang w:eastAsia="ru-RU"/>
        </w:rPr>
        <w:pict>
          <v:shape id="Поле 3" o:spid="_x0000_s1035" type="#_x0000_t202" style="position:absolute;left:0;text-align:left;margin-left:-.3pt;margin-top:2.6pt;width:177.7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">
            <v:textbox>
              <w:txbxContent>
                <w:p w:rsidR="00877FE8" w:rsidRPr="00844456" w:rsidRDefault="00877FE8" w:rsidP="00877FE8">
                  <w:pPr>
                    <w:jc w:val="center"/>
                    <w:rPr>
                      <w:rFonts w:ascii="Times New Roman" w:hAnsi="Times New Roman"/>
                      <w:sz w:val="24"/>
                      <w:szCs w:val="24"/>
                    </w:rPr>
                  </w:pPr>
                  <w:r w:rsidRPr="00844456">
                    <w:rPr>
                      <w:rFonts w:ascii="Times New Roman" w:hAnsi="Times New Roman"/>
                      <w:sz w:val="24"/>
                      <w:szCs w:val="24"/>
                    </w:rPr>
                    <w:t>С помощью средств почтовой связи  (при наличии соответствующего указания заявителя)</w:t>
                  </w:r>
                </w:p>
              </w:txbxContent>
            </v:textbox>
          </v:shape>
        </w:pict>
      </w: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Pr="00844456" w:rsidRDefault="00877FE8" w:rsidP="00877FE8">
      <w:pPr>
        <w:spacing w:after="0" w:line="240" w:lineRule="auto"/>
        <w:ind w:firstLine="709"/>
        <w:jc w:val="center"/>
        <w:rPr>
          <w:rFonts w:ascii="Times New Roman" w:hAnsi="Times New Roman"/>
          <w:sz w:val="28"/>
          <w:szCs w:val="28"/>
        </w:rPr>
      </w:pPr>
    </w:p>
    <w:p w:rsidR="00877FE8" w:rsidRDefault="00877FE8" w:rsidP="00877FE8">
      <w:pPr>
        <w:spacing w:after="0" w:line="240" w:lineRule="auto"/>
        <w:ind w:firstLine="709"/>
        <w:jc w:val="center"/>
        <w:rPr>
          <w:rFonts w:ascii="Times New Roman" w:hAnsi="Times New Roman"/>
          <w:sz w:val="28"/>
          <w:szCs w:val="28"/>
        </w:rPr>
      </w:pPr>
    </w:p>
    <w:p w:rsidR="00877FE8" w:rsidRDefault="00877FE8" w:rsidP="00877FE8">
      <w:pPr>
        <w:spacing w:after="0" w:line="240" w:lineRule="auto"/>
        <w:ind w:firstLine="709"/>
        <w:jc w:val="center"/>
        <w:rPr>
          <w:rFonts w:ascii="Times New Roman" w:hAnsi="Times New Roman"/>
          <w:sz w:val="28"/>
          <w:szCs w:val="28"/>
        </w:rPr>
      </w:pPr>
    </w:p>
    <w:p w:rsidR="00877FE8" w:rsidRPr="00E54E9A" w:rsidRDefault="00877FE8" w:rsidP="00877FE8">
      <w:pPr>
        <w:spacing w:after="0" w:line="240" w:lineRule="auto"/>
        <w:ind w:firstLine="709"/>
        <w:jc w:val="center"/>
        <w:rPr>
          <w:rFonts w:ascii="Times New Roman" w:hAnsi="Times New Roman"/>
          <w:sz w:val="28"/>
          <w:szCs w:val="28"/>
        </w:rPr>
      </w:pPr>
    </w:p>
    <w:p w:rsidR="00877FE8" w:rsidRDefault="00877FE8" w:rsidP="00877FE8">
      <w:pPr>
        <w:spacing w:after="0" w:line="240" w:lineRule="auto"/>
        <w:rPr>
          <w:rFonts w:ascii="Times New Roman" w:hAnsi="Times New Roman"/>
          <w:sz w:val="28"/>
          <w:szCs w:val="28"/>
        </w:rPr>
      </w:pPr>
    </w:p>
    <w:p w:rsidR="00877FE8" w:rsidRPr="00E54E9A" w:rsidRDefault="00877FE8" w:rsidP="00877FE8">
      <w:pPr>
        <w:spacing w:after="0" w:line="240" w:lineRule="auto"/>
        <w:rPr>
          <w:rFonts w:ascii="Times New Roman" w:hAnsi="Times New Roman"/>
          <w:sz w:val="28"/>
          <w:szCs w:val="28"/>
        </w:rPr>
      </w:pPr>
    </w:p>
    <w:p w:rsidR="00877FE8" w:rsidRDefault="00877FE8" w:rsidP="00877FE8">
      <w:pPr>
        <w:spacing w:after="0" w:line="240" w:lineRule="auto"/>
        <w:ind w:firstLine="709"/>
        <w:jc w:val="right"/>
        <w:rPr>
          <w:rFonts w:ascii="Times New Roman" w:hAnsi="Times New Roman"/>
          <w:b/>
          <w:sz w:val="20"/>
          <w:szCs w:val="20"/>
        </w:rPr>
      </w:pPr>
    </w:p>
    <w:p w:rsidR="00877FE8" w:rsidRPr="00E54E9A" w:rsidRDefault="00877FE8" w:rsidP="00877FE8">
      <w:pPr>
        <w:spacing w:after="0" w:line="240" w:lineRule="auto"/>
        <w:ind w:firstLine="709"/>
        <w:jc w:val="right"/>
        <w:rPr>
          <w:rFonts w:ascii="Times New Roman" w:hAnsi="Times New Roman"/>
          <w:b/>
          <w:sz w:val="20"/>
          <w:szCs w:val="20"/>
        </w:rPr>
      </w:pPr>
      <w:r w:rsidRPr="00E54E9A">
        <w:rPr>
          <w:rFonts w:ascii="Times New Roman" w:hAnsi="Times New Roman"/>
          <w:b/>
          <w:sz w:val="20"/>
          <w:szCs w:val="20"/>
        </w:rPr>
        <w:t>Приложение № 2</w:t>
      </w:r>
    </w:p>
    <w:p w:rsidR="00877FE8" w:rsidRPr="00E54E9A" w:rsidRDefault="00877FE8" w:rsidP="00877FE8">
      <w:pPr>
        <w:spacing w:after="0" w:line="240" w:lineRule="auto"/>
        <w:ind w:firstLine="709"/>
        <w:jc w:val="right"/>
        <w:rPr>
          <w:rFonts w:ascii="Times New Roman" w:hAnsi="Times New Roman"/>
          <w:b/>
          <w:sz w:val="20"/>
          <w:szCs w:val="20"/>
        </w:rPr>
      </w:pPr>
      <w:r w:rsidRPr="00E54E9A">
        <w:rPr>
          <w:rFonts w:ascii="Times New Roman" w:hAnsi="Times New Roman"/>
          <w:b/>
          <w:sz w:val="20"/>
          <w:szCs w:val="20"/>
        </w:rPr>
        <w:t>к административному регламенту</w:t>
      </w:r>
    </w:p>
    <w:p w:rsidR="00877FE8" w:rsidRPr="00E54E9A"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от 10.02.2023 г. № 21</w:t>
      </w:r>
    </w:p>
    <w:p w:rsidR="00877FE8" w:rsidRDefault="00877FE8" w:rsidP="00877FE8">
      <w:pPr>
        <w:spacing w:after="0" w:line="240" w:lineRule="auto"/>
        <w:jc w:val="center"/>
        <w:outlineLvl w:val="2"/>
        <w:rPr>
          <w:rFonts w:ascii="Times New Roman" w:eastAsia="Times New Roman" w:hAnsi="Times New Roman"/>
          <w:b/>
          <w:bCs/>
          <w:sz w:val="27"/>
          <w:szCs w:val="27"/>
          <w:lang w:eastAsia="ru-RU"/>
        </w:rPr>
      </w:pPr>
    </w:p>
    <w:p w:rsidR="00877FE8" w:rsidRPr="00E54E9A" w:rsidRDefault="00877FE8" w:rsidP="00877FE8">
      <w:pPr>
        <w:spacing w:after="0" w:line="240" w:lineRule="auto"/>
        <w:jc w:val="center"/>
        <w:outlineLvl w:val="2"/>
        <w:rPr>
          <w:rFonts w:ascii="Times New Roman" w:eastAsia="Times New Roman" w:hAnsi="Times New Roman"/>
          <w:b/>
          <w:bCs/>
          <w:sz w:val="27"/>
          <w:szCs w:val="27"/>
          <w:lang w:eastAsia="ru-RU"/>
        </w:rPr>
      </w:pPr>
      <w:r w:rsidRPr="00E54E9A">
        <w:rPr>
          <w:rFonts w:ascii="Times New Roman" w:eastAsia="Times New Roman" w:hAnsi="Times New Roman"/>
          <w:b/>
          <w:bCs/>
          <w:sz w:val="27"/>
          <w:szCs w:val="27"/>
          <w:lang w:eastAsia="ru-RU"/>
        </w:rPr>
        <w:t xml:space="preserve">ФОРМА РАЗРЕШЕНИЯ НА ПОГРЕБЕНИЕ УМЕРШЕГО </w:t>
      </w:r>
    </w:p>
    <w:p w:rsidR="00877FE8" w:rsidRPr="00E54E9A" w:rsidRDefault="00877FE8" w:rsidP="00877FE8">
      <w:pPr>
        <w:spacing w:after="0" w:line="240" w:lineRule="auto"/>
        <w:jc w:val="center"/>
        <w:outlineLvl w:val="2"/>
        <w:rPr>
          <w:rFonts w:ascii="Times New Roman" w:eastAsia="Times New Roman" w:hAnsi="Times New Roman"/>
          <w:b/>
          <w:bCs/>
          <w:sz w:val="27"/>
          <w:szCs w:val="27"/>
          <w:lang w:eastAsia="ru-RU"/>
        </w:rPr>
      </w:pPr>
      <w:r w:rsidRPr="00E54E9A">
        <w:rPr>
          <w:rFonts w:ascii="Times New Roman" w:eastAsia="Times New Roman" w:hAnsi="Times New Roman"/>
          <w:b/>
          <w:bCs/>
          <w:sz w:val="27"/>
          <w:szCs w:val="27"/>
          <w:lang w:eastAsia="ru-RU"/>
        </w:rPr>
        <w:t>(ЕГО ТЕЛА (ОСТАНКОВ) ИЛИ ПРАХА)</w:t>
      </w:r>
    </w:p>
    <w:p w:rsidR="00877FE8" w:rsidRPr="00E54E9A" w:rsidRDefault="00877FE8" w:rsidP="00877FE8">
      <w:pPr>
        <w:spacing w:after="0" w:line="240" w:lineRule="auto"/>
        <w:jc w:val="center"/>
        <w:outlineLvl w:val="2"/>
        <w:rPr>
          <w:rFonts w:ascii="Times New Roman" w:eastAsia="Times New Roman" w:hAnsi="Times New Roman"/>
          <w:b/>
          <w:bCs/>
          <w:sz w:val="27"/>
          <w:szCs w:val="27"/>
          <w:lang w:eastAsia="ru-RU"/>
        </w:rPr>
      </w:pPr>
    </w:p>
    <w:p w:rsidR="00877FE8" w:rsidRPr="00E54E9A" w:rsidRDefault="00877FE8" w:rsidP="00877FE8">
      <w:pPr>
        <w:pBdr>
          <w:bottom w:val="single" w:sz="12" w:space="1" w:color="auto"/>
        </w:pBdr>
        <w:spacing w:after="0" w:line="240" w:lineRule="auto"/>
        <w:jc w:val="center"/>
        <w:outlineLvl w:val="2"/>
        <w:rPr>
          <w:rFonts w:ascii="Times New Roman" w:eastAsia="Times New Roman" w:hAnsi="Times New Roman"/>
          <w:b/>
          <w:bCs/>
          <w:sz w:val="27"/>
          <w:szCs w:val="27"/>
          <w:lang w:eastAsia="ru-RU"/>
        </w:rPr>
      </w:pPr>
    </w:p>
    <w:p w:rsidR="00877FE8" w:rsidRPr="00E54E9A" w:rsidRDefault="00877FE8" w:rsidP="00877FE8">
      <w:pPr>
        <w:spacing w:after="0" w:line="240" w:lineRule="auto"/>
        <w:jc w:val="center"/>
        <w:rPr>
          <w:rFonts w:ascii="Times New Roman" w:eastAsia="Times New Roman" w:hAnsi="Times New Roman"/>
          <w:sz w:val="20"/>
          <w:szCs w:val="20"/>
          <w:lang w:eastAsia="ru-RU"/>
        </w:rPr>
      </w:pPr>
      <w:r w:rsidRPr="00E54E9A">
        <w:rPr>
          <w:rFonts w:ascii="Times New Roman" w:eastAsia="Times New Roman" w:hAnsi="Times New Roman"/>
          <w:sz w:val="20"/>
          <w:szCs w:val="20"/>
          <w:lang w:eastAsia="ru-RU"/>
        </w:rPr>
        <w:t>(фамилия имя отчество</w:t>
      </w:r>
      <w:proofErr w:type="gramStart"/>
      <w:r w:rsidRPr="00E54E9A">
        <w:rPr>
          <w:rFonts w:ascii="Times New Roman" w:eastAsia="Times New Roman" w:hAnsi="Times New Roman"/>
          <w:sz w:val="20"/>
          <w:szCs w:val="20"/>
          <w:lang w:eastAsia="ru-RU"/>
        </w:rPr>
        <w:t xml:space="preserve"> ,</w:t>
      </w:r>
      <w:proofErr w:type="gramEnd"/>
      <w:r w:rsidRPr="00E54E9A">
        <w:rPr>
          <w:rFonts w:ascii="Times New Roman" w:eastAsia="Times New Roman" w:hAnsi="Times New Roman"/>
          <w:sz w:val="20"/>
          <w:szCs w:val="20"/>
          <w:lang w:eastAsia="ru-RU"/>
        </w:rPr>
        <w:t xml:space="preserve"> человека которому выдается разрешение)</w:t>
      </w:r>
    </w:p>
    <w:p w:rsidR="00877FE8" w:rsidRPr="00E54E9A" w:rsidRDefault="00877FE8" w:rsidP="00877FE8">
      <w:pPr>
        <w:spacing w:after="0" w:line="240" w:lineRule="auto"/>
        <w:jc w:val="both"/>
        <w:rPr>
          <w:rFonts w:ascii="Times New Roman" w:eastAsia="Times New Roman" w:hAnsi="Times New Roman"/>
          <w:sz w:val="24"/>
          <w:szCs w:val="24"/>
          <w:lang w:eastAsia="ru-RU"/>
        </w:rPr>
      </w:pPr>
      <w:r w:rsidRPr="00E54E9A">
        <w:rPr>
          <w:rFonts w:ascii="Times New Roman" w:eastAsia="Times New Roman" w:hAnsi="Times New Roman"/>
          <w:sz w:val="24"/>
          <w:szCs w:val="24"/>
          <w:lang w:eastAsia="ru-RU"/>
        </w:rPr>
        <w:br/>
        <w:t xml:space="preserve">Разрешить захоронение (новое, родственное) </w:t>
      </w:r>
      <w:proofErr w:type="gramStart"/>
      <w:r w:rsidRPr="00E54E9A">
        <w:rPr>
          <w:rFonts w:ascii="Times New Roman" w:eastAsia="Times New Roman" w:hAnsi="Times New Roman"/>
          <w:sz w:val="24"/>
          <w:szCs w:val="24"/>
          <w:lang w:eastAsia="ru-RU"/>
        </w:rPr>
        <w:t>умершего</w:t>
      </w:r>
      <w:proofErr w:type="gramEnd"/>
      <w:r w:rsidRPr="00E54E9A">
        <w:rPr>
          <w:rFonts w:ascii="Times New Roman" w:eastAsia="Times New Roman" w:hAnsi="Times New Roman"/>
          <w:sz w:val="24"/>
          <w:szCs w:val="24"/>
          <w:lang w:eastAsia="ru-RU"/>
        </w:rPr>
        <w:t xml:space="preserve"> _____________________________</w:t>
      </w:r>
    </w:p>
    <w:p w:rsidR="00877FE8" w:rsidRPr="00E54E9A" w:rsidRDefault="00877FE8" w:rsidP="00877FE8">
      <w:pPr>
        <w:spacing w:after="0" w:line="240" w:lineRule="auto"/>
        <w:jc w:val="both"/>
        <w:rPr>
          <w:rFonts w:ascii="Times New Roman" w:eastAsia="Times New Roman" w:hAnsi="Times New Roman"/>
          <w:sz w:val="24"/>
          <w:szCs w:val="24"/>
          <w:lang w:eastAsia="ru-RU"/>
        </w:rPr>
      </w:pPr>
      <w:r w:rsidRPr="00E54E9A">
        <w:rPr>
          <w:rFonts w:ascii="Times New Roman" w:eastAsia="Times New Roman" w:hAnsi="Times New Roman"/>
          <w:sz w:val="20"/>
          <w:szCs w:val="20"/>
          <w:lang w:eastAsia="ru-RU"/>
        </w:rPr>
        <w:t xml:space="preserve">                                                                                                                                               (дата смерти)</w:t>
      </w:r>
    </w:p>
    <w:p w:rsidR="00877FE8" w:rsidRPr="00E54E9A" w:rsidRDefault="00877FE8" w:rsidP="00877FE8">
      <w:pPr>
        <w:spacing w:after="0" w:line="240" w:lineRule="auto"/>
        <w:jc w:val="center"/>
        <w:rPr>
          <w:rFonts w:ascii="Times New Roman" w:eastAsia="Times New Roman" w:hAnsi="Times New Roman"/>
          <w:sz w:val="20"/>
          <w:szCs w:val="20"/>
          <w:lang w:eastAsia="ru-RU"/>
        </w:rPr>
      </w:pPr>
      <w:r w:rsidRPr="00E54E9A">
        <w:rPr>
          <w:rFonts w:ascii="Times New Roman" w:eastAsia="Times New Roman" w:hAnsi="Times New Roman"/>
          <w:sz w:val="24"/>
          <w:szCs w:val="24"/>
          <w:lang w:eastAsia="ru-RU"/>
        </w:rPr>
        <w:t>_____________________________________________________________________________</w:t>
      </w:r>
      <w:r w:rsidRPr="00E54E9A">
        <w:rPr>
          <w:rFonts w:ascii="Times New Roman" w:eastAsia="Times New Roman" w:hAnsi="Times New Roman"/>
          <w:sz w:val="24"/>
          <w:szCs w:val="24"/>
          <w:lang w:eastAsia="ru-RU"/>
        </w:rPr>
        <w:br/>
      </w:r>
      <w:r w:rsidRPr="00E54E9A">
        <w:rPr>
          <w:rFonts w:ascii="Times New Roman" w:eastAsia="Times New Roman" w:hAnsi="Times New Roman"/>
          <w:sz w:val="20"/>
          <w:szCs w:val="20"/>
          <w:lang w:eastAsia="ru-RU"/>
        </w:rPr>
        <w:t xml:space="preserve">(фамилия имя отчество, </w:t>
      </w:r>
      <w:proofErr w:type="gramStart"/>
      <w:r w:rsidRPr="00E54E9A">
        <w:rPr>
          <w:rFonts w:ascii="Times New Roman" w:eastAsia="Times New Roman" w:hAnsi="Times New Roman"/>
          <w:sz w:val="20"/>
          <w:szCs w:val="20"/>
          <w:lang w:eastAsia="ru-RU"/>
        </w:rPr>
        <w:t>умершего</w:t>
      </w:r>
      <w:proofErr w:type="gramEnd"/>
      <w:r w:rsidRPr="00E54E9A">
        <w:rPr>
          <w:rFonts w:ascii="Times New Roman" w:eastAsia="Times New Roman" w:hAnsi="Times New Roman"/>
          <w:sz w:val="20"/>
          <w:szCs w:val="20"/>
          <w:lang w:eastAsia="ru-RU"/>
        </w:rPr>
        <w:t>)</w:t>
      </w:r>
    </w:p>
    <w:p w:rsidR="00877FE8" w:rsidRPr="00E54E9A" w:rsidRDefault="00877FE8" w:rsidP="00877FE8">
      <w:pPr>
        <w:spacing w:after="0" w:line="240" w:lineRule="auto"/>
        <w:jc w:val="both"/>
        <w:rPr>
          <w:rFonts w:ascii="Times New Roman" w:eastAsia="Times New Roman" w:hAnsi="Times New Roman"/>
          <w:sz w:val="24"/>
          <w:szCs w:val="24"/>
          <w:lang w:eastAsia="ru-RU"/>
        </w:rPr>
      </w:pPr>
      <w:r w:rsidRPr="00E54E9A">
        <w:rPr>
          <w:rFonts w:ascii="Times New Roman" w:eastAsia="Times New Roman" w:hAnsi="Times New Roman"/>
          <w:sz w:val="24"/>
          <w:szCs w:val="24"/>
          <w:lang w:eastAsia="ru-RU"/>
        </w:rPr>
        <w:t xml:space="preserve">Администрацией </w:t>
      </w:r>
      <w:r>
        <w:rPr>
          <w:rFonts w:ascii="Times New Roman" w:eastAsia="Times New Roman" w:hAnsi="Times New Roman"/>
          <w:sz w:val="24"/>
          <w:szCs w:val="24"/>
          <w:lang w:eastAsia="ru-RU"/>
        </w:rPr>
        <w:t>Шумилинского</w:t>
      </w:r>
      <w:r w:rsidRPr="00E54E9A">
        <w:rPr>
          <w:rFonts w:ascii="Times New Roman" w:eastAsia="Times New Roman" w:hAnsi="Times New Roman"/>
          <w:sz w:val="24"/>
          <w:szCs w:val="24"/>
          <w:lang w:eastAsia="ru-RU"/>
        </w:rPr>
        <w:t xml:space="preserve"> сельского поселения предоставлено место захоронения</w:t>
      </w:r>
      <w:r w:rsidRPr="00E54E9A">
        <w:rPr>
          <w:rFonts w:ascii="Times New Roman" w:eastAsia="Times New Roman" w:hAnsi="Times New Roman"/>
          <w:sz w:val="24"/>
          <w:szCs w:val="24"/>
          <w:lang w:eastAsia="ru-RU"/>
        </w:rPr>
        <w:br/>
      </w:r>
      <w:r w:rsidRPr="00E54E9A">
        <w:rPr>
          <w:rFonts w:ascii="Times New Roman" w:eastAsia="Times New Roman" w:hAnsi="Times New Roman"/>
          <w:sz w:val="24"/>
          <w:szCs w:val="24"/>
          <w:lang w:eastAsia="ru-RU"/>
        </w:rPr>
        <w:br/>
        <w:t>для погребения (земельный участок) на кладбище ____________________________</w:t>
      </w:r>
      <w:r w:rsidRPr="00E54E9A">
        <w:rPr>
          <w:rFonts w:ascii="Times New Roman" w:eastAsia="Times New Roman" w:hAnsi="Times New Roman"/>
          <w:sz w:val="24"/>
          <w:szCs w:val="24"/>
          <w:lang w:eastAsia="ru-RU"/>
        </w:rPr>
        <w:br/>
      </w:r>
      <w:r w:rsidRPr="00E54E9A">
        <w:rPr>
          <w:rFonts w:ascii="Times New Roman" w:eastAsia="Times New Roman" w:hAnsi="Times New Roman"/>
          <w:sz w:val="24"/>
          <w:szCs w:val="24"/>
          <w:lang w:eastAsia="ru-RU"/>
        </w:rPr>
        <w:br/>
        <w:t>на участке ______________________________ размером __________________ кв. м</w:t>
      </w:r>
      <w:r w:rsidRPr="00E54E9A">
        <w:rPr>
          <w:rFonts w:ascii="Times New Roman" w:eastAsia="Times New Roman" w:hAnsi="Times New Roman"/>
          <w:sz w:val="24"/>
          <w:szCs w:val="24"/>
          <w:lang w:eastAsia="ru-RU"/>
        </w:rPr>
        <w:br/>
        <w:t>с соблюдением требований законодательства и муниципальных правовых актов,</w:t>
      </w:r>
      <w:r w:rsidRPr="00E54E9A">
        <w:rPr>
          <w:rFonts w:ascii="Times New Roman" w:eastAsia="Times New Roman" w:hAnsi="Times New Roman"/>
          <w:sz w:val="24"/>
          <w:szCs w:val="24"/>
          <w:lang w:eastAsia="ru-RU"/>
        </w:rPr>
        <w:br/>
        <w:t>регулирующих погребение и устройство могил.</w:t>
      </w:r>
    </w:p>
    <w:p w:rsidR="00877FE8" w:rsidRPr="00E54E9A" w:rsidRDefault="00877FE8" w:rsidP="00877FE8">
      <w:pPr>
        <w:spacing w:after="0" w:line="240" w:lineRule="auto"/>
        <w:jc w:val="both"/>
        <w:rPr>
          <w:rFonts w:ascii="Times New Roman" w:eastAsia="Times New Roman" w:hAnsi="Times New Roman"/>
          <w:sz w:val="24"/>
          <w:szCs w:val="24"/>
          <w:lang w:eastAsia="ru-RU"/>
        </w:rPr>
      </w:pPr>
      <w:r w:rsidRPr="00E54E9A">
        <w:rPr>
          <w:rFonts w:ascii="Times New Roman" w:eastAsia="Times New Roman" w:hAnsi="Times New Roman"/>
          <w:sz w:val="24"/>
          <w:szCs w:val="24"/>
          <w:lang w:eastAsia="ru-RU"/>
        </w:rPr>
        <w:t>Захоронение произвести "__" ______________ 20__ г. в __________ ч.</w:t>
      </w:r>
      <w:r w:rsidRPr="00E54E9A">
        <w:rPr>
          <w:rFonts w:ascii="Times New Roman" w:eastAsia="Times New Roman" w:hAnsi="Times New Roman"/>
          <w:sz w:val="24"/>
          <w:szCs w:val="24"/>
          <w:lang w:eastAsia="ru-RU"/>
        </w:rPr>
        <w:br/>
        <w:t>дата и время захоронения, указанные в заявлении или по согласованию с лицом, взявшим на себя обязанность осуществить погребение умершего.</w:t>
      </w:r>
    </w:p>
    <w:p w:rsidR="00877FE8" w:rsidRDefault="00877FE8" w:rsidP="00877FE8">
      <w:pPr>
        <w:spacing w:after="0" w:line="240" w:lineRule="auto"/>
        <w:jc w:val="both"/>
        <w:rPr>
          <w:rFonts w:ascii="Times New Roman" w:eastAsia="Times New Roman" w:hAnsi="Times New Roman"/>
          <w:sz w:val="24"/>
          <w:szCs w:val="24"/>
          <w:lang w:eastAsia="ru-RU"/>
        </w:rPr>
      </w:pPr>
      <w:r w:rsidRPr="00E54E9A">
        <w:rPr>
          <w:rFonts w:ascii="Times New Roman" w:eastAsia="Times New Roman" w:hAnsi="Times New Roman"/>
          <w:sz w:val="24"/>
          <w:szCs w:val="24"/>
          <w:lang w:eastAsia="ru-RU"/>
        </w:rPr>
        <w:t>Исполнитель работ по погребению: __________________________________________</w:t>
      </w:r>
      <w:r w:rsidRPr="00E54E9A">
        <w:rPr>
          <w:rFonts w:ascii="Times New Roman" w:eastAsia="Times New Roman" w:hAnsi="Times New Roman"/>
          <w:sz w:val="24"/>
          <w:szCs w:val="24"/>
          <w:lang w:eastAsia="ru-RU"/>
        </w:rPr>
        <w:br/>
      </w:r>
      <w:r w:rsidRPr="00E54E9A">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t>___________________________________________________</w:t>
      </w:r>
      <w:r>
        <w:rPr>
          <w:rFonts w:ascii="Times New Roman" w:eastAsia="Times New Roman" w:hAnsi="Times New Roman"/>
          <w:sz w:val="24"/>
          <w:szCs w:val="24"/>
          <w:lang w:eastAsia="ru-RU"/>
        </w:rPr>
        <w:t>__________________________</w:t>
      </w:r>
      <w:r w:rsidRPr="00B64645">
        <w:rPr>
          <w:rFonts w:ascii="Times New Roman" w:eastAsia="Times New Roman" w:hAnsi="Times New Roman"/>
          <w:sz w:val="24"/>
          <w:szCs w:val="24"/>
          <w:lang w:eastAsia="ru-RU"/>
        </w:rPr>
        <w:br/>
      </w:r>
      <w:r w:rsidRPr="006C54B8">
        <w:rPr>
          <w:rFonts w:ascii="Times New Roman" w:eastAsia="Times New Roman" w:hAnsi="Times New Roman"/>
          <w:sz w:val="20"/>
          <w:szCs w:val="20"/>
          <w:lang w:eastAsia="ru-RU"/>
        </w:rPr>
        <w:t>(полное наименование Исполнителя работ по погребению)</w:t>
      </w:r>
    </w:p>
    <w:p w:rsidR="00877FE8" w:rsidRDefault="00877FE8" w:rsidP="00877F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Pr="00B64645">
        <w:rPr>
          <w:rFonts w:ascii="Times New Roman" w:eastAsia="Times New Roman" w:hAnsi="Times New Roman"/>
          <w:sz w:val="24"/>
          <w:szCs w:val="24"/>
          <w:lang w:eastAsia="ru-RU"/>
        </w:rPr>
        <w:t xml:space="preserve"> ____________ 20__ г.</w:t>
      </w:r>
    </w:p>
    <w:p w:rsidR="00877FE8" w:rsidRDefault="00877FE8" w:rsidP="00877FE8">
      <w:pPr>
        <w:spacing w:after="0" w:line="240" w:lineRule="auto"/>
        <w:jc w:val="both"/>
        <w:rPr>
          <w:rFonts w:ascii="Times New Roman" w:eastAsia="Times New Roman" w:hAnsi="Times New Roman"/>
          <w:sz w:val="20"/>
          <w:szCs w:val="20"/>
          <w:lang w:eastAsia="ru-RU"/>
        </w:rPr>
      </w:pPr>
      <w:r w:rsidRPr="00B64645">
        <w:rPr>
          <w:rFonts w:ascii="Times New Roman" w:eastAsia="Times New Roman" w:hAnsi="Times New Roman"/>
          <w:sz w:val="24"/>
          <w:szCs w:val="24"/>
          <w:lang w:eastAsia="ru-RU"/>
        </w:rPr>
        <w:br/>
        <w:t>____________________________ ___________ ______________________________</w:t>
      </w:r>
      <w:r w:rsidRPr="00B64645">
        <w:rPr>
          <w:rFonts w:ascii="Times New Roman" w:eastAsia="Times New Roman" w:hAnsi="Times New Roman"/>
          <w:sz w:val="24"/>
          <w:szCs w:val="24"/>
          <w:lang w:eastAsia="ru-RU"/>
        </w:rPr>
        <w:br/>
      </w:r>
      <w:r w:rsidRPr="006C54B8">
        <w:rPr>
          <w:rFonts w:ascii="Times New Roman" w:eastAsia="Times New Roman" w:hAnsi="Times New Roman"/>
          <w:sz w:val="20"/>
          <w:szCs w:val="20"/>
          <w:lang w:eastAsia="ru-RU"/>
        </w:rPr>
        <w:t>(наименование должности) (подпись) (фамилия, имя, отчество)</w:t>
      </w:r>
    </w:p>
    <w:p w:rsidR="00877FE8" w:rsidRDefault="00877FE8" w:rsidP="00877FE8">
      <w:pPr>
        <w:spacing w:after="0" w:line="240" w:lineRule="auto"/>
        <w:jc w:val="both"/>
        <w:rPr>
          <w:rFonts w:ascii="Times New Roman" w:eastAsia="Times New Roman" w:hAnsi="Times New Roman"/>
          <w:sz w:val="24"/>
          <w:szCs w:val="24"/>
          <w:lang w:eastAsia="ru-RU"/>
        </w:rPr>
      </w:pPr>
      <w:r w:rsidRPr="006C54B8">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t>Разрешение выдал</w:t>
      </w:r>
    </w:p>
    <w:p w:rsidR="00877FE8" w:rsidRPr="00B64645"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___________________________</w:t>
      </w: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br/>
        <w:t>* Примечание. Срок действия разрешения семь рабочих дней. В случае если погребение не осуществлено в установленный срок, настоящее разрешение аннулируется, участок для погребения предоставляется другим лицам.</w:t>
      </w:r>
    </w:p>
    <w:p w:rsidR="00877FE8" w:rsidRDefault="00877FE8" w:rsidP="00877FE8">
      <w:pPr>
        <w:spacing w:after="0" w:line="240" w:lineRule="auto"/>
        <w:jc w:val="both"/>
        <w:rPr>
          <w:rFonts w:ascii="Times New Roman" w:eastAsia="Times New Roman" w:hAnsi="Times New Roman"/>
          <w:sz w:val="24"/>
          <w:szCs w:val="24"/>
          <w:lang w:eastAsia="ru-RU"/>
        </w:rPr>
      </w:pP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Размер бесплатно предоставляемого участка земли гарантирует погребение на этом же участке земли умершего супруга или близкого родственника (дети, родители, усыновленные, усыновители, родные братья и родные сестры, внуки, дедушка, бабушка).</w:t>
      </w:r>
      <w:r w:rsidRPr="00B64645">
        <w:rPr>
          <w:rFonts w:ascii="Times New Roman" w:eastAsia="Times New Roman" w:hAnsi="Times New Roman"/>
          <w:sz w:val="24"/>
          <w:szCs w:val="24"/>
          <w:lang w:eastAsia="ru-RU"/>
        </w:rPr>
        <w:br/>
      </w: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Информация для Исполнителя работ по погребению:</w:t>
      </w: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 подготовка могил</w:t>
      </w:r>
      <w:r>
        <w:rPr>
          <w:rFonts w:ascii="Times New Roman" w:eastAsia="Times New Roman" w:hAnsi="Times New Roman"/>
          <w:sz w:val="24"/>
          <w:szCs w:val="24"/>
          <w:lang w:eastAsia="ru-RU"/>
        </w:rPr>
        <w:t>ы осуществляется</w:t>
      </w:r>
      <w:r w:rsidRPr="00B64645">
        <w:rPr>
          <w:rFonts w:ascii="Times New Roman" w:eastAsia="Times New Roman" w:hAnsi="Times New Roman"/>
          <w:sz w:val="24"/>
          <w:szCs w:val="24"/>
          <w:lang w:eastAsia="ru-RU"/>
        </w:rPr>
        <w:t xml:space="preserve"> по предъявлении настоящего разрешения;</w:t>
      </w:r>
      <w:r w:rsidRPr="00B64645">
        <w:rPr>
          <w:rFonts w:ascii="Times New Roman" w:eastAsia="Times New Roman" w:hAnsi="Times New Roman"/>
          <w:sz w:val="24"/>
          <w:szCs w:val="24"/>
          <w:lang w:eastAsia="ru-RU"/>
        </w:rPr>
        <w:br/>
        <w:t>- копка могил осуществляется в течение времени, когда кладбище открыто для посещения, копка могил в ночное время запрещена.</w:t>
      </w:r>
    </w:p>
    <w:p w:rsidR="00877FE8" w:rsidRDefault="00877FE8" w:rsidP="00877FE8">
      <w:pPr>
        <w:spacing w:after="0" w:line="240" w:lineRule="auto"/>
        <w:jc w:val="both"/>
        <w:rPr>
          <w:rFonts w:ascii="Times New Roman" w:eastAsia="Times New Roman" w:hAnsi="Times New Roman"/>
          <w:sz w:val="24"/>
          <w:szCs w:val="24"/>
          <w:lang w:eastAsia="ru-RU"/>
        </w:rPr>
      </w:pPr>
    </w:p>
    <w:p w:rsidR="00877FE8" w:rsidRDefault="00877FE8" w:rsidP="00877FE8">
      <w:pPr>
        <w:spacing w:after="0" w:line="240" w:lineRule="auto"/>
        <w:jc w:val="both"/>
        <w:rPr>
          <w:rFonts w:ascii="Times New Roman" w:hAnsi="Times New Roman"/>
          <w:b/>
          <w:sz w:val="28"/>
          <w:szCs w:val="28"/>
        </w:rPr>
      </w:pPr>
    </w:p>
    <w:p w:rsidR="00877FE8" w:rsidRDefault="00877FE8" w:rsidP="00877FE8">
      <w:pPr>
        <w:spacing w:after="0" w:line="240" w:lineRule="auto"/>
        <w:jc w:val="both"/>
      </w:pPr>
    </w:p>
    <w:p w:rsidR="00877FE8" w:rsidRPr="00675314" w:rsidRDefault="00877FE8" w:rsidP="00877FE8">
      <w:pPr>
        <w:spacing w:after="0" w:line="240" w:lineRule="auto"/>
        <w:ind w:firstLine="709"/>
        <w:jc w:val="right"/>
        <w:rPr>
          <w:rFonts w:ascii="Times New Roman" w:hAnsi="Times New Roman"/>
          <w:b/>
          <w:sz w:val="20"/>
          <w:szCs w:val="20"/>
        </w:rPr>
      </w:pPr>
      <w:r>
        <w:tab/>
      </w:r>
      <w:r w:rsidRPr="00675314">
        <w:rPr>
          <w:rFonts w:ascii="Times New Roman" w:hAnsi="Times New Roman"/>
          <w:b/>
          <w:sz w:val="20"/>
          <w:szCs w:val="20"/>
        </w:rPr>
        <w:t>Приложение № 3</w:t>
      </w:r>
    </w:p>
    <w:p w:rsidR="00877FE8" w:rsidRPr="00675314" w:rsidRDefault="00877FE8" w:rsidP="00877FE8">
      <w:pPr>
        <w:spacing w:after="0" w:line="240" w:lineRule="auto"/>
        <w:ind w:firstLine="709"/>
        <w:jc w:val="right"/>
        <w:rPr>
          <w:rFonts w:ascii="Times New Roman" w:hAnsi="Times New Roman"/>
          <w:b/>
          <w:sz w:val="20"/>
          <w:szCs w:val="20"/>
        </w:rPr>
      </w:pPr>
      <w:r w:rsidRPr="00675314">
        <w:rPr>
          <w:rFonts w:ascii="Times New Roman" w:hAnsi="Times New Roman"/>
          <w:b/>
          <w:sz w:val="20"/>
          <w:szCs w:val="20"/>
        </w:rPr>
        <w:t>к административному регламенту</w:t>
      </w:r>
    </w:p>
    <w:p w:rsidR="00877FE8" w:rsidRPr="00E54E9A"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от 10.02.2023 г. № 21</w:t>
      </w:r>
    </w:p>
    <w:p w:rsidR="00877FE8" w:rsidRDefault="00877FE8" w:rsidP="00877FE8">
      <w:pPr>
        <w:spacing w:after="0" w:line="240" w:lineRule="auto"/>
        <w:jc w:val="right"/>
        <w:rPr>
          <w:rFonts w:ascii="Times New Roman" w:eastAsia="Times New Roman" w:hAnsi="Times New Roman"/>
          <w:sz w:val="24"/>
          <w:szCs w:val="24"/>
          <w:lang w:eastAsia="ru-RU"/>
        </w:rPr>
      </w:pPr>
    </w:p>
    <w:p w:rsidR="00877FE8" w:rsidRPr="008F1E5B" w:rsidRDefault="00877FE8" w:rsidP="00877F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Главе А</w:t>
      </w:r>
      <w:r w:rsidRPr="00B64645">
        <w:rPr>
          <w:rFonts w:ascii="Times New Roman" w:eastAsia="Times New Roman" w:hAnsi="Times New Roman"/>
          <w:sz w:val="24"/>
          <w:szCs w:val="24"/>
          <w:lang w:eastAsia="ru-RU"/>
        </w:rPr>
        <w:t>дминистра</w:t>
      </w:r>
      <w:r>
        <w:rPr>
          <w:rFonts w:ascii="Times New Roman" w:eastAsia="Times New Roman" w:hAnsi="Times New Roman"/>
          <w:sz w:val="24"/>
          <w:szCs w:val="24"/>
          <w:lang w:eastAsia="ru-RU"/>
        </w:rPr>
        <w:t xml:space="preserve">ции </w:t>
      </w:r>
      <w:r>
        <w:rPr>
          <w:rFonts w:ascii="Times New Roman" w:eastAsia="Times New Roman" w:hAnsi="Times New Roman"/>
          <w:sz w:val="24"/>
          <w:szCs w:val="24"/>
          <w:lang w:eastAsia="ru-RU"/>
        </w:rPr>
        <w:br/>
        <w:t>Шумилинского сельского поселения</w:t>
      </w:r>
      <w:r w:rsidRPr="00B64645">
        <w:rPr>
          <w:rFonts w:ascii="Times New Roman" w:eastAsia="Times New Roman" w:hAnsi="Times New Roman"/>
          <w:sz w:val="24"/>
          <w:szCs w:val="24"/>
          <w:lang w:eastAsia="ru-RU"/>
        </w:rPr>
        <w:br/>
        <w:t xml:space="preserve">_____________________________________ </w:t>
      </w:r>
      <w:r w:rsidRPr="00B64645">
        <w:rPr>
          <w:rFonts w:ascii="Times New Roman" w:eastAsia="Times New Roman" w:hAnsi="Times New Roman"/>
          <w:sz w:val="24"/>
          <w:szCs w:val="24"/>
          <w:lang w:eastAsia="ru-RU"/>
        </w:rPr>
        <w:br/>
        <w:t>от ____________</w:t>
      </w:r>
      <w:r>
        <w:rPr>
          <w:rFonts w:ascii="Times New Roman" w:eastAsia="Times New Roman" w:hAnsi="Times New Roman"/>
          <w:sz w:val="24"/>
          <w:szCs w:val="24"/>
          <w:lang w:eastAsia="ru-RU"/>
        </w:rPr>
        <w:t xml:space="preserve">______________________ </w:t>
      </w:r>
      <w:r>
        <w:rPr>
          <w:rFonts w:ascii="Times New Roman" w:eastAsia="Times New Roman" w:hAnsi="Times New Roman"/>
          <w:sz w:val="24"/>
          <w:szCs w:val="24"/>
          <w:lang w:eastAsia="ru-RU"/>
        </w:rPr>
        <w:br/>
        <w:t>________</w:t>
      </w:r>
      <w:r w:rsidRPr="00B64645">
        <w:rPr>
          <w:rFonts w:ascii="Times New Roman" w:eastAsia="Times New Roman" w:hAnsi="Times New Roman"/>
          <w:sz w:val="24"/>
          <w:szCs w:val="24"/>
          <w:lang w:eastAsia="ru-RU"/>
        </w:rPr>
        <w:t xml:space="preserve">_____________________________ </w:t>
      </w:r>
      <w:r w:rsidRPr="00B64645">
        <w:rPr>
          <w:rFonts w:ascii="Times New Roman" w:eastAsia="Times New Roman" w:hAnsi="Times New Roman"/>
          <w:sz w:val="24"/>
          <w:szCs w:val="24"/>
          <w:lang w:eastAsia="ru-RU"/>
        </w:rPr>
        <w:br/>
      </w:r>
      <w:r w:rsidRPr="008F1E5B">
        <w:rPr>
          <w:rFonts w:ascii="Times New Roman" w:eastAsia="Times New Roman" w:hAnsi="Times New Roman"/>
          <w:sz w:val="18"/>
          <w:szCs w:val="18"/>
          <w:lang w:eastAsia="ru-RU"/>
        </w:rPr>
        <w:t>Ф.И.О., наименование лица, взявшего на себя</w:t>
      </w:r>
      <w:r w:rsidRPr="008F1E5B">
        <w:rPr>
          <w:rFonts w:ascii="Times New Roman" w:eastAsia="Times New Roman" w:hAnsi="Times New Roman"/>
          <w:sz w:val="18"/>
          <w:szCs w:val="18"/>
          <w:lang w:eastAsia="ru-RU"/>
        </w:rPr>
        <w:br/>
        <w:t>обязанность осуществить погребение умершего</w:t>
      </w:r>
      <w:r w:rsidRPr="008F1E5B">
        <w:rPr>
          <w:rFonts w:ascii="Times New Roman" w:eastAsia="Times New Roman" w:hAnsi="Times New Roman"/>
          <w:sz w:val="18"/>
          <w:szCs w:val="18"/>
          <w:lang w:eastAsia="ru-RU"/>
        </w:rPr>
        <w:br/>
      </w:r>
      <w:r w:rsidRPr="00B64645">
        <w:rPr>
          <w:rFonts w:ascii="Times New Roman" w:eastAsia="Times New Roman" w:hAnsi="Times New Roman"/>
          <w:sz w:val="24"/>
          <w:szCs w:val="24"/>
          <w:lang w:eastAsia="ru-RU"/>
        </w:rPr>
        <w:t>Адрес места жительства (ме</w:t>
      </w:r>
      <w:r>
        <w:rPr>
          <w:rFonts w:ascii="Times New Roman" w:eastAsia="Times New Roman" w:hAnsi="Times New Roman"/>
          <w:sz w:val="24"/>
          <w:szCs w:val="24"/>
          <w:lang w:eastAsia="ru-RU"/>
        </w:rPr>
        <w:t xml:space="preserve">ста нахождения): </w:t>
      </w:r>
      <w:r>
        <w:rPr>
          <w:rFonts w:ascii="Times New Roman" w:eastAsia="Times New Roman" w:hAnsi="Times New Roman"/>
          <w:sz w:val="24"/>
          <w:szCs w:val="24"/>
          <w:lang w:eastAsia="ru-RU"/>
        </w:rPr>
        <w:br/>
        <w:t>__________</w:t>
      </w:r>
      <w:r w:rsidRPr="00B64645">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 xml:space="preserve">______________ </w:t>
      </w:r>
      <w:r>
        <w:rPr>
          <w:rFonts w:ascii="Times New Roman" w:eastAsia="Times New Roman" w:hAnsi="Times New Roman"/>
          <w:sz w:val="24"/>
          <w:szCs w:val="24"/>
          <w:lang w:eastAsia="ru-RU"/>
        </w:rPr>
        <w:br/>
        <w:t>____________</w:t>
      </w:r>
      <w:r w:rsidRPr="00B64645">
        <w:rPr>
          <w:rFonts w:ascii="Times New Roman" w:eastAsia="Times New Roman" w:hAnsi="Times New Roman"/>
          <w:sz w:val="24"/>
          <w:szCs w:val="24"/>
          <w:lang w:eastAsia="ru-RU"/>
        </w:rPr>
        <w:t xml:space="preserve">__________________________ </w:t>
      </w:r>
      <w:r w:rsidRPr="00B64645">
        <w:rPr>
          <w:rFonts w:ascii="Times New Roman" w:eastAsia="Times New Roman" w:hAnsi="Times New Roman"/>
          <w:sz w:val="24"/>
          <w:szCs w:val="24"/>
          <w:lang w:eastAsia="ru-RU"/>
        </w:rPr>
        <w:br/>
        <w:t>____</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 xml:space="preserve">__________________________ </w:t>
      </w:r>
      <w:r w:rsidRPr="00B64645">
        <w:rPr>
          <w:rFonts w:ascii="Times New Roman" w:eastAsia="Times New Roman" w:hAnsi="Times New Roman"/>
          <w:sz w:val="24"/>
          <w:szCs w:val="24"/>
          <w:lang w:eastAsia="ru-RU"/>
        </w:rPr>
        <w:br/>
      </w:r>
      <w:r w:rsidRPr="008F1E5B">
        <w:rPr>
          <w:rFonts w:ascii="Times New Roman" w:eastAsia="Times New Roman" w:hAnsi="Times New Roman"/>
          <w:sz w:val="20"/>
          <w:szCs w:val="20"/>
          <w:lang w:eastAsia="ru-RU"/>
        </w:rPr>
        <w:t xml:space="preserve">контактный телефон </w:t>
      </w:r>
    </w:p>
    <w:p w:rsidR="00877FE8" w:rsidRDefault="00877FE8" w:rsidP="00877FE8">
      <w:pPr>
        <w:spacing w:after="0" w:line="240" w:lineRule="auto"/>
        <w:ind w:firstLine="709"/>
        <w:jc w:val="center"/>
        <w:rPr>
          <w:rFonts w:ascii="Times New Roman" w:eastAsia="Times New Roman" w:hAnsi="Times New Roman"/>
          <w:b/>
          <w:sz w:val="24"/>
          <w:szCs w:val="24"/>
          <w:lang w:eastAsia="ru-RU"/>
        </w:rPr>
      </w:pPr>
      <w:r w:rsidRPr="003813EA">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 xml:space="preserve">АЯВЛЕНИЯ НА ПОГРЕБЕНИЕ УМЕРШЕГО </w:t>
      </w:r>
    </w:p>
    <w:p w:rsidR="00877FE8" w:rsidRPr="003813EA" w:rsidRDefault="00877FE8" w:rsidP="00877FE8">
      <w:pPr>
        <w:spacing w:after="0" w:line="240" w:lineRule="auto"/>
        <w:ind w:firstLine="709"/>
        <w:jc w:val="center"/>
        <w:rPr>
          <w:rFonts w:ascii="Times New Roman" w:eastAsia="Times New Roman" w:hAnsi="Times New Roman"/>
          <w:b/>
          <w:sz w:val="24"/>
          <w:szCs w:val="24"/>
          <w:lang w:eastAsia="ru-RU"/>
        </w:rPr>
      </w:pPr>
      <w:r w:rsidRPr="003813EA">
        <w:rPr>
          <w:rFonts w:ascii="Times New Roman" w:eastAsia="Times New Roman" w:hAnsi="Times New Roman"/>
          <w:b/>
          <w:sz w:val="24"/>
          <w:szCs w:val="24"/>
          <w:lang w:eastAsia="ru-RU"/>
        </w:rPr>
        <w:t>(ЕГО ТЕЛА (ОСТАНКОВ) ИЛИ ПРАХА)</w:t>
      </w:r>
    </w:p>
    <w:p w:rsidR="00877FE8" w:rsidRDefault="00877FE8" w:rsidP="00877FE8">
      <w:pPr>
        <w:spacing w:after="0" w:line="240" w:lineRule="auto"/>
        <w:ind w:firstLine="709"/>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Прошу выделить бесплатно земельный участок</w:t>
      </w:r>
      <w:r>
        <w:rPr>
          <w:rFonts w:ascii="Times New Roman" w:eastAsia="Times New Roman" w:hAnsi="Times New Roman"/>
          <w:sz w:val="24"/>
          <w:szCs w:val="24"/>
          <w:lang w:eastAsia="ru-RU"/>
        </w:rPr>
        <w:t xml:space="preserve"> для погребения умершего (гроб </w:t>
      </w:r>
      <w:r w:rsidRPr="00B64645">
        <w:rPr>
          <w:rFonts w:ascii="Times New Roman" w:eastAsia="Times New Roman" w:hAnsi="Times New Roman"/>
          <w:sz w:val="24"/>
          <w:szCs w:val="24"/>
          <w:lang w:eastAsia="ru-RU"/>
        </w:rPr>
        <w:t>или урна с прахом)</w:t>
      </w:r>
      <w:r>
        <w:rPr>
          <w:rFonts w:ascii="Times New Roman" w:eastAsia="Times New Roman" w:hAnsi="Times New Roman"/>
          <w:sz w:val="24"/>
          <w:szCs w:val="24"/>
          <w:lang w:eastAsia="ru-RU"/>
        </w:rPr>
        <w:t>__________________________________________________________________________</w:t>
      </w:r>
      <w:r w:rsidRPr="00B64645">
        <w:rPr>
          <w:rFonts w:ascii="Times New Roman" w:eastAsia="Times New Roman" w:hAnsi="Times New Roman"/>
          <w:sz w:val="24"/>
          <w:szCs w:val="24"/>
          <w:lang w:eastAsia="ru-RU"/>
        </w:rPr>
        <w:br/>
      </w:r>
      <w:r w:rsidRPr="003813EA">
        <w:rPr>
          <w:rFonts w:ascii="Times New Roman" w:eastAsia="Times New Roman" w:hAnsi="Times New Roman"/>
          <w:sz w:val="18"/>
          <w:szCs w:val="18"/>
          <w:lang w:eastAsia="ru-RU"/>
        </w:rPr>
        <w:t>Ф.И.О. умершего полностью</w:t>
      </w:r>
    </w:p>
    <w:p w:rsidR="00877FE8" w:rsidRDefault="00877FE8" w:rsidP="00877FE8">
      <w:pPr>
        <w:spacing w:after="0" w:line="240" w:lineRule="auto"/>
        <w:rPr>
          <w:rFonts w:ascii="Times New Roman" w:eastAsia="Times New Roman" w:hAnsi="Times New Roman"/>
          <w:sz w:val="24"/>
          <w:szCs w:val="24"/>
          <w:lang w:eastAsia="ru-RU"/>
        </w:rPr>
      </w:pPr>
    </w:p>
    <w:p w:rsidR="00877FE8" w:rsidRDefault="00877FE8" w:rsidP="00877FE8">
      <w:pPr>
        <w:spacing w:after="0" w:line="240" w:lineRule="auto"/>
        <w:ind w:firstLine="709"/>
        <w:jc w:val="both"/>
        <w:rPr>
          <w:rFonts w:ascii="Times New Roman" w:eastAsia="Times New Roman" w:hAnsi="Times New Roman"/>
          <w:sz w:val="20"/>
          <w:szCs w:val="20"/>
          <w:lang w:eastAsia="ru-RU"/>
        </w:rPr>
      </w:pPr>
      <w:r w:rsidRPr="00B64645">
        <w:rPr>
          <w:rFonts w:ascii="Times New Roman" w:eastAsia="Times New Roman" w:hAnsi="Times New Roman"/>
          <w:sz w:val="24"/>
          <w:szCs w:val="24"/>
          <w:lang w:eastAsia="ru-RU"/>
        </w:rPr>
        <w:t>Захоронение будет произведено "_</w:t>
      </w:r>
      <w:r>
        <w:rPr>
          <w:rFonts w:ascii="Times New Roman" w:eastAsia="Times New Roman" w:hAnsi="Times New Roman"/>
          <w:sz w:val="24"/>
          <w:szCs w:val="24"/>
          <w:lang w:eastAsia="ru-RU"/>
        </w:rPr>
        <w:t>__</w:t>
      </w:r>
      <w:r w:rsidRPr="00B64645">
        <w:rPr>
          <w:rFonts w:ascii="Times New Roman" w:eastAsia="Times New Roman" w:hAnsi="Times New Roman"/>
          <w:sz w:val="24"/>
          <w:szCs w:val="24"/>
          <w:lang w:eastAsia="ru-RU"/>
        </w:rPr>
        <w:t>_" ___________ 20_</w:t>
      </w:r>
      <w:r>
        <w:rPr>
          <w:rFonts w:ascii="Times New Roman" w:eastAsia="Times New Roman" w:hAnsi="Times New Roman"/>
          <w:sz w:val="24"/>
          <w:szCs w:val="24"/>
          <w:lang w:eastAsia="ru-RU"/>
        </w:rPr>
        <w:t>__</w:t>
      </w:r>
      <w:r w:rsidRPr="00B64645">
        <w:rPr>
          <w:rFonts w:ascii="Times New Roman" w:eastAsia="Times New Roman" w:hAnsi="Times New Roman"/>
          <w:sz w:val="24"/>
          <w:szCs w:val="24"/>
          <w:lang w:eastAsia="ru-RU"/>
        </w:rPr>
        <w:t>_ г. в ________ ч.</w:t>
      </w:r>
      <w:r w:rsidRPr="00B64645">
        <w:rPr>
          <w:rFonts w:ascii="Times New Roman" w:eastAsia="Times New Roman" w:hAnsi="Times New Roman"/>
          <w:sz w:val="24"/>
          <w:szCs w:val="24"/>
          <w:lang w:eastAsia="ru-RU"/>
        </w:rPr>
        <w:br/>
      </w:r>
      <w:r w:rsidRPr="003813EA">
        <w:rPr>
          <w:rFonts w:ascii="Times New Roman" w:eastAsia="Times New Roman" w:hAnsi="Times New Roman"/>
          <w:sz w:val="20"/>
          <w:szCs w:val="20"/>
          <w:lang w:eastAsia="ru-RU"/>
        </w:rPr>
        <w:t>дата и время захоронения умершего</w:t>
      </w:r>
    </w:p>
    <w:p w:rsidR="00877FE8" w:rsidRDefault="00877FE8" w:rsidP="00877FE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Прилагаю к заявлению следующие документы:</w:t>
      </w:r>
    </w:p>
    <w:p w:rsidR="00877FE8" w:rsidRDefault="00877FE8" w:rsidP="00877F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2)</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3)</w:t>
      </w:r>
      <w:r w:rsidRPr="00B64645">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br/>
        <w:t>4)</w:t>
      </w:r>
      <w:r w:rsidRPr="00B64645">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br/>
        <w:t>5)</w:t>
      </w:r>
      <w:r w:rsidRPr="00B64645">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 xml:space="preserve">Я, </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_______________________________________________________________________,</w:t>
      </w:r>
      <w:r w:rsidRPr="00B64645">
        <w:rPr>
          <w:rFonts w:ascii="Times New Roman" w:eastAsia="Times New Roman" w:hAnsi="Times New Roman"/>
          <w:sz w:val="24"/>
          <w:szCs w:val="24"/>
          <w:lang w:eastAsia="ru-RU"/>
        </w:rPr>
        <w:br/>
      </w:r>
      <w:r w:rsidRPr="003813EA">
        <w:rPr>
          <w:rFonts w:ascii="Times New Roman" w:eastAsia="Times New Roman" w:hAnsi="Times New Roman"/>
          <w:sz w:val="20"/>
          <w:szCs w:val="20"/>
          <w:lang w:eastAsia="ru-RU"/>
        </w:rPr>
        <w:t>Ф.И.О. заявителя полностью</w:t>
      </w:r>
    </w:p>
    <w:p w:rsidR="00877FE8"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С Правилами содержания мест пог</w:t>
      </w:r>
      <w:r>
        <w:rPr>
          <w:rFonts w:ascii="Times New Roman" w:eastAsia="Times New Roman" w:hAnsi="Times New Roman"/>
          <w:sz w:val="24"/>
          <w:szCs w:val="24"/>
          <w:lang w:eastAsia="ru-RU"/>
        </w:rPr>
        <w:t xml:space="preserve">ребения и порядка деятельности общественных кладбищ на </w:t>
      </w:r>
      <w:r w:rsidRPr="00B64645">
        <w:rPr>
          <w:rFonts w:ascii="Times New Roman" w:eastAsia="Times New Roman" w:hAnsi="Times New Roman"/>
          <w:sz w:val="24"/>
          <w:szCs w:val="24"/>
          <w:lang w:eastAsia="ru-RU"/>
        </w:rPr>
        <w:t xml:space="preserve">территории </w:t>
      </w:r>
      <w:r>
        <w:rPr>
          <w:rFonts w:ascii="Times New Roman" w:eastAsia="Times New Roman" w:hAnsi="Times New Roman"/>
          <w:sz w:val="24"/>
          <w:szCs w:val="24"/>
          <w:lang w:eastAsia="ru-RU"/>
        </w:rPr>
        <w:t>Шумилинского сельского поселения ознакомле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w:t>
      </w:r>
    </w:p>
    <w:p w:rsidR="00877FE8"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Об ответственности, предусмотренно</w:t>
      </w:r>
      <w:r>
        <w:rPr>
          <w:rFonts w:ascii="Times New Roman" w:eastAsia="Times New Roman" w:hAnsi="Times New Roman"/>
          <w:sz w:val="24"/>
          <w:szCs w:val="24"/>
          <w:lang w:eastAsia="ru-RU"/>
        </w:rPr>
        <w:t xml:space="preserve">й законодательством Российской Федерации за </w:t>
      </w:r>
      <w:r w:rsidRPr="00B64645">
        <w:rPr>
          <w:rFonts w:ascii="Times New Roman" w:eastAsia="Times New Roman" w:hAnsi="Times New Roman"/>
          <w:sz w:val="24"/>
          <w:szCs w:val="24"/>
          <w:lang w:eastAsia="ru-RU"/>
        </w:rPr>
        <w:t>предоставление недостоверных све</w:t>
      </w:r>
      <w:r>
        <w:rPr>
          <w:rFonts w:ascii="Times New Roman" w:eastAsia="Times New Roman" w:hAnsi="Times New Roman"/>
          <w:sz w:val="24"/>
          <w:szCs w:val="24"/>
          <w:lang w:eastAsia="ru-RU"/>
        </w:rPr>
        <w:t xml:space="preserve">дений и введение в заблуждение </w:t>
      </w:r>
      <w:r w:rsidRPr="00B64645">
        <w:rPr>
          <w:rFonts w:ascii="Times New Roman" w:eastAsia="Times New Roman" w:hAnsi="Times New Roman"/>
          <w:sz w:val="24"/>
          <w:szCs w:val="24"/>
          <w:lang w:eastAsia="ru-RU"/>
        </w:rPr>
        <w:t>потребителя р</w:t>
      </w:r>
      <w:r>
        <w:rPr>
          <w:rFonts w:ascii="Times New Roman" w:eastAsia="Times New Roman" w:hAnsi="Times New Roman"/>
          <w:sz w:val="24"/>
          <w:szCs w:val="24"/>
          <w:lang w:eastAsia="ru-RU"/>
        </w:rPr>
        <w:t xml:space="preserve">итуальных услуг, </w:t>
      </w:r>
      <w:proofErr w:type="gramStart"/>
      <w:r>
        <w:rPr>
          <w:rFonts w:ascii="Times New Roman" w:eastAsia="Times New Roman" w:hAnsi="Times New Roman"/>
          <w:sz w:val="24"/>
          <w:szCs w:val="24"/>
          <w:lang w:eastAsia="ru-RU"/>
        </w:rPr>
        <w:t>предупрежден</w:t>
      </w:r>
      <w:proofErr w:type="gramEnd"/>
      <w:r>
        <w:rPr>
          <w:rFonts w:ascii="Times New Roman" w:eastAsia="Times New Roman" w:hAnsi="Times New Roman"/>
          <w:sz w:val="24"/>
          <w:szCs w:val="24"/>
          <w:lang w:eastAsia="ru-RU"/>
        </w:rPr>
        <w:t>.</w:t>
      </w:r>
    </w:p>
    <w:p w:rsidR="00877FE8" w:rsidRDefault="00877FE8" w:rsidP="00877FE8">
      <w:pPr>
        <w:spacing w:after="0" w:line="240" w:lineRule="auto"/>
        <w:ind w:firstLine="709"/>
        <w:jc w:val="both"/>
        <w:rPr>
          <w:rFonts w:ascii="Times New Roman" w:eastAsia="Times New Roman" w:hAnsi="Times New Roman"/>
          <w:sz w:val="24"/>
          <w:szCs w:val="24"/>
          <w:lang w:eastAsia="ru-RU"/>
        </w:rPr>
      </w:pPr>
      <w:proofErr w:type="gramStart"/>
      <w:r w:rsidRPr="00B64645">
        <w:rPr>
          <w:rFonts w:ascii="Times New Roman" w:eastAsia="Times New Roman" w:hAnsi="Times New Roman"/>
          <w:sz w:val="24"/>
          <w:szCs w:val="24"/>
          <w:lang w:eastAsia="ru-RU"/>
        </w:rPr>
        <w:t xml:space="preserve">Настоящим заявлением я своей волей и в </w:t>
      </w:r>
      <w:r>
        <w:rPr>
          <w:rFonts w:ascii="Times New Roman" w:eastAsia="Times New Roman" w:hAnsi="Times New Roman"/>
          <w:sz w:val="24"/>
          <w:szCs w:val="24"/>
          <w:lang w:eastAsia="ru-RU"/>
        </w:rPr>
        <w:t xml:space="preserve">своем интересе подтверждаю мое </w:t>
      </w:r>
      <w:r w:rsidRPr="00B64645">
        <w:rPr>
          <w:rFonts w:ascii="Times New Roman" w:eastAsia="Times New Roman" w:hAnsi="Times New Roman"/>
          <w:sz w:val="24"/>
          <w:szCs w:val="24"/>
          <w:lang w:eastAsia="ru-RU"/>
        </w:rPr>
        <w:t>согласие и согласие моего доверителя на обра</w:t>
      </w:r>
      <w:r>
        <w:rPr>
          <w:rFonts w:ascii="Times New Roman" w:eastAsia="Times New Roman" w:hAnsi="Times New Roman"/>
          <w:sz w:val="24"/>
          <w:szCs w:val="24"/>
          <w:lang w:eastAsia="ru-RU"/>
        </w:rPr>
        <w:t xml:space="preserve">ботку моих персональных данных </w:t>
      </w:r>
      <w:r w:rsidRPr="00B64645">
        <w:rPr>
          <w:rFonts w:ascii="Times New Roman" w:eastAsia="Times New Roman" w:hAnsi="Times New Roman"/>
          <w:sz w:val="24"/>
          <w:szCs w:val="24"/>
          <w:lang w:eastAsia="ru-RU"/>
        </w:rPr>
        <w:t>и персональных данных доверителя и персональн</w:t>
      </w:r>
      <w:r>
        <w:rPr>
          <w:rFonts w:ascii="Times New Roman" w:eastAsia="Times New Roman" w:hAnsi="Times New Roman"/>
          <w:sz w:val="24"/>
          <w:szCs w:val="24"/>
          <w:lang w:eastAsia="ru-RU"/>
        </w:rPr>
        <w:t>ых данных умершего (погибшего) в А</w:t>
      </w:r>
      <w:r w:rsidRPr="00B64645">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министрации Шумилинского сельского поселения </w:t>
      </w:r>
      <w:r w:rsidRPr="00B64645">
        <w:rPr>
          <w:rFonts w:ascii="Times New Roman" w:eastAsia="Times New Roman" w:hAnsi="Times New Roman"/>
          <w:sz w:val="24"/>
          <w:szCs w:val="24"/>
          <w:lang w:eastAsia="ru-RU"/>
        </w:rPr>
        <w:t>соответс</w:t>
      </w:r>
      <w:r>
        <w:rPr>
          <w:rFonts w:ascii="Times New Roman" w:eastAsia="Times New Roman" w:hAnsi="Times New Roman"/>
          <w:sz w:val="24"/>
          <w:szCs w:val="24"/>
          <w:lang w:eastAsia="ru-RU"/>
        </w:rPr>
        <w:t xml:space="preserve">твии с п. 2 ст. 6 и п. 2 ст. 9 </w:t>
      </w:r>
      <w:hyperlink r:id="rId11" w:history="1">
        <w:r w:rsidRPr="00B64645">
          <w:rPr>
            <w:rFonts w:ascii="Times New Roman" w:eastAsia="Times New Roman" w:hAnsi="Times New Roman"/>
            <w:color w:val="0000FF"/>
            <w:sz w:val="24"/>
            <w:szCs w:val="24"/>
            <w:u w:val="single"/>
            <w:lang w:eastAsia="ru-RU"/>
          </w:rPr>
          <w:t>Федерального закона от 27.07.2006 N 152-ФЗ "О персональных данных"</w:t>
        </w:r>
      </w:hyperlink>
      <w:r>
        <w:rPr>
          <w:rFonts w:ascii="Times New Roman" w:eastAsia="Times New Roman" w:hAnsi="Times New Roman"/>
          <w:sz w:val="24"/>
          <w:szCs w:val="24"/>
          <w:lang w:eastAsia="ru-RU"/>
        </w:rPr>
        <w:t xml:space="preserve"> без </w:t>
      </w:r>
      <w:r w:rsidRPr="00B64645">
        <w:rPr>
          <w:rFonts w:ascii="Times New Roman" w:eastAsia="Times New Roman" w:hAnsi="Times New Roman"/>
          <w:sz w:val="24"/>
          <w:szCs w:val="24"/>
          <w:lang w:eastAsia="ru-RU"/>
        </w:rPr>
        <w:t>права предоставления персональных данных</w:t>
      </w:r>
      <w:proofErr w:type="gramEnd"/>
      <w:r>
        <w:rPr>
          <w:rFonts w:ascii="Times New Roman" w:eastAsia="Times New Roman" w:hAnsi="Times New Roman"/>
          <w:sz w:val="24"/>
          <w:szCs w:val="24"/>
          <w:lang w:eastAsia="ru-RU"/>
        </w:rPr>
        <w:t xml:space="preserve"> третьим лицам, за исключением </w:t>
      </w:r>
      <w:r w:rsidRPr="00B64645">
        <w:rPr>
          <w:rFonts w:ascii="Times New Roman" w:eastAsia="Times New Roman" w:hAnsi="Times New Roman"/>
          <w:sz w:val="24"/>
          <w:szCs w:val="24"/>
          <w:lang w:eastAsia="ru-RU"/>
        </w:rPr>
        <w:t>случаев, установленных законом.</w:t>
      </w:r>
    </w:p>
    <w:p w:rsidR="00877FE8" w:rsidRPr="00B64645" w:rsidRDefault="00877FE8" w:rsidP="00877FE8">
      <w:pPr>
        <w:spacing w:after="0" w:line="240" w:lineRule="auto"/>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Представитель по доверенности ________________________________________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Ответственный за захоронение:</w:t>
      </w:r>
      <w:r w:rsidRPr="00B64645">
        <w:rPr>
          <w:rFonts w:ascii="Times New Roman" w:eastAsia="Times New Roman" w:hAnsi="Times New Roman"/>
          <w:sz w:val="24"/>
          <w:szCs w:val="24"/>
          <w:lang w:eastAsia="ru-RU"/>
        </w:rPr>
        <w:br/>
        <w:t>Подпись ____________/_______________________</w:t>
      </w:r>
      <w:r>
        <w:rPr>
          <w:rFonts w:ascii="Times New Roman" w:eastAsia="Times New Roman" w:hAnsi="Times New Roman"/>
          <w:sz w:val="24"/>
          <w:szCs w:val="24"/>
          <w:lang w:eastAsia="ru-RU"/>
        </w:rPr>
        <w:t>_____ "__" ___________ 20__ г.</w:t>
      </w:r>
      <w:r>
        <w:rPr>
          <w:rFonts w:ascii="Times New Roman" w:eastAsia="Times New Roman" w:hAnsi="Times New Roman"/>
          <w:sz w:val="24"/>
          <w:szCs w:val="24"/>
          <w:lang w:eastAsia="ru-RU"/>
        </w:rPr>
        <w:br/>
      </w:r>
      <w:r w:rsidRPr="00647529">
        <w:rPr>
          <w:rFonts w:ascii="Times New Roman" w:eastAsia="Times New Roman" w:hAnsi="Times New Roman"/>
          <w:sz w:val="20"/>
          <w:szCs w:val="20"/>
          <w:lang w:eastAsia="ru-RU"/>
        </w:rPr>
        <w:t>Ф.И.О., для юр. лиц - должность</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Заявление зарегистрировано в Книге регистраций захоронений под N 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___________________________</w:t>
      </w:r>
      <w:r>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br/>
      </w:r>
      <w:r w:rsidRPr="00647529">
        <w:rPr>
          <w:rFonts w:ascii="Times New Roman" w:eastAsia="Times New Roman" w:hAnsi="Times New Roman"/>
          <w:sz w:val="20"/>
          <w:szCs w:val="20"/>
          <w:lang w:eastAsia="ru-RU"/>
        </w:rPr>
        <w:t>Ф.И.О. принявшего заявление подпись</w:t>
      </w:r>
    </w:p>
    <w:p w:rsidR="00877FE8" w:rsidRDefault="00877FE8" w:rsidP="00877FE8">
      <w:pPr>
        <w:spacing w:after="0" w:line="240" w:lineRule="auto"/>
        <w:ind w:firstLine="709"/>
        <w:jc w:val="right"/>
        <w:rPr>
          <w:rFonts w:ascii="Times New Roman" w:hAnsi="Times New Roman"/>
          <w:b/>
          <w:sz w:val="20"/>
          <w:szCs w:val="20"/>
        </w:rPr>
      </w:pPr>
    </w:p>
    <w:p w:rsidR="00877FE8" w:rsidRDefault="00877FE8" w:rsidP="00877FE8">
      <w:pPr>
        <w:spacing w:after="0" w:line="240" w:lineRule="auto"/>
        <w:rPr>
          <w:rFonts w:ascii="Times New Roman" w:hAnsi="Times New Roman"/>
          <w:b/>
          <w:sz w:val="20"/>
          <w:szCs w:val="20"/>
        </w:rPr>
      </w:pPr>
    </w:p>
    <w:p w:rsidR="00877FE8" w:rsidRDefault="00877FE8" w:rsidP="00877FE8">
      <w:pPr>
        <w:spacing w:after="0" w:line="240" w:lineRule="auto"/>
        <w:ind w:firstLine="709"/>
        <w:jc w:val="right"/>
        <w:rPr>
          <w:rFonts w:ascii="Times New Roman" w:hAnsi="Times New Roman"/>
          <w:b/>
          <w:sz w:val="20"/>
          <w:szCs w:val="20"/>
        </w:rPr>
      </w:pPr>
    </w:p>
    <w:p w:rsidR="00877FE8" w:rsidRPr="00675314"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Приложение № 4</w:t>
      </w:r>
    </w:p>
    <w:p w:rsidR="00877FE8" w:rsidRPr="00675314" w:rsidRDefault="00877FE8" w:rsidP="00877FE8">
      <w:pPr>
        <w:spacing w:after="0" w:line="240" w:lineRule="auto"/>
        <w:ind w:firstLine="709"/>
        <w:jc w:val="right"/>
        <w:rPr>
          <w:rFonts w:ascii="Times New Roman" w:hAnsi="Times New Roman"/>
          <w:b/>
          <w:sz w:val="20"/>
          <w:szCs w:val="20"/>
        </w:rPr>
      </w:pPr>
      <w:r w:rsidRPr="00675314">
        <w:rPr>
          <w:rFonts w:ascii="Times New Roman" w:hAnsi="Times New Roman"/>
          <w:b/>
          <w:sz w:val="20"/>
          <w:szCs w:val="20"/>
        </w:rPr>
        <w:t>к административному регламенту</w:t>
      </w:r>
    </w:p>
    <w:p w:rsidR="00877FE8" w:rsidRPr="00E54E9A"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от 10.02.2023 г. № 21</w:t>
      </w:r>
    </w:p>
    <w:p w:rsidR="00877FE8" w:rsidRPr="00675314" w:rsidRDefault="00877FE8" w:rsidP="00877FE8">
      <w:pPr>
        <w:spacing w:after="0" w:line="240" w:lineRule="auto"/>
        <w:ind w:firstLine="709"/>
        <w:jc w:val="right"/>
        <w:rPr>
          <w:rFonts w:ascii="Times New Roman" w:hAnsi="Times New Roman"/>
          <w:b/>
          <w:sz w:val="20"/>
          <w:szCs w:val="20"/>
        </w:rPr>
      </w:pPr>
    </w:p>
    <w:p w:rsidR="00877FE8" w:rsidRPr="008F1E5B" w:rsidRDefault="00877FE8" w:rsidP="00877F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Главе А</w:t>
      </w:r>
      <w:r w:rsidRPr="00B64645">
        <w:rPr>
          <w:rFonts w:ascii="Times New Roman" w:eastAsia="Times New Roman" w:hAnsi="Times New Roman"/>
          <w:sz w:val="24"/>
          <w:szCs w:val="24"/>
          <w:lang w:eastAsia="ru-RU"/>
        </w:rPr>
        <w:t>дминистра</w:t>
      </w:r>
      <w:r>
        <w:rPr>
          <w:rFonts w:ascii="Times New Roman" w:eastAsia="Times New Roman" w:hAnsi="Times New Roman"/>
          <w:sz w:val="24"/>
          <w:szCs w:val="24"/>
          <w:lang w:eastAsia="ru-RU"/>
        </w:rPr>
        <w:t xml:space="preserve">ции </w:t>
      </w:r>
      <w:r>
        <w:rPr>
          <w:rFonts w:ascii="Times New Roman" w:eastAsia="Times New Roman" w:hAnsi="Times New Roman"/>
          <w:sz w:val="24"/>
          <w:szCs w:val="24"/>
          <w:lang w:eastAsia="ru-RU"/>
        </w:rPr>
        <w:br/>
        <w:t>Шумилинского сельского поселения</w:t>
      </w:r>
      <w:r w:rsidRPr="00B64645">
        <w:rPr>
          <w:rFonts w:ascii="Times New Roman" w:eastAsia="Times New Roman" w:hAnsi="Times New Roman"/>
          <w:sz w:val="24"/>
          <w:szCs w:val="24"/>
          <w:lang w:eastAsia="ru-RU"/>
        </w:rPr>
        <w:br/>
        <w:t xml:space="preserve">_____________________________________ </w:t>
      </w:r>
      <w:r w:rsidRPr="00B64645">
        <w:rPr>
          <w:rFonts w:ascii="Times New Roman" w:eastAsia="Times New Roman" w:hAnsi="Times New Roman"/>
          <w:sz w:val="24"/>
          <w:szCs w:val="24"/>
          <w:lang w:eastAsia="ru-RU"/>
        </w:rPr>
        <w:br/>
        <w:t>от ____________</w:t>
      </w:r>
      <w:r>
        <w:rPr>
          <w:rFonts w:ascii="Times New Roman" w:eastAsia="Times New Roman" w:hAnsi="Times New Roman"/>
          <w:sz w:val="24"/>
          <w:szCs w:val="24"/>
          <w:lang w:eastAsia="ru-RU"/>
        </w:rPr>
        <w:t xml:space="preserve">______________________ </w:t>
      </w:r>
      <w:r>
        <w:rPr>
          <w:rFonts w:ascii="Times New Roman" w:eastAsia="Times New Roman" w:hAnsi="Times New Roman"/>
          <w:sz w:val="24"/>
          <w:szCs w:val="24"/>
          <w:lang w:eastAsia="ru-RU"/>
        </w:rPr>
        <w:br/>
        <w:t>________</w:t>
      </w:r>
      <w:r w:rsidRPr="00B64645">
        <w:rPr>
          <w:rFonts w:ascii="Times New Roman" w:eastAsia="Times New Roman" w:hAnsi="Times New Roman"/>
          <w:sz w:val="24"/>
          <w:szCs w:val="24"/>
          <w:lang w:eastAsia="ru-RU"/>
        </w:rPr>
        <w:t xml:space="preserve">_____________________________ </w:t>
      </w:r>
      <w:r w:rsidRPr="00B64645">
        <w:rPr>
          <w:rFonts w:ascii="Times New Roman" w:eastAsia="Times New Roman" w:hAnsi="Times New Roman"/>
          <w:sz w:val="24"/>
          <w:szCs w:val="24"/>
          <w:lang w:eastAsia="ru-RU"/>
        </w:rPr>
        <w:br/>
      </w:r>
      <w:r w:rsidRPr="008F1E5B">
        <w:rPr>
          <w:rFonts w:ascii="Times New Roman" w:eastAsia="Times New Roman" w:hAnsi="Times New Roman"/>
          <w:sz w:val="18"/>
          <w:szCs w:val="18"/>
          <w:lang w:eastAsia="ru-RU"/>
        </w:rPr>
        <w:t>Ф.И.О., наименование лица, взявшего на себя</w:t>
      </w:r>
      <w:r w:rsidRPr="008F1E5B">
        <w:rPr>
          <w:rFonts w:ascii="Times New Roman" w:eastAsia="Times New Roman" w:hAnsi="Times New Roman"/>
          <w:sz w:val="18"/>
          <w:szCs w:val="18"/>
          <w:lang w:eastAsia="ru-RU"/>
        </w:rPr>
        <w:br/>
        <w:t>обязанность осуществить погребение умершего</w:t>
      </w:r>
      <w:r w:rsidRPr="008F1E5B">
        <w:rPr>
          <w:rFonts w:ascii="Times New Roman" w:eastAsia="Times New Roman" w:hAnsi="Times New Roman"/>
          <w:sz w:val="18"/>
          <w:szCs w:val="18"/>
          <w:lang w:eastAsia="ru-RU"/>
        </w:rPr>
        <w:br/>
      </w:r>
      <w:r w:rsidRPr="00B64645">
        <w:rPr>
          <w:rFonts w:ascii="Times New Roman" w:eastAsia="Times New Roman" w:hAnsi="Times New Roman"/>
          <w:sz w:val="24"/>
          <w:szCs w:val="24"/>
          <w:lang w:eastAsia="ru-RU"/>
        </w:rPr>
        <w:t>Адрес места жительства (ме</w:t>
      </w:r>
      <w:r>
        <w:rPr>
          <w:rFonts w:ascii="Times New Roman" w:eastAsia="Times New Roman" w:hAnsi="Times New Roman"/>
          <w:sz w:val="24"/>
          <w:szCs w:val="24"/>
          <w:lang w:eastAsia="ru-RU"/>
        </w:rPr>
        <w:t xml:space="preserve">ста нахождения): </w:t>
      </w:r>
      <w:r>
        <w:rPr>
          <w:rFonts w:ascii="Times New Roman" w:eastAsia="Times New Roman" w:hAnsi="Times New Roman"/>
          <w:sz w:val="24"/>
          <w:szCs w:val="24"/>
          <w:lang w:eastAsia="ru-RU"/>
        </w:rPr>
        <w:br/>
        <w:t>__________</w:t>
      </w:r>
      <w:r w:rsidRPr="00B64645">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 xml:space="preserve">______________ </w:t>
      </w:r>
      <w:r>
        <w:rPr>
          <w:rFonts w:ascii="Times New Roman" w:eastAsia="Times New Roman" w:hAnsi="Times New Roman"/>
          <w:sz w:val="24"/>
          <w:szCs w:val="24"/>
          <w:lang w:eastAsia="ru-RU"/>
        </w:rPr>
        <w:br/>
        <w:t>____________</w:t>
      </w:r>
      <w:r w:rsidRPr="00B64645">
        <w:rPr>
          <w:rFonts w:ascii="Times New Roman" w:eastAsia="Times New Roman" w:hAnsi="Times New Roman"/>
          <w:sz w:val="24"/>
          <w:szCs w:val="24"/>
          <w:lang w:eastAsia="ru-RU"/>
        </w:rPr>
        <w:t xml:space="preserve">__________________________ </w:t>
      </w:r>
      <w:r w:rsidRPr="00B64645">
        <w:rPr>
          <w:rFonts w:ascii="Times New Roman" w:eastAsia="Times New Roman" w:hAnsi="Times New Roman"/>
          <w:sz w:val="24"/>
          <w:szCs w:val="24"/>
          <w:lang w:eastAsia="ru-RU"/>
        </w:rPr>
        <w:br/>
        <w:t>____</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 xml:space="preserve">__________________________ </w:t>
      </w:r>
      <w:r w:rsidRPr="00B64645">
        <w:rPr>
          <w:rFonts w:ascii="Times New Roman" w:eastAsia="Times New Roman" w:hAnsi="Times New Roman"/>
          <w:sz w:val="24"/>
          <w:szCs w:val="24"/>
          <w:lang w:eastAsia="ru-RU"/>
        </w:rPr>
        <w:br/>
      </w:r>
      <w:r w:rsidRPr="008F1E5B">
        <w:rPr>
          <w:rFonts w:ascii="Times New Roman" w:eastAsia="Times New Roman" w:hAnsi="Times New Roman"/>
          <w:sz w:val="20"/>
          <w:szCs w:val="20"/>
          <w:lang w:eastAsia="ru-RU"/>
        </w:rPr>
        <w:t xml:space="preserve">контактный телефон </w:t>
      </w:r>
    </w:p>
    <w:p w:rsidR="00877FE8" w:rsidRDefault="00877FE8" w:rsidP="00877FE8">
      <w:pPr>
        <w:spacing w:after="0" w:line="240" w:lineRule="auto"/>
        <w:ind w:firstLine="709"/>
        <w:jc w:val="center"/>
        <w:rPr>
          <w:rFonts w:ascii="Times New Roman" w:eastAsia="Times New Roman" w:hAnsi="Times New Roman"/>
          <w:b/>
          <w:sz w:val="24"/>
          <w:szCs w:val="24"/>
          <w:lang w:eastAsia="ru-RU"/>
        </w:rPr>
      </w:pPr>
      <w:r w:rsidRPr="003813EA">
        <w:rPr>
          <w:rFonts w:ascii="Times New Roman" w:eastAsia="Times New Roman" w:hAnsi="Times New Roman"/>
          <w:b/>
          <w:sz w:val="24"/>
          <w:szCs w:val="24"/>
          <w:lang w:eastAsia="ru-RU"/>
        </w:rPr>
        <w:t>З</w:t>
      </w:r>
      <w:r>
        <w:rPr>
          <w:rFonts w:ascii="Times New Roman" w:eastAsia="Times New Roman" w:hAnsi="Times New Roman"/>
          <w:b/>
          <w:sz w:val="24"/>
          <w:szCs w:val="24"/>
          <w:lang w:eastAsia="ru-RU"/>
        </w:rPr>
        <w:t xml:space="preserve">АЯВЛЕНИЯ НА ПОГРЕБЕНИЕ УМЕРШЕГО </w:t>
      </w:r>
    </w:p>
    <w:p w:rsidR="00877FE8" w:rsidRDefault="00877FE8" w:rsidP="00877FE8">
      <w:pPr>
        <w:spacing w:after="0" w:line="240" w:lineRule="auto"/>
        <w:ind w:firstLine="709"/>
        <w:jc w:val="center"/>
        <w:rPr>
          <w:rFonts w:ascii="Times New Roman" w:eastAsia="Times New Roman" w:hAnsi="Times New Roman"/>
          <w:b/>
          <w:sz w:val="24"/>
          <w:szCs w:val="24"/>
          <w:lang w:eastAsia="ru-RU"/>
        </w:rPr>
      </w:pPr>
      <w:r w:rsidRPr="003813EA">
        <w:rPr>
          <w:rFonts w:ascii="Times New Roman" w:eastAsia="Times New Roman" w:hAnsi="Times New Roman"/>
          <w:b/>
          <w:sz w:val="24"/>
          <w:szCs w:val="24"/>
          <w:lang w:eastAsia="ru-RU"/>
        </w:rPr>
        <w:t>(ЕГО ТЕЛА (ОСТАНКОВ) ИЛИ ПРАХА)</w:t>
      </w:r>
    </w:p>
    <w:p w:rsidR="00877FE8" w:rsidRDefault="00877FE8" w:rsidP="00877FE8">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случае родственного захоронения)</w:t>
      </w:r>
    </w:p>
    <w:p w:rsidR="00877FE8" w:rsidRDefault="00877FE8" w:rsidP="00877FE8">
      <w:pPr>
        <w:spacing w:after="0" w:line="240" w:lineRule="auto"/>
        <w:ind w:firstLine="709"/>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Прошу выделить бесплатно земельный у</w:t>
      </w:r>
      <w:r>
        <w:rPr>
          <w:rFonts w:ascii="Times New Roman" w:eastAsia="Times New Roman" w:hAnsi="Times New Roman"/>
          <w:sz w:val="24"/>
          <w:szCs w:val="24"/>
          <w:lang w:eastAsia="ru-RU"/>
        </w:rPr>
        <w:t xml:space="preserve">часток для погребения умершего </w:t>
      </w:r>
      <w:r w:rsidRPr="00B64645">
        <w:rPr>
          <w:rFonts w:ascii="Times New Roman" w:eastAsia="Times New Roman" w:hAnsi="Times New Roman"/>
          <w:sz w:val="24"/>
          <w:szCs w:val="24"/>
          <w:lang w:eastAsia="ru-RU"/>
        </w:rPr>
        <w:t>родственника (гроб или урна с прахом)</w:t>
      </w:r>
      <w:r>
        <w:rPr>
          <w:rFonts w:ascii="Times New Roman" w:eastAsia="Times New Roman" w:hAnsi="Times New Roman"/>
          <w:sz w:val="24"/>
          <w:szCs w:val="24"/>
          <w:lang w:eastAsia="ru-RU"/>
        </w:rPr>
        <w:t>_____________________________________________________________</w:t>
      </w:r>
      <w:r w:rsidRPr="00B64645">
        <w:rPr>
          <w:rFonts w:ascii="Times New Roman" w:eastAsia="Times New Roman" w:hAnsi="Times New Roman"/>
          <w:sz w:val="24"/>
          <w:szCs w:val="24"/>
          <w:lang w:eastAsia="ru-RU"/>
        </w:rPr>
        <w:br/>
      </w:r>
      <w:r w:rsidRPr="00675314">
        <w:rPr>
          <w:rFonts w:ascii="Times New Roman" w:eastAsia="Times New Roman" w:hAnsi="Times New Roman"/>
          <w:sz w:val="20"/>
          <w:szCs w:val="20"/>
          <w:lang w:eastAsia="ru-RU"/>
        </w:rPr>
        <w:t>Ф.И.О. умершего полностью</w:t>
      </w:r>
      <w:r>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t xml:space="preserve">степень родства </w:t>
      </w:r>
      <w:r>
        <w:rPr>
          <w:rFonts w:ascii="Times New Roman" w:eastAsia="Times New Roman" w:hAnsi="Times New Roman"/>
          <w:sz w:val="24"/>
          <w:szCs w:val="24"/>
          <w:lang w:eastAsia="ru-RU"/>
        </w:rPr>
        <w:t xml:space="preserve">с заявителем или иные сведения </w:t>
      </w:r>
      <w:r w:rsidRPr="00B64645">
        <w:rPr>
          <w:rFonts w:ascii="Times New Roman" w:eastAsia="Times New Roman" w:hAnsi="Times New Roman"/>
          <w:sz w:val="24"/>
          <w:szCs w:val="24"/>
          <w:lang w:eastAsia="ru-RU"/>
        </w:rPr>
        <w:t xml:space="preserve">на участке N _________ кладбища </w:t>
      </w:r>
      <w:proofErr w:type="spellStart"/>
      <w:r w:rsidRPr="00B64645">
        <w:rPr>
          <w:rFonts w:ascii="Times New Roman" w:eastAsia="Times New Roman" w:hAnsi="Times New Roman"/>
          <w:sz w:val="24"/>
          <w:szCs w:val="24"/>
          <w:lang w:eastAsia="ru-RU"/>
        </w:rPr>
        <w:t>___________________________________________указать</w:t>
      </w:r>
      <w:proofErr w:type="spellEnd"/>
      <w:r w:rsidRPr="00B64645">
        <w:rPr>
          <w:rFonts w:ascii="Times New Roman" w:eastAsia="Times New Roman" w:hAnsi="Times New Roman"/>
          <w:sz w:val="24"/>
          <w:szCs w:val="24"/>
          <w:lang w:eastAsia="ru-RU"/>
        </w:rPr>
        <w:t xml:space="preserve"> куда, в родственную могилу или </w:t>
      </w:r>
      <w:proofErr w:type="gramStart"/>
      <w:r w:rsidRPr="00B64645">
        <w:rPr>
          <w:rFonts w:ascii="Times New Roman" w:eastAsia="Times New Roman" w:hAnsi="Times New Roman"/>
          <w:sz w:val="24"/>
          <w:szCs w:val="24"/>
          <w:lang w:eastAsia="ru-RU"/>
        </w:rPr>
        <w:t>в</w:t>
      </w:r>
      <w:proofErr w:type="gramEnd"/>
    </w:p>
    <w:p w:rsidR="00877FE8" w:rsidRDefault="00877FE8" w:rsidP="00877FE8">
      <w:pPr>
        <w:spacing w:after="0" w:line="240" w:lineRule="auto"/>
        <w:ind w:firstLine="709"/>
        <w:jc w:val="both"/>
        <w:rPr>
          <w:rFonts w:ascii="Times New Roman" w:eastAsia="Times New Roman" w:hAnsi="Times New Roman"/>
          <w:sz w:val="20"/>
          <w:szCs w:val="20"/>
          <w:lang w:eastAsia="ru-RU"/>
        </w:rPr>
      </w:pPr>
      <w:r w:rsidRPr="00675314">
        <w:rPr>
          <w:rFonts w:ascii="Times New Roman" w:eastAsia="Times New Roman" w:hAnsi="Times New Roman"/>
          <w:sz w:val="20"/>
          <w:szCs w:val="20"/>
          <w:lang w:eastAsia="ru-RU"/>
        </w:rPr>
        <w:t>наименование кладбища</w:t>
      </w:r>
      <w:r w:rsidRPr="00B64645">
        <w:rPr>
          <w:rFonts w:ascii="Times New Roman" w:eastAsia="Times New Roman" w:hAnsi="Times New Roman"/>
          <w:sz w:val="24"/>
          <w:szCs w:val="24"/>
          <w:lang w:eastAsia="ru-RU"/>
        </w:rPr>
        <w:br/>
        <w:t xml:space="preserve">ограду </w:t>
      </w:r>
      <w:proofErr w:type="gramStart"/>
      <w:r w:rsidRPr="00B64645">
        <w:rPr>
          <w:rFonts w:ascii="Times New Roman" w:eastAsia="Times New Roman" w:hAnsi="Times New Roman"/>
          <w:sz w:val="24"/>
          <w:szCs w:val="24"/>
          <w:lang w:eastAsia="ru-RU"/>
        </w:rPr>
        <w:t>на</w:t>
      </w:r>
      <w:proofErr w:type="gramEnd"/>
      <w:r w:rsidRPr="00B64645">
        <w:rPr>
          <w:rFonts w:ascii="Times New Roman" w:eastAsia="Times New Roman" w:hAnsi="Times New Roman"/>
          <w:sz w:val="24"/>
          <w:szCs w:val="24"/>
          <w:lang w:eastAsia="ru-RU"/>
        </w:rPr>
        <w:t xml:space="preserve"> свободное </w:t>
      </w:r>
      <w:proofErr w:type="spellStart"/>
      <w:r w:rsidRPr="00B64645">
        <w:rPr>
          <w:rFonts w:ascii="Times New Roman" w:eastAsia="Times New Roman" w:hAnsi="Times New Roman"/>
          <w:sz w:val="24"/>
          <w:szCs w:val="24"/>
          <w:lang w:eastAsia="ru-RU"/>
        </w:rPr>
        <w:t>местогде</w:t>
      </w:r>
      <w:proofErr w:type="spellEnd"/>
      <w:r w:rsidRPr="00B64645">
        <w:rPr>
          <w:rFonts w:ascii="Times New Roman" w:eastAsia="Times New Roman" w:hAnsi="Times New Roman"/>
          <w:sz w:val="24"/>
          <w:szCs w:val="24"/>
          <w:lang w:eastAsia="ru-RU"/>
        </w:rPr>
        <w:t xml:space="preserve"> ранее захоронен умерший родственн</w:t>
      </w:r>
      <w:r>
        <w:rPr>
          <w:rFonts w:ascii="Times New Roman" w:eastAsia="Times New Roman" w:hAnsi="Times New Roman"/>
          <w:sz w:val="24"/>
          <w:szCs w:val="24"/>
          <w:lang w:eastAsia="ru-RU"/>
        </w:rPr>
        <w:t>ик в _________ году ______</w:t>
      </w:r>
      <w:r w:rsidRPr="00B64645">
        <w:rPr>
          <w:rFonts w:ascii="Times New Roman" w:eastAsia="Times New Roman" w:hAnsi="Times New Roman"/>
          <w:sz w:val="24"/>
          <w:szCs w:val="24"/>
          <w:lang w:eastAsia="ru-RU"/>
        </w:rPr>
        <w:br/>
        <w:t>___________</w:t>
      </w:r>
      <w:r>
        <w:rPr>
          <w:rFonts w:ascii="Times New Roman" w:eastAsia="Times New Roman" w:hAnsi="Times New Roman"/>
          <w:sz w:val="24"/>
          <w:szCs w:val="24"/>
          <w:lang w:eastAsia="ru-RU"/>
        </w:rPr>
        <w:t>_______</w:t>
      </w:r>
      <w:r w:rsidRPr="00B64645">
        <w:rPr>
          <w:rFonts w:ascii="Times New Roman" w:eastAsia="Times New Roman" w:hAnsi="Times New Roman"/>
          <w:sz w:val="24"/>
          <w:szCs w:val="24"/>
          <w:lang w:eastAsia="ru-RU"/>
        </w:rPr>
        <w:t>________________________________________________________________</w:t>
      </w:r>
      <w:r w:rsidRPr="00B64645">
        <w:rPr>
          <w:rFonts w:ascii="Times New Roman" w:eastAsia="Times New Roman" w:hAnsi="Times New Roman"/>
          <w:sz w:val="24"/>
          <w:szCs w:val="24"/>
          <w:lang w:eastAsia="ru-RU"/>
        </w:rPr>
        <w:br/>
      </w:r>
      <w:r w:rsidRPr="00675314">
        <w:rPr>
          <w:rFonts w:ascii="Times New Roman" w:eastAsia="Times New Roman" w:hAnsi="Times New Roman"/>
          <w:sz w:val="20"/>
          <w:szCs w:val="20"/>
          <w:lang w:eastAsia="ru-RU"/>
        </w:rPr>
        <w:t>Ф.И.О. ранее умершего полностью</w:t>
      </w:r>
    </w:p>
    <w:p w:rsidR="00877FE8" w:rsidRDefault="00877FE8" w:rsidP="00877F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С</w:t>
      </w:r>
      <w:r w:rsidRPr="00B64645">
        <w:rPr>
          <w:rFonts w:ascii="Times New Roman" w:eastAsia="Times New Roman" w:hAnsi="Times New Roman"/>
          <w:sz w:val="24"/>
          <w:szCs w:val="24"/>
          <w:lang w:eastAsia="ru-RU"/>
        </w:rPr>
        <w:t>тепень родства с умершим</w:t>
      </w:r>
      <w:proofErr w:type="gramStart"/>
      <w:r>
        <w:rPr>
          <w:rFonts w:ascii="Times New Roman" w:eastAsia="Times New Roman" w:hAnsi="Times New Roman"/>
          <w:sz w:val="24"/>
          <w:szCs w:val="24"/>
          <w:lang w:eastAsia="ru-RU"/>
        </w:rPr>
        <w:t>__________________________________________________________</w:t>
      </w:r>
      <w:r w:rsidRPr="00B64645">
        <w:rPr>
          <w:rFonts w:ascii="Times New Roman" w:eastAsia="Times New Roman" w:hAnsi="Times New Roman"/>
          <w:sz w:val="24"/>
          <w:szCs w:val="24"/>
          <w:lang w:eastAsia="ru-RU"/>
        </w:rPr>
        <w:br/>
        <w:t>Н</w:t>
      </w:r>
      <w:proofErr w:type="gramEnd"/>
      <w:r w:rsidRPr="00B64645">
        <w:rPr>
          <w:rFonts w:ascii="Times New Roman" w:eastAsia="Times New Roman" w:hAnsi="Times New Roman"/>
          <w:sz w:val="24"/>
          <w:szCs w:val="24"/>
          <w:lang w:eastAsia="ru-RU"/>
        </w:rPr>
        <w:t>а могиле имеется 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_____________________________________________</w:t>
      </w:r>
      <w:r w:rsidRPr="00B64645">
        <w:rPr>
          <w:rFonts w:ascii="Times New Roman" w:eastAsia="Times New Roman" w:hAnsi="Times New Roman"/>
          <w:sz w:val="24"/>
          <w:szCs w:val="24"/>
          <w:lang w:eastAsia="ru-RU"/>
        </w:rPr>
        <w:br/>
      </w:r>
      <w:r w:rsidRPr="00675314">
        <w:rPr>
          <w:rFonts w:ascii="Times New Roman" w:eastAsia="Times New Roman" w:hAnsi="Times New Roman"/>
          <w:sz w:val="20"/>
          <w:szCs w:val="20"/>
          <w:lang w:eastAsia="ru-RU"/>
        </w:rPr>
        <w:t>указать вид надгробия или трафарета</w:t>
      </w:r>
    </w:p>
    <w:p w:rsidR="00877FE8" w:rsidRDefault="00877FE8" w:rsidP="00877FE8">
      <w:pPr>
        <w:spacing w:after="0" w:line="240" w:lineRule="auto"/>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с надписью ______________________</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Захоронение будет произведено "__" ___________ 20__ г. в __________ ч.</w:t>
      </w:r>
      <w:r w:rsidRPr="00B64645">
        <w:rPr>
          <w:rFonts w:ascii="Times New Roman" w:eastAsia="Times New Roman" w:hAnsi="Times New Roman"/>
          <w:sz w:val="24"/>
          <w:szCs w:val="24"/>
          <w:lang w:eastAsia="ru-RU"/>
        </w:rPr>
        <w:br/>
      </w:r>
      <w:r w:rsidRPr="006D29BF">
        <w:rPr>
          <w:rFonts w:ascii="Times New Roman" w:eastAsia="Times New Roman" w:hAnsi="Times New Roman"/>
          <w:sz w:val="20"/>
          <w:szCs w:val="20"/>
          <w:lang w:eastAsia="ru-RU"/>
        </w:rPr>
        <w:t>дата и время захоронения умершего</w:t>
      </w:r>
    </w:p>
    <w:p w:rsidR="00877FE8" w:rsidRDefault="00877FE8" w:rsidP="00877FE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Прилагаю к заявлению следующие документы:</w:t>
      </w:r>
    </w:p>
    <w:p w:rsidR="00877FE8" w:rsidRDefault="00877FE8" w:rsidP="00877F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2)</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3)</w:t>
      </w:r>
      <w:r w:rsidRPr="00B64645">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br/>
        <w:t>4)</w:t>
      </w:r>
      <w:r w:rsidRPr="00B64645">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br/>
        <w:t>5)</w:t>
      </w:r>
      <w:r w:rsidRPr="00B64645">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________________________</w:t>
      </w:r>
      <w:r w:rsidRPr="00B64645">
        <w:rPr>
          <w:rFonts w:ascii="Times New Roman" w:eastAsia="Times New Roman" w:hAnsi="Times New Roman"/>
          <w:sz w:val="24"/>
          <w:szCs w:val="24"/>
          <w:lang w:eastAsia="ru-RU"/>
        </w:rPr>
        <w:br/>
      </w:r>
    </w:p>
    <w:p w:rsidR="00877FE8" w:rsidRDefault="00877FE8" w:rsidP="00877FE8">
      <w:pPr>
        <w:spacing w:after="0" w:line="240" w:lineRule="auto"/>
        <w:ind w:firstLine="709"/>
        <w:jc w:val="both"/>
        <w:rPr>
          <w:rFonts w:ascii="Times New Roman" w:eastAsia="Times New Roman" w:hAnsi="Times New Roman"/>
          <w:sz w:val="20"/>
          <w:szCs w:val="20"/>
          <w:lang w:eastAsia="ru-RU"/>
        </w:rPr>
      </w:pPr>
      <w:r w:rsidRPr="00B64645">
        <w:rPr>
          <w:rFonts w:ascii="Times New Roman" w:eastAsia="Times New Roman" w:hAnsi="Times New Roman"/>
          <w:sz w:val="24"/>
          <w:szCs w:val="24"/>
          <w:lang w:eastAsia="ru-RU"/>
        </w:rPr>
        <w:t>Другие родственники по захоронению ________________________________________</w:t>
      </w:r>
      <w:r w:rsidRPr="00B64645">
        <w:rPr>
          <w:rFonts w:ascii="Times New Roman" w:eastAsia="Times New Roman" w:hAnsi="Times New Roman"/>
          <w:sz w:val="24"/>
          <w:szCs w:val="24"/>
          <w:lang w:eastAsia="ru-RU"/>
        </w:rPr>
        <w:br/>
      </w:r>
      <w:r w:rsidRPr="006D29BF">
        <w:rPr>
          <w:rFonts w:ascii="Times New Roman" w:eastAsia="Times New Roman" w:hAnsi="Times New Roman"/>
          <w:sz w:val="20"/>
          <w:szCs w:val="20"/>
          <w:lang w:eastAsia="ru-RU"/>
        </w:rPr>
        <w:t>(Ф.И.О. умершего - кого хоронят)</w:t>
      </w:r>
    </w:p>
    <w:p w:rsidR="00877FE8" w:rsidRDefault="00877FE8" w:rsidP="00877FE8">
      <w:pPr>
        <w:spacing w:after="0" w:line="240" w:lineRule="auto"/>
        <w:jc w:val="both"/>
        <w:rPr>
          <w:rFonts w:ascii="Times New Roman" w:eastAsia="Times New Roman" w:hAnsi="Times New Roman"/>
          <w:sz w:val="20"/>
          <w:szCs w:val="20"/>
          <w:lang w:eastAsia="ru-RU"/>
        </w:rPr>
      </w:pPr>
      <w:proofErr w:type="gramStart"/>
      <w:r w:rsidRPr="00B64645">
        <w:rPr>
          <w:rFonts w:ascii="Times New Roman" w:eastAsia="Times New Roman" w:hAnsi="Times New Roman"/>
          <w:sz w:val="24"/>
          <w:szCs w:val="24"/>
          <w:lang w:eastAsia="ru-RU"/>
        </w:rPr>
        <w:t>к</w:t>
      </w:r>
      <w:proofErr w:type="gramEnd"/>
      <w:r w:rsidRPr="00B64645">
        <w:rPr>
          <w:rFonts w:ascii="Times New Roman" w:eastAsia="Times New Roman" w:hAnsi="Times New Roman"/>
          <w:sz w:val="24"/>
          <w:szCs w:val="24"/>
          <w:lang w:eastAsia="ru-RU"/>
        </w:rPr>
        <w:t xml:space="preserve"> </w:t>
      </w:r>
      <w:proofErr w:type="spellStart"/>
      <w:r w:rsidRPr="00B64645">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__________</w:t>
      </w:r>
      <w:r w:rsidRPr="00B64645">
        <w:rPr>
          <w:rFonts w:ascii="Times New Roman" w:eastAsia="Times New Roman" w:hAnsi="Times New Roman"/>
          <w:sz w:val="24"/>
          <w:szCs w:val="24"/>
          <w:lang w:eastAsia="ru-RU"/>
        </w:rPr>
        <w:t>претензий</w:t>
      </w:r>
      <w:proofErr w:type="spellEnd"/>
      <w:r w:rsidRPr="00B64645">
        <w:rPr>
          <w:rFonts w:ascii="Times New Roman" w:eastAsia="Times New Roman" w:hAnsi="Times New Roman"/>
          <w:sz w:val="24"/>
          <w:szCs w:val="24"/>
          <w:lang w:eastAsia="ru-RU"/>
        </w:rPr>
        <w:t xml:space="preserve"> не имеют.</w:t>
      </w:r>
      <w:r w:rsidRPr="00B64645">
        <w:rPr>
          <w:rFonts w:ascii="Times New Roman" w:eastAsia="Times New Roman" w:hAnsi="Times New Roman"/>
          <w:sz w:val="24"/>
          <w:szCs w:val="24"/>
          <w:lang w:eastAsia="ru-RU"/>
        </w:rPr>
        <w:br/>
      </w:r>
      <w:r w:rsidRPr="006D29BF">
        <w:rPr>
          <w:rFonts w:ascii="Times New Roman" w:eastAsia="Times New Roman" w:hAnsi="Times New Roman"/>
          <w:sz w:val="20"/>
          <w:szCs w:val="20"/>
          <w:lang w:eastAsia="ru-RU"/>
        </w:rPr>
        <w:t xml:space="preserve">(Ф.И.О. </w:t>
      </w:r>
      <w:proofErr w:type="gramStart"/>
      <w:r w:rsidRPr="006D29BF">
        <w:rPr>
          <w:rFonts w:ascii="Times New Roman" w:eastAsia="Times New Roman" w:hAnsi="Times New Roman"/>
          <w:sz w:val="20"/>
          <w:szCs w:val="20"/>
          <w:lang w:eastAsia="ru-RU"/>
        </w:rPr>
        <w:t>умершего</w:t>
      </w:r>
      <w:proofErr w:type="gramEnd"/>
      <w:r w:rsidRPr="006D29BF">
        <w:rPr>
          <w:rFonts w:ascii="Times New Roman" w:eastAsia="Times New Roman" w:hAnsi="Times New Roman"/>
          <w:sz w:val="20"/>
          <w:szCs w:val="20"/>
          <w:lang w:eastAsia="ru-RU"/>
        </w:rPr>
        <w:t xml:space="preserve"> к кому хоронят)</w:t>
      </w:r>
    </w:p>
    <w:p w:rsidR="00877FE8" w:rsidRDefault="00877FE8" w:rsidP="00877FE8">
      <w:pPr>
        <w:spacing w:after="0" w:line="240" w:lineRule="auto"/>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В случае возникновен</w:t>
      </w:r>
      <w:r>
        <w:rPr>
          <w:rFonts w:ascii="Times New Roman" w:eastAsia="Times New Roman" w:hAnsi="Times New Roman"/>
          <w:sz w:val="24"/>
          <w:szCs w:val="24"/>
          <w:lang w:eastAsia="ru-RU"/>
        </w:rPr>
        <w:t xml:space="preserve">ия претензий со стороны других </w:t>
      </w:r>
      <w:r w:rsidRPr="00B64645">
        <w:rPr>
          <w:rFonts w:ascii="Times New Roman" w:eastAsia="Times New Roman" w:hAnsi="Times New Roman"/>
          <w:sz w:val="24"/>
          <w:szCs w:val="24"/>
          <w:lang w:eastAsia="ru-RU"/>
        </w:rPr>
        <w:t>родственников эксгума</w:t>
      </w:r>
      <w:r>
        <w:rPr>
          <w:rFonts w:ascii="Times New Roman" w:eastAsia="Times New Roman" w:hAnsi="Times New Roman"/>
          <w:sz w:val="24"/>
          <w:szCs w:val="24"/>
          <w:lang w:eastAsia="ru-RU"/>
        </w:rPr>
        <w:t xml:space="preserve">ция будет </w:t>
      </w:r>
      <w:r w:rsidRPr="00B64645">
        <w:rPr>
          <w:rFonts w:ascii="Times New Roman" w:eastAsia="Times New Roman" w:hAnsi="Times New Roman"/>
          <w:sz w:val="24"/>
          <w:szCs w:val="24"/>
          <w:lang w:eastAsia="ru-RU"/>
        </w:rPr>
        <w:t>произв</w:t>
      </w:r>
      <w:r>
        <w:rPr>
          <w:rFonts w:ascii="Times New Roman" w:eastAsia="Times New Roman" w:hAnsi="Times New Roman"/>
          <w:sz w:val="24"/>
          <w:szCs w:val="24"/>
          <w:lang w:eastAsia="ru-RU"/>
        </w:rPr>
        <w:t xml:space="preserve">одиться за мой счет. Сведения, </w:t>
      </w:r>
      <w:r w:rsidRPr="00B64645">
        <w:rPr>
          <w:rFonts w:ascii="Times New Roman" w:eastAsia="Times New Roman" w:hAnsi="Times New Roman"/>
          <w:sz w:val="24"/>
          <w:szCs w:val="24"/>
          <w:lang w:eastAsia="ru-RU"/>
        </w:rPr>
        <w:t>указанные в заяв</w:t>
      </w:r>
      <w:r>
        <w:rPr>
          <w:rFonts w:ascii="Times New Roman" w:eastAsia="Times New Roman" w:hAnsi="Times New Roman"/>
          <w:sz w:val="24"/>
          <w:szCs w:val="24"/>
          <w:lang w:eastAsia="ru-RU"/>
        </w:rPr>
        <w:t xml:space="preserve">лении о родственных отношениях, подтверждаю. За </w:t>
      </w:r>
      <w:r w:rsidRPr="00B64645">
        <w:rPr>
          <w:rFonts w:ascii="Times New Roman" w:eastAsia="Times New Roman" w:hAnsi="Times New Roman"/>
          <w:sz w:val="24"/>
          <w:szCs w:val="24"/>
          <w:lang w:eastAsia="ru-RU"/>
        </w:rPr>
        <w:t>правильность сведений несу полную ответственность.</w:t>
      </w:r>
      <w:r w:rsidRPr="00B64645">
        <w:rPr>
          <w:rFonts w:ascii="Times New Roman" w:eastAsia="Times New Roman" w:hAnsi="Times New Roman"/>
          <w:sz w:val="24"/>
          <w:szCs w:val="24"/>
          <w:lang w:eastAsia="ru-RU"/>
        </w:rPr>
        <w:br/>
        <w:t>Я, _______________________________________________________________________,</w:t>
      </w:r>
      <w:r w:rsidRPr="00B64645">
        <w:rPr>
          <w:rFonts w:ascii="Times New Roman" w:eastAsia="Times New Roman" w:hAnsi="Times New Roman"/>
          <w:sz w:val="24"/>
          <w:szCs w:val="24"/>
          <w:lang w:eastAsia="ru-RU"/>
        </w:rPr>
        <w:br/>
      </w:r>
      <w:r>
        <w:rPr>
          <w:rFonts w:ascii="Times New Roman" w:eastAsia="Times New Roman" w:hAnsi="Times New Roman"/>
          <w:sz w:val="20"/>
          <w:szCs w:val="20"/>
          <w:lang w:eastAsia="ru-RU"/>
        </w:rPr>
        <w:t xml:space="preserve">                                                                  ( Ф.И.О заявителя   </w:t>
      </w:r>
      <w:r w:rsidRPr="006D29BF">
        <w:rPr>
          <w:rFonts w:ascii="Times New Roman" w:eastAsia="Times New Roman" w:hAnsi="Times New Roman"/>
          <w:sz w:val="20"/>
          <w:szCs w:val="20"/>
          <w:lang w:eastAsia="ru-RU"/>
        </w:rPr>
        <w:t>полностью</w:t>
      </w:r>
      <w:r>
        <w:rPr>
          <w:rFonts w:ascii="Times New Roman" w:eastAsia="Times New Roman" w:hAnsi="Times New Roman"/>
          <w:sz w:val="20"/>
          <w:szCs w:val="20"/>
          <w:lang w:eastAsia="ru-RU"/>
        </w:rPr>
        <w:t>)</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С п</w:t>
      </w:r>
      <w:r w:rsidRPr="00B64645">
        <w:rPr>
          <w:rFonts w:ascii="Times New Roman" w:eastAsia="Times New Roman" w:hAnsi="Times New Roman"/>
          <w:sz w:val="24"/>
          <w:szCs w:val="24"/>
          <w:lang w:eastAsia="ru-RU"/>
        </w:rPr>
        <w:t>равилами содержания мест пог</w:t>
      </w:r>
      <w:r>
        <w:rPr>
          <w:rFonts w:ascii="Times New Roman" w:eastAsia="Times New Roman" w:hAnsi="Times New Roman"/>
          <w:sz w:val="24"/>
          <w:szCs w:val="24"/>
          <w:lang w:eastAsia="ru-RU"/>
        </w:rPr>
        <w:t xml:space="preserve">ребения и порядка деятельности общественных кладбищ на </w:t>
      </w:r>
      <w:r w:rsidRPr="00B64645">
        <w:rPr>
          <w:rFonts w:ascii="Times New Roman" w:eastAsia="Times New Roman" w:hAnsi="Times New Roman"/>
          <w:sz w:val="24"/>
          <w:szCs w:val="24"/>
          <w:lang w:eastAsia="ru-RU"/>
        </w:rPr>
        <w:t xml:space="preserve">территории </w:t>
      </w:r>
      <w:r>
        <w:rPr>
          <w:rFonts w:ascii="Times New Roman" w:eastAsia="Times New Roman" w:hAnsi="Times New Roman"/>
          <w:sz w:val="24"/>
          <w:szCs w:val="24"/>
          <w:lang w:eastAsia="ru-RU"/>
        </w:rPr>
        <w:t>Шумилинского сельского поселения ознакомле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w:t>
      </w:r>
    </w:p>
    <w:p w:rsidR="00877FE8"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Об ответственности, предусмотренно</w:t>
      </w:r>
      <w:r>
        <w:rPr>
          <w:rFonts w:ascii="Times New Roman" w:eastAsia="Times New Roman" w:hAnsi="Times New Roman"/>
          <w:sz w:val="24"/>
          <w:szCs w:val="24"/>
          <w:lang w:eastAsia="ru-RU"/>
        </w:rPr>
        <w:t xml:space="preserve">й законодательством Российской Федерации за </w:t>
      </w:r>
      <w:r w:rsidRPr="00B64645">
        <w:rPr>
          <w:rFonts w:ascii="Times New Roman" w:eastAsia="Times New Roman" w:hAnsi="Times New Roman"/>
          <w:sz w:val="24"/>
          <w:szCs w:val="24"/>
          <w:lang w:eastAsia="ru-RU"/>
        </w:rPr>
        <w:t>предоставление недостоверных све</w:t>
      </w:r>
      <w:r>
        <w:rPr>
          <w:rFonts w:ascii="Times New Roman" w:eastAsia="Times New Roman" w:hAnsi="Times New Roman"/>
          <w:sz w:val="24"/>
          <w:szCs w:val="24"/>
          <w:lang w:eastAsia="ru-RU"/>
        </w:rPr>
        <w:t xml:space="preserve">дений и введение в заблуждение </w:t>
      </w:r>
      <w:r w:rsidRPr="00B64645">
        <w:rPr>
          <w:rFonts w:ascii="Times New Roman" w:eastAsia="Times New Roman" w:hAnsi="Times New Roman"/>
          <w:sz w:val="24"/>
          <w:szCs w:val="24"/>
          <w:lang w:eastAsia="ru-RU"/>
        </w:rPr>
        <w:t>потребителя р</w:t>
      </w:r>
      <w:r>
        <w:rPr>
          <w:rFonts w:ascii="Times New Roman" w:eastAsia="Times New Roman" w:hAnsi="Times New Roman"/>
          <w:sz w:val="24"/>
          <w:szCs w:val="24"/>
          <w:lang w:eastAsia="ru-RU"/>
        </w:rPr>
        <w:t xml:space="preserve">итуальных услуг, </w:t>
      </w:r>
      <w:proofErr w:type="gramStart"/>
      <w:r>
        <w:rPr>
          <w:rFonts w:ascii="Times New Roman" w:eastAsia="Times New Roman" w:hAnsi="Times New Roman"/>
          <w:sz w:val="24"/>
          <w:szCs w:val="24"/>
          <w:lang w:eastAsia="ru-RU"/>
        </w:rPr>
        <w:t>предупрежден</w:t>
      </w:r>
      <w:proofErr w:type="gramEnd"/>
      <w:r>
        <w:rPr>
          <w:rFonts w:ascii="Times New Roman" w:eastAsia="Times New Roman" w:hAnsi="Times New Roman"/>
          <w:sz w:val="24"/>
          <w:szCs w:val="24"/>
          <w:lang w:eastAsia="ru-RU"/>
        </w:rPr>
        <w:t>.</w:t>
      </w:r>
    </w:p>
    <w:p w:rsidR="00877FE8" w:rsidRDefault="00877FE8" w:rsidP="00877FE8">
      <w:pPr>
        <w:spacing w:after="0" w:line="240" w:lineRule="auto"/>
        <w:ind w:firstLine="709"/>
        <w:jc w:val="both"/>
        <w:rPr>
          <w:rFonts w:ascii="Times New Roman" w:eastAsia="Times New Roman" w:hAnsi="Times New Roman"/>
          <w:sz w:val="24"/>
          <w:szCs w:val="24"/>
          <w:lang w:eastAsia="ru-RU"/>
        </w:rPr>
      </w:pPr>
      <w:proofErr w:type="gramStart"/>
      <w:r w:rsidRPr="00B64645">
        <w:rPr>
          <w:rFonts w:ascii="Times New Roman" w:eastAsia="Times New Roman" w:hAnsi="Times New Roman"/>
          <w:sz w:val="24"/>
          <w:szCs w:val="24"/>
          <w:lang w:eastAsia="ru-RU"/>
        </w:rPr>
        <w:t xml:space="preserve">Настоящим заявлением я своей волей и в </w:t>
      </w:r>
      <w:r>
        <w:rPr>
          <w:rFonts w:ascii="Times New Roman" w:eastAsia="Times New Roman" w:hAnsi="Times New Roman"/>
          <w:sz w:val="24"/>
          <w:szCs w:val="24"/>
          <w:lang w:eastAsia="ru-RU"/>
        </w:rPr>
        <w:t xml:space="preserve">своем интересе подтверждаю мое </w:t>
      </w:r>
      <w:r w:rsidRPr="00B64645">
        <w:rPr>
          <w:rFonts w:ascii="Times New Roman" w:eastAsia="Times New Roman" w:hAnsi="Times New Roman"/>
          <w:sz w:val="24"/>
          <w:szCs w:val="24"/>
          <w:lang w:eastAsia="ru-RU"/>
        </w:rPr>
        <w:t>согласие и согласие моего доверителя на обра</w:t>
      </w:r>
      <w:r>
        <w:rPr>
          <w:rFonts w:ascii="Times New Roman" w:eastAsia="Times New Roman" w:hAnsi="Times New Roman"/>
          <w:sz w:val="24"/>
          <w:szCs w:val="24"/>
          <w:lang w:eastAsia="ru-RU"/>
        </w:rPr>
        <w:t xml:space="preserve">ботку моих персональных данных </w:t>
      </w:r>
      <w:r w:rsidRPr="00B64645">
        <w:rPr>
          <w:rFonts w:ascii="Times New Roman" w:eastAsia="Times New Roman" w:hAnsi="Times New Roman"/>
          <w:sz w:val="24"/>
          <w:szCs w:val="24"/>
          <w:lang w:eastAsia="ru-RU"/>
        </w:rPr>
        <w:t>и персональных данных доверителя и персональн</w:t>
      </w:r>
      <w:r>
        <w:rPr>
          <w:rFonts w:ascii="Times New Roman" w:eastAsia="Times New Roman" w:hAnsi="Times New Roman"/>
          <w:sz w:val="24"/>
          <w:szCs w:val="24"/>
          <w:lang w:eastAsia="ru-RU"/>
        </w:rPr>
        <w:t>ых данных умершего (погибшего) в А</w:t>
      </w:r>
      <w:r w:rsidRPr="00B64645">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министрации Шумилинского сельского поселения </w:t>
      </w:r>
      <w:r w:rsidRPr="00B64645">
        <w:rPr>
          <w:rFonts w:ascii="Times New Roman" w:eastAsia="Times New Roman" w:hAnsi="Times New Roman"/>
          <w:sz w:val="24"/>
          <w:szCs w:val="24"/>
          <w:lang w:eastAsia="ru-RU"/>
        </w:rPr>
        <w:t>соответс</w:t>
      </w:r>
      <w:r>
        <w:rPr>
          <w:rFonts w:ascii="Times New Roman" w:eastAsia="Times New Roman" w:hAnsi="Times New Roman"/>
          <w:sz w:val="24"/>
          <w:szCs w:val="24"/>
          <w:lang w:eastAsia="ru-RU"/>
        </w:rPr>
        <w:t xml:space="preserve">твии с п. 2 ст. 6 и п. 2 ст. 9 </w:t>
      </w:r>
      <w:hyperlink r:id="rId12" w:history="1">
        <w:r w:rsidRPr="00B64645">
          <w:rPr>
            <w:rFonts w:ascii="Times New Roman" w:eastAsia="Times New Roman" w:hAnsi="Times New Roman"/>
            <w:color w:val="0000FF"/>
            <w:sz w:val="24"/>
            <w:szCs w:val="24"/>
            <w:u w:val="single"/>
            <w:lang w:eastAsia="ru-RU"/>
          </w:rPr>
          <w:t>Федерального закона от 27.07.2006 N 152-ФЗ "О персональных данных"</w:t>
        </w:r>
      </w:hyperlink>
      <w:r>
        <w:rPr>
          <w:rFonts w:ascii="Times New Roman" w:eastAsia="Times New Roman" w:hAnsi="Times New Roman"/>
          <w:sz w:val="24"/>
          <w:szCs w:val="24"/>
          <w:lang w:eastAsia="ru-RU"/>
        </w:rPr>
        <w:t xml:space="preserve"> без </w:t>
      </w:r>
      <w:r w:rsidRPr="00B64645">
        <w:rPr>
          <w:rFonts w:ascii="Times New Roman" w:eastAsia="Times New Roman" w:hAnsi="Times New Roman"/>
          <w:sz w:val="24"/>
          <w:szCs w:val="24"/>
          <w:lang w:eastAsia="ru-RU"/>
        </w:rPr>
        <w:t>права предоставления персональных данных</w:t>
      </w:r>
      <w:proofErr w:type="gramEnd"/>
      <w:r>
        <w:rPr>
          <w:rFonts w:ascii="Times New Roman" w:eastAsia="Times New Roman" w:hAnsi="Times New Roman"/>
          <w:sz w:val="24"/>
          <w:szCs w:val="24"/>
          <w:lang w:eastAsia="ru-RU"/>
        </w:rPr>
        <w:t xml:space="preserve"> третьим лицам, за исключением </w:t>
      </w:r>
      <w:r w:rsidRPr="00B64645">
        <w:rPr>
          <w:rFonts w:ascii="Times New Roman" w:eastAsia="Times New Roman" w:hAnsi="Times New Roman"/>
          <w:sz w:val="24"/>
          <w:szCs w:val="24"/>
          <w:lang w:eastAsia="ru-RU"/>
        </w:rPr>
        <w:t>случаев, установленных законом.</w:t>
      </w:r>
    </w:p>
    <w:p w:rsidR="00877FE8" w:rsidRDefault="00877FE8" w:rsidP="00877FE8">
      <w:pPr>
        <w:spacing w:after="0" w:line="240" w:lineRule="auto"/>
        <w:ind w:firstLine="709"/>
        <w:jc w:val="both"/>
        <w:rPr>
          <w:rFonts w:ascii="Times New Roman" w:eastAsia="Times New Roman" w:hAnsi="Times New Roman"/>
          <w:sz w:val="24"/>
          <w:szCs w:val="24"/>
          <w:lang w:eastAsia="ru-RU"/>
        </w:rPr>
      </w:pPr>
    </w:p>
    <w:p w:rsidR="00877FE8" w:rsidRPr="00B64645" w:rsidRDefault="00877FE8" w:rsidP="00877FE8">
      <w:pPr>
        <w:spacing w:after="0" w:line="240" w:lineRule="auto"/>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Представитель по доверенности ________________________________________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Ответственный за захоронение:</w:t>
      </w:r>
      <w:r w:rsidRPr="00B64645">
        <w:rPr>
          <w:rFonts w:ascii="Times New Roman" w:eastAsia="Times New Roman" w:hAnsi="Times New Roman"/>
          <w:sz w:val="24"/>
          <w:szCs w:val="24"/>
          <w:lang w:eastAsia="ru-RU"/>
        </w:rPr>
        <w:br/>
        <w:t>Подпись ____________/____________________________ "__" ___________ 20__ г.</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Ф.И.О., для юр. лиц - должность</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Заявление зарегистрировано в Книге регистраций захоронений под N 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________________________________/________________________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 xml:space="preserve">Ф.И.О. принявшего заявление подпись </w:t>
      </w:r>
    </w:p>
    <w:p w:rsidR="00877FE8" w:rsidRPr="006D29BF" w:rsidRDefault="00877FE8" w:rsidP="00877FE8">
      <w:pPr>
        <w:spacing w:after="0" w:line="240" w:lineRule="auto"/>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br/>
      </w: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jc w:val="center"/>
      </w:pPr>
    </w:p>
    <w:p w:rsidR="00877FE8" w:rsidRDefault="00877FE8" w:rsidP="00877FE8">
      <w:pPr>
        <w:tabs>
          <w:tab w:val="left" w:pos="6180"/>
        </w:tabs>
      </w:pPr>
    </w:p>
    <w:p w:rsidR="00877FE8" w:rsidRDefault="00877FE8" w:rsidP="00877FE8">
      <w:pPr>
        <w:tabs>
          <w:tab w:val="left" w:pos="6180"/>
        </w:tabs>
      </w:pPr>
    </w:p>
    <w:p w:rsidR="00877FE8" w:rsidRPr="00675314"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lastRenderedPageBreak/>
        <w:t>Приложение № 5</w:t>
      </w:r>
    </w:p>
    <w:p w:rsidR="00877FE8" w:rsidRPr="00675314" w:rsidRDefault="00877FE8" w:rsidP="00877FE8">
      <w:pPr>
        <w:spacing w:after="0" w:line="240" w:lineRule="auto"/>
        <w:ind w:firstLine="709"/>
        <w:jc w:val="right"/>
        <w:rPr>
          <w:rFonts w:ascii="Times New Roman" w:hAnsi="Times New Roman"/>
          <w:b/>
          <w:sz w:val="20"/>
          <w:szCs w:val="20"/>
        </w:rPr>
      </w:pPr>
      <w:r w:rsidRPr="00675314">
        <w:rPr>
          <w:rFonts w:ascii="Times New Roman" w:hAnsi="Times New Roman"/>
          <w:b/>
          <w:sz w:val="20"/>
          <w:szCs w:val="20"/>
        </w:rPr>
        <w:t>к административному регламенту</w:t>
      </w:r>
    </w:p>
    <w:p w:rsidR="00877FE8" w:rsidRPr="00E54E9A" w:rsidRDefault="00877FE8" w:rsidP="00877FE8">
      <w:pPr>
        <w:spacing w:after="0" w:line="240" w:lineRule="auto"/>
        <w:ind w:firstLine="709"/>
        <w:jc w:val="right"/>
        <w:rPr>
          <w:rFonts w:ascii="Times New Roman" w:hAnsi="Times New Roman"/>
          <w:b/>
          <w:sz w:val="20"/>
          <w:szCs w:val="20"/>
        </w:rPr>
      </w:pPr>
      <w:r>
        <w:rPr>
          <w:rFonts w:ascii="Times New Roman" w:hAnsi="Times New Roman"/>
          <w:b/>
          <w:sz w:val="20"/>
          <w:szCs w:val="20"/>
        </w:rPr>
        <w:t>от 10.02.2023 г. № 21</w:t>
      </w:r>
    </w:p>
    <w:p w:rsidR="00877FE8" w:rsidRDefault="00877FE8" w:rsidP="00877F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Главе А</w:t>
      </w:r>
      <w:r w:rsidRPr="00B64645">
        <w:rPr>
          <w:rFonts w:ascii="Times New Roman" w:eastAsia="Times New Roman" w:hAnsi="Times New Roman"/>
          <w:sz w:val="24"/>
          <w:szCs w:val="24"/>
          <w:lang w:eastAsia="ru-RU"/>
        </w:rPr>
        <w:t>дминистр</w:t>
      </w:r>
      <w:r>
        <w:rPr>
          <w:rFonts w:ascii="Times New Roman" w:eastAsia="Times New Roman" w:hAnsi="Times New Roman"/>
          <w:sz w:val="24"/>
          <w:szCs w:val="24"/>
          <w:lang w:eastAsia="ru-RU"/>
        </w:rPr>
        <w:t xml:space="preserve">ации </w:t>
      </w:r>
      <w:r>
        <w:rPr>
          <w:rFonts w:ascii="Times New Roman" w:eastAsia="Times New Roman" w:hAnsi="Times New Roman"/>
          <w:sz w:val="24"/>
          <w:szCs w:val="24"/>
          <w:lang w:eastAsia="ru-RU"/>
        </w:rPr>
        <w:br/>
        <w:t>Шумилинского сельского поселения</w:t>
      </w:r>
      <w:r w:rsidRPr="00B64645">
        <w:rPr>
          <w:rFonts w:ascii="Times New Roman" w:eastAsia="Times New Roman" w:hAnsi="Times New Roman"/>
          <w:sz w:val="24"/>
          <w:szCs w:val="24"/>
          <w:lang w:eastAsia="ru-RU"/>
        </w:rPr>
        <w:br/>
        <w:t xml:space="preserve">_____________________________________ </w:t>
      </w:r>
      <w:r w:rsidRPr="00B64645">
        <w:rPr>
          <w:rFonts w:ascii="Times New Roman" w:eastAsia="Times New Roman" w:hAnsi="Times New Roman"/>
          <w:sz w:val="24"/>
          <w:szCs w:val="24"/>
          <w:lang w:eastAsia="ru-RU"/>
        </w:rPr>
        <w:br/>
      </w:r>
      <w:proofErr w:type="gramStart"/>
      <w:r w:rsidRPr="00B64645">
        <w:rPr>
          <w:rFonts w:ascii="Times New Roman" w:eastAsia="Times New Roman" w:hAnsi="Times New Roman"/>
          <w:sz w:val="24"/>
          <w:szCs w:val="24"/>
          <w:lang w:eastAsia="ru-RU"/>
        </w:rPr>
        <w:t>от</w:t>
      </w:r>
      <w:proofErr w:type="gramEnd"/>
      <w:r w:rsidRPr="00B64645">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w:t>
      </w:r>
      <w:r w:rsidRPr="00B64645">
        <w:rPr>
          <w:rFonts w:ascii="Times New Roman" w:eastAsia="Times New Roman" w:hAnsi="Times New Roman"/>
          <w:sz w:val="24"/>
          <w:szCs w:val="24"/>
          <w:lang w:eastAsia="ru-RU"/>
        </w:rPr>
        <w:t xml:space="preserve">____________________________ </w:t>
      </w:r>
      <w:r w:rsidRPr="00B64645">
        <w:rPr>
          <w:rFonts w:ascii="Times New Roman" w:eastAsia="Times New Roman" w:hAnsi="Times New Roman"/>
          <w:sz w:val="24"/>
          <w:szCs w:val="24"/>
          <w:lang w:eastAsia="ru-RU"/>
        </w:rPr>
        <w:br/>
        <w:t xml:space="preserve">_____________________________________ </w:t>
      </w:r>
      <w:r w:rsidRPr="00B64645">
        <w:rPr>
          <w:rFonts w:ascii="Times New Roman" w:eastAsia="Times New Roman" w:hAnsi="Times New Roman"/>
          <w:sz w:val="24"/>
          <w:szCs w:val="24"/>
          <w:lang w:eastAsia="ru-RU"/>
        </w:rPr>
        <w:br/>
      </w:r>
      <w:r>
        <w:rPr>
          <w:rFonts w:ascii="Times New Roman" w:eastAsia="Times New Roman" w:hAnsi="Times New Roman"/>
          <w:sz w:val="20"/>
          <w:szCs w:val="20"/>
          <w:lang w:eastAsia="ru-RU"/>
        </w:rPr>
        <w:t>(</w:t>
      </w:r>
      <w:proofErr w:type="gramStart"/>
      <w:r w:rsidRPr="008A576F">
        <w:rPr>
          <w:rFonts w:ascii="Times New Roman" w:eastAsia="Times New Roman" w:hAnsi="Times New Roman"/>
          <w:sz w:val="20"/>
          <w:szCs w:val="20"/>
          <w:lang w:eastAsia="ru-RU"/>
        </w:rPr>
        <w:t>полное</w:t>
      </w:r>
      <w:proofErr w:type="gramEnd"/>
      <w:r w:rsidRPr="008A576F">
        <w:rPr>
          <w:rFonts w:ascii="Times New Roman" w:eastAsia="Times New Roman" w:hAnsi="Times New Roman"/>
          <w:sz w:val="20"/>
          <w:szCs w:val="20"/>
          <w:lang w:eastAsia="ru-RU"/>
        </w:rPr>
        <w:t xml:space="preserve"> наименование специализированной службы </w:t>
      </w:r>
      <w:r w:rsidRPr="008A576F">
        <w:rPr>
          <w:rFonts w:ascii="Times New Roman" w:eastAsia="Times New Roman" w:hAnsi="Times New Roman"/>
          <w:sz w:val="20"/>
          <w:szCs w:val="20"/>
          <w:lang w:eastAsia="ru-RU"/>
        </w:rPr>
        <w:br/>
        <w:t>по вопросам похоронного дела</w:t>
      </w:r>
      <w:r>
        <w:rPr>
          <w:rFonts w:ascii="Times New Roman" w:eastAsia="Times New Roman" w:hAnsi="Times New Roman"/>
          <w:sz w:val="24"/>
          <w:szCs w:val="24"/>
          <w:lang w:eastAsia="ru-RU"/>
        </w:rPr>
        <w:t>)</w:t>
      </w:r>
      <w:r w:rsidRPr="00B64645">
        <w:rPr>
          <w:rFonts w:ascii="Times New Roman" w:eastAsia="Times New Roman" w:hAnsi="Times New Roman"/>
          <w:sz w:val="24"/>
          <w:szCs w:val="24"/>
          <w:lang w:eastAsia="ru-RU"/>
        </w:rPr>
        <w:br/>
        <w:t xml:space="preserve">Ф.И.О., наименование лица, взявшего </w:t>
      </w:r>
      <w:r w:rsidRPr="00B64645">
        <w:rPr>
          <w:rFonts w:ascii="Times New Roman" w:eastAsia="Times New Roman" w:hAnsi="Times New Roman"/>
          <w:sz w:val="24"/>
          <w:szCs w:val="24"/>
          <w:lang w:eastAsia="ru-RU"/>
        </w:rPr>
        <w:br/>
        <w:t xml:space="preserve">на себя обязанность осуществить </w:t>
      </w:r>
      <w:r w:rsidRPr="00B64645">
        <w:rPr>
          <w:rFonts w:ascii="Times New Roman" w:eastAsia="Times New Roman" w:hAnsi="Times New Roman"/>
          <w:sz w:val="24"/>
          <w:szCs w:val="24"/>
          <w:lang w:eastAsia="ru-RU"/>
        </w:rPr>
        <w:br/>
        <w:t xml:space="preserve">погребение умершего </w:t>
      </w:r>
      <w:r w:rsidRPr="00B64645">
        <w:rPr>
          <w:rFonts w:ascii="Times New Roman" w:eastAsia="Times New Roman" w:hAnsi="Times New Roman"/>
          <w:sz w:val="24"/>
          <w:szCs w:val="24"/>
          <w:lang w:eastAsia="ru-RU"/>
        </w:rPr>
        <w:br/>
        <w:t xml:space="preserve">Юридический адрес: </w:t>
      </w:r>
      <w:r w:rsidRPr="00B64645">
        <w:rPr>
          <w:rFonts w:ascii="Times New Roman" w:eastAsia="Times New Roman" w:hAnsi="Times New Roman"/>
          <w:sz w:val="24"/>
          <w:szCs w:val="24"/>
          <w:lang w:eastAsia="ru-RU"/>
        </w:rPr>
        <w:br/>
        <w:t>___</w:t>
      </w:r>
      <w:r>
        <w:rPr>
          <w:rFonts w:ascii="Times New Roman" w:eastAsia="Times New Roman" w:hAnsi="Times New Roman"/>
          <w:sz w:val="24"/>
          <w:szCs w:val="24"/>
          <w:lang w:eastAsia="ru-RU"/>
        </w:rPr>
        <w:t>____</w:t>
      </w:r>
      <w:r w:rsidRPr="00B64645">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w:t>
      </w:r>
      <w:r w:rsidRPr="00B64645">
        <w:rPr>
          <w:rFonts w:ascii="Times New Roman" w:eastAsia="Times New Roman" w:hAnsi="Times New Roman"/>
          <w:sz w:val="24"/>
          <w:szCs w:val="24"/>
          <w:lang w:eastAsia="ru-RU"/>
        </w:rPr>
        <w:t xml:space="preserve">__________________ </w:t>
      </w:r>
      <w:r w:rsidRPr="00B64645">
        <w:rPr>
          <w:rFonts w:ascii="Times New Roman" w:eastAsia="Times New Roman" w:hAnsi="Times New Roman"/>
          <w:sz w:val="24"/>
          <w:szCs w:val="24"/>
          <w:lang w:eastAsia="ru-RU"/>
        </w:rPr>
        <w:br/>
        <w:t>______________</w:t>
      </w:r>
      <w:r>
        <w:rPr>
          <w:rFonts w:ascii="Times New Roman" w:eastAsia="Times New Roman" w:hAnsi="Times New Roman"/>
          <w:sz w:val="24"/>
          <w:szCs w:val="24"/>
          <w:lang w:eastAsia="ru-RU"/>
        </w:rPr>
        <w:t>_____</w:t>
      </w:r>
      <w:r w:rsidRPr="00B64645">
        <w:rPr>
          <w:rFonts w:ascii="Times New Roman" w:eastAsia="Times New Roman" w:hAnsi="Times New Roman"/>
          <w:sz w:val="24"/>
          <w:szCs w:val="24"/>
          <w:lang w:eastAsia="ru-RU"/>
        </w:rPr>
        <w:t xml:space="preserve">__________________ </w:t>
      </w:r>
      <w:r w:rsidRPr="00B64645">
        <w:rPr>
          <w:rFonts w:ascii="Times New Roman" w:eastAsia="Times New Roman" w:hAnsi="Times New Roman"/>
          <w:sz w:val="24"/>
          <w:szCs w:val="24"/>
          <w:lang w:eastAsia="ru-RU"/>
        </w:rPr>
        <w:br/>
        <w:t>Место фактического осуществления деятельности</w:t>
      </w:r>
      <w:r w:rsidRPr="00B64645">
        <w:rPr>
          <w:rFonts w:ascii="Times New Roman" w:eastAsia="Times New Roman" w:hAnsi="Times New Roman"/>
          <w:sz w:val="24"/>
          <w:szCs w:val="24"/>
          <w:lang w:eastAsia="ru-RU"/>
        </w:rPr>
        <w:br/>
        <w:t>______</w:t>
      </w:r>
      <w:r>
        <w:rPr>
          <w:rFonts w:ascii="Times New Roman" w:eastAsia="Times New Roman" w:hAnsi="Times New Roman"/>
          <w:sz w:val="24"/>
          <w:szCs w:val="24"/>
          <w:lang w:eastAsia="ru-RU"/>
        </w:rPr>
        <w:t>_____</w:t>
      </w:r>
      <w:r w:rsidRPr="00B64645">
        <w:rPr>
          <w:rFonts w:ascii="Times New Roman" w:eastAsia="Times New Roman" w:hAnsi="Times New Roman"/>
          <w:sz w:val="24"/>
          <w:szCs w:val="24"/>
          <w:lang w:eastAsia="ru-RU"/>
        </w:rPr>
        <w:t xml:space="preserve">__________________________ </w:t>
      </w:r>
      <w:r w:rsidRPr="00B64645">
        <w:rPr>
          <w:rFonts w:ascii="Times New Roman" w:eastAsia="Times New Roman" w:hAnsi="Times New Roman"/>
          <w:sz w:val="24"/>
          <w:szCs w:val="24"/>
          <w:lang w:eastAsia="ru-RU"/>
        </w:rPr>
        <w:br/>
        <w:t>___________</w:t>
      </w:r>
      <w:r>
        <w:rPr>
          <w:rFonts w:ascii="Times New Roman" w:eastAsia="Times New Roman" w:hAnsi="Times New Roman"/>
          <w:sz w:val="24"/>
          <w:szCs w:val="24"/>
          <w:lang w:eastAsia="ru-RU"/>
        </w:rPr>
        <w:t>_____</w:t>
      </w:r>
      <w:r w:rsidRPr="00B64645">
        <w:rPr>
          <w:rFonts w:ascii="Times New Roman" w:eastAsia="Times New Roman" w:hAnsi="Times New Roman"/>
          <w:sz w:val="24"/>
          <w:szCs w:val="24"/>
          <w:lang w:eastAsia="ru-RU"/>
        </w:rPr>
        <w:t xml:space="preserve">_____________________ </w:t>
      </w:r>
      <w:r w:rsidRPr="00B64645">
        <w:rPr>
          <w:rFonts w:ascii="Times New Roman" w:eastAsia="Times New Roman" w:hAnsi="Times New Roman"/>
          <w:sz w:val="24"/>
          <w:szCs w:val="24"/>
          <w:lang w:eastAsia="ru-RU"/>
        </w:rPr>
        <w:br/>
        <w:t>ИНН ________</w:t>
      </w:r>
      <w:r>
        <w:rPr>
          <w:rFonts w:ascii="Times New Roman" w:eastAsia="Times New Roman" w:hAnsi="Times New Roman"/>
          <w:sz w:val="24"/>
          <w:szCs w:val="24"/>
          <w:lang w:eastAsia="ru-RU"/>
        </w:rPr>
        <w:t>____</w:t>
      </w:r>
      <w:r w:rsidRPr="00B64645">
        <w:rPr>
          <w:rFonts w:ascii="Times New Roman" w:eastAsia="Times New Roman" w:hAnsi="Times New Roman"/>
          <w:sz w:val="24"/>
          <w:szCs w:val="24"/>
          <w:lang w:eastAsia="ru-RU"/>
        </w:rPr>
        <w:t xml:space="preserve">____________________ </w:t>
      </w:r>
      <w:r w:rsidRPr="00B64645">
        <w:rPr>
          <w:rFonts w:ascii="Times New Roman" w:eastAsia="Times New Roman" w:hAnsi="Times New Roman"/>
          <w:sz w:val="24"/>
          <w:szCs w:val="24"/>
          <w:lang w:eastAsia="ru-RU"/>
        </w:rPr>
        <w:br/>
        <w:t>_______</w:t>
      </w:r>
      <w:r>
        <w:rPr>
          <w:rFonts w:ascii="Times New Roman" w:eastAsia="Times New Roman" w:hAnsi="Times New Roman"/>
          <w:sz w:val="24"/>
          <w:szCs w:val="24"/>
          <w:lang w:eastAsia="ru-RU"/>
        </w:rPr>
        <w:t>__</w:t>
      </w:r>
      <w:r w:rsidRPr="00B64645">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______________________</w:t>
      </w:r>
    </w:p>
    <w:p w:rsidR="00877FE8" w:rsidRPr="00B64645" w:rsidRDefault="00877FE8" w:rsidP="00877FE8">
      <w:pPr>
        <w:spacing w:after="0" w:line="240" w:lineRule="auto"/>
        <w:jc w:val="right"/>
        <w:rPr>
          <w:rFonts w:ascii="Times New Roman" w:eastAsia="Times New Roman" w:hAnsi="Times New Roman"/>
          <w:sz w:val="24"/>
          <w:szCs w:val="24"/>
          <w:lang w:eastAsia="ru-RU"/>
        </w:rPr>
      </w:pPr>
      <w:r w:rsidRPr="008A576F">
        <w:rPr>
          <w:rFonts w:ascii="Times New Roman" w:eastAsia="Times New Roman" w:hAnsi="Times New Roman"/>
          <w:sz w:val="20"/>
          <w:szCs w:val="20"/>
          <w:lang w:eastAsia="ru-RU"/>
        </w:rPr>
        <w:t>контактный телефон</w:t>
      </w:r>
    </w:p>
    <w:p w:rsidR="00877FE8" w:rsidRDefault="00877FE8" w:rsidP="00877FE8">
      <w:pPr>
        <w:spacing w:after="0" w:line="240" w:lineRule="auto"/>
        <w:jc w:val="center"/>
        <w:rPr>
          <w:rFonts w:ascii="Times New Roman" w:eastAsia="Times New Roman" w:hAnsi="Times New Roman"/>
          <w:b/>
          <w:sz w:val="24"/>
          <w:szCs w:val="24"/>
          <w:lang w:eastAsia="ru-RU"/>
        </w:rPr>
      </w:pPr>
      <w:r w:rsidRPr="00B64645">
        <w:rPr>
          <w:rFonts w:ascii="Times New Roman" w:eastAsia="Times New Roman" w:hAnsi="Times New Roman"/>
          <w:sz w:val="24"/>
          <w:szCs w:val="24"/>
          <w:lang w:eastAsia="ru-RU"/>
        </w:rPr>
        <w:br/>
      </w:r>
      <w:r w:rsidRPr="008A576F">
        <w:rPr>
          <w:rFonts w:ascii="Times New Roman" w:eastAsia="Times New Roman" w:hAnsi="Times New Roman"/>
          <w:b/>
          <w:sz w:val="24"/>
          <w:szCs w:val="24"/>
          <w:lang w:eastAsia="ru-RU"/>
        </w:rPr>
        <w:t xml:space="preserve">ФОРМА ЗАЯВЛЕНИЯ НА ПОГРЕБЕНИЕ УМЕРШЕГО </w:t>
      </w:r>
    </w:p>
    <w:p w:rsidR="00877FE8" w:rsidRPr="008A576F" w:rsidRDefault="00877FE8" w:rsidP="00877FE8">
      <w:pPr>
        <w:spacing w:after="0" w:line="240" w:lineRule="auto"/>
        <w:jc w:val="center"/>
        <w:rPr>
          <w:rFonts w:ascii="Times New Roman" w:eastAsia="Times New Roman" w:hAnsi="Times New Roman"/>
          <w:b/>
          <w:sz w:val="24"/>
          <w:szCs w:val="24"/>
          <w:lang w:eastAsia="ru-RU"/>
        </w:rPr>
      </w:pPr>
      <w:r w:rsidRPr="008A576F">
        <w:rPr>
          <w:rFonts w:ascii="Times New Roman" w:eastAsia="Times New Roman" w:hAnsi="Times New Roman"/>
          <w:b/>
          <w:sz w:val="24"/>
          <w:szCs w:val="24"/>
          <w:lang w:eastAsia="ru-RU"/>
        </w:rPr>
        <w:t>(ЕГО ТЕЛА (ОСТАНКОВ) ИЛИ ПРАХА)</w:t>
      </w:r>
    </w:p>
    <w:p w:rsidR="00877FE8" w:rsidRDefault="00877FE8" w:rsidP="00877FE8">
      <w:pPr>
        <w:spacing w:before="100" w:beforeAutospacing="1" w:after="100" w:afterAutospacing="1" w:line="240" w:lineRule="auto"/>
        <w:rPr>
          <w:rFonts w:ascii="Times New Roman" w:eastAsia="Times New Roman" w:hAnsi="Times New Roman"/>
          <w:sz w:val="24"/>
          <w:szCs w:val="24"/>
          <w:lang w:eastAsia="ru-RU"/>
        </w:rPr>
      </w:pPr>
      <w:proofErr w:type="gramStart"/>
      <w:r w:rsidRPr="00B64645">
        <w:rPr>
          <w:rFonts w:ascii="Times New Roman" w:eastAsia="Times New Roman" w:hAnsi="Times New Roman"/>
          <w:sz w:val="24"/>
          <w:szCs w:val="24"/>
          <w:lang w:eastAsia="ru-RU"/>
        </w:rPr>
        <w:t>Прошу выделить бесплатно земельный у</w:t>
      </w:r>
      <w:r>
        <w:rPr>
          <w:rFonts w:ascii="Times New Roman" w:eastAsia="Times New Roman" w:hAnsi="Times New Roman"/>
          <w:sz w:val="24"/>
          <w:szCs w:val="24"/>
          <w:lang w:eastAsia="ru-RU"/>
        </w:rPr>
        <w:t xml:space="preserve">часток для погребения умершего </w:t>
      </w:r>
      <w:r w:rsidRPr="00B64645">
        <w:rPr>
          <w:rFonts w:ascii="Times New Roman" w:eastAsia="Times New Roman" w:hAnsi="Times New Roman"/>
          <w:sz w:val="24"/>
          <w:szCs w:val="24"/>
          <w:lang w:eastAsia="ru-RU"/>
        </w:rPr>
        <w:t>(одиночное захоронение) на кладбище _______________________________</w:t>
      </w:r>
      <w:r>
        <w:rPr>
          <w:rFonts w:ascii="Times New Roman" w:eastAsia="Times New Roman" w:hAnsi="Times New Roman"/>
          <w:sz w:val="24"/>
          <w:szCs w:val="24"/>
          <w:lang w:eastAsia="ru-RU"/>
        </w:rPr>
        <w:t>______</w:t>
      </w:r>
      <w:r w:rsidRPr="00B64645">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w:t>
      </w:r>
      <w:r w:rsidRPr="00B64645">
        <w:rPr>
          <w:rFonts w:ascii="Times New Roman" w:eastAsia="Times New Roman" w:hAnsi="Times New Roman"/>
          <w:sz w:val="24"/>
          <w:szCs w:val="24"/>
          <w:lang w:eastAsia="ru-RU"/>
        </w:rPr>
        <w:br/>
        <w:t>для погребения умершего * 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_____</w:t>
      </w:r>
      <w:r w:rsidRPr="00B64645">
        <w:rPr>
          <w:rFonts w:ascii="Times New Roman" w:eastAsia="Times New Roman" w:hAnsi="Times New Roman"/>
          <w:sz w:val="24"/>
          <w:szCs w:val="24"/>
          <w:lang w:eastAsia="ru-RU"/>
        </w:rPr>
        <w:br/>
        <w:t>Ф.И.О. (последнее - при наличии) умершего</w:t>
      </w:r>
      <w:r w:rsidRPr="00B64645">
        <w:rPr>
          <w:rFonts w:ascii="Times New Roman" w:eastAsia="Times New Roman" w:hAnsi="Times New Roman"/>
          <w:sz w:val="24"/>
          <w:szCs w:val="24"/>
          <w:lang w:eastAsia="ru-RU"/>
        </w:rPr>
        <w:br/>
        <w:t>Дата рождения умершего * "_</w:t>
      </w:r>
      <w:r>
        <w:rPr>
          <w:rFonts w:ascii="Times New Roman" w:eastAsia="Times New Roman" w:hAnsi="Times New Roman"/>
          <w:sz w:val="24"/>
          <w:szCs w:val="24"/>
          <w:lang w:eastAsia="ru-RU"/>
        </w:rPr>
        <w:t>_</w:t>
      </w:r>
      <w:r w:rsidRPr="00B64645">
        <w:rPr>
          <w:rFonts w:ascii="Times New Roman" w:eastAsia="Times New Roman" w:hAnsi="Times New Roman"/>
          <w:sz w:val="24"/>
          <w:szCs w:val="24"/>
          <w:lang w:eastAsia="ru-RU"/>
        </w:rPr>
        <w:t>_" _____________________ 20__ г.</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Дата смерти умершего: "_</w:t>
      </w:r>
      <w:r>
        <w:rPr>
          <w:rFonts w:ascii="Times New Roman" w:eastAsia="Times New Roman" w:hAnsi="Times New Roman"/>
          <w:sz w:val="24"/>
          <w:szCs w:val="24"/>
          <w:lang w:eastAsia="ru-RU"/>
        </w:rPr>
        <w:t>____</w:t>
      </w:r>
      <w:r w:rsidRPr="00B64645">
        <w:rPr>
          <w:rFonts w:ascii="Times New Roman" w:eastAsia="Times New Roman" w:hAnsi="Times New Roman"/>
          <w:sz w:val="24"/>
          <w:szCs w:val="24"/>
          <w:lang w:eastAsia="ru-RU"/>
        </w:rPr>
        <w:t>_" _____________________ 20__ г.</w:t>
      </w:r>
      <w:r w:rsidRPr="00B64645">
        <w:rPr>
          <w:rFonts w:ascii="Times New Roman" w:eastAsia="Times New Roman" w:hAnsi="Times New Roman"/>
          <w:sz w:val="24"/>
          <w:szCs w:val="24"/>
          <w:lang w:eastAsia="ru-RU"/>
        </w:rPr>
        <w:br/>
        <w:t>Свидетельство о смерти: _______________________________</w:t>
      </w:r>
      <w:r>
        <w:rPr>
          <w:rFonts w:ascii="Times New Roman" w:eastAsia="Times New Roman" w:hAnsi="Times New Roman"/>
          <w:sz w:val="24"/>
          <w:szCs w:val="24"/>
          <w:lang w:eastAsia="ru-RU"/>
        </w:rPr>
        <w:t>______________</w:t>
      </w:r>
      <w:r w:rsidRPr="00B64645">
        <w:rPr>
          <w:rFonts w:ascii="Times New Roman" w:eastAsia="Times New Roman" w:hAnsi="Times New Roman"/>
          <w:sz w:val="24"/>
          <w:szCs w:val="24"/>
          <w:lang w:eastAsia="ru-RU"/>
        </w:rPr>
        <w:t>________________</w:t>
      </w:r>
      <w:r w:rsidRPr="00B64645">
        <w:rPr>
          <w:rFonts w:ascii="Times New Roman" w:eastAsia="Times New Roman" w:hAnsi="Times New Roman"/>
          <w:sz w:val="24"/>
          <w:szCs w:val="24"/>
          <w:lang w:eastAsia="ru-RU"/>
        </w:rPr>
        <w:br/>
      </w:r>
      <w:r w:rsidRPr="00A74459">
        <w:rPr>
          <w:rFonts w:ascii="Times New Roman" w:eastAsia="Times New Roman" w:hAnsi="Times New Roman"/>
          <w:sz w:val="18"/>
          <w:szCs w:val="18"/>
          <w:lang w:eastAsia="ru-RU"/>
        </w:rPr>
        <w:t>(</w:t>
      </w:r>
      <w:r>
        <w:rPr>
          <w:rFonts w:ascii="Times New Roman" w:eastAsia="Times New Roman" w:hAnsi="Times New Roman"/>
          <w:sz w:val="18"/>
          <w:szCs w:val="18"/>
          <w:lang w:eastAsia="ru-RU"/>
        </w:rPr>
        <w:t>номер, дата выдачи, кем выдано)</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Адрес регистрации по последнему месту жительства умершего * _______</w:t>
      </w:r>
      <w:r>
        <w:rPr>
          <w:rFonts w:ascii="Times New Roman" w:eastAsia="Times New Roman" w:hAnsi="Times New Roman"/>
          <w:sz w:val="24"/>
          <w:szCs w:val="24"/>
          <w:lang w:eastAsia="ru-RU"/>
        </w:rPr>
        <w:t>___________</w:t>
      </w:r>
      <w:r w:rsidRPr="00B64645">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br/>
        <w:t>_________________________________________</w:t>
      </w:r>
      <w:r>
        <w:rPr>
          <w:rFonts w:ascii="Times New Roman" w:eastAsia="Times New Roman" w:hAnsi="Times New Roman"/>
          <w:sz w:val="24"/>
          <w:szCs w:val="24"/>
          <w:lang w:eastAsia="ru-RU"/>
        </w:rPr>
        <w:t>_</w:t>
      </w:r>
      <w:r w:rsidRPr="00B64645">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Сведения, указанные в заявлении, подтверждаю _________</w:t>
      </w:r>
      <w:r>
        <w:rPr>
          <w:rFonts w:ascii="Times New Roman" w:eastAsia="Times New Roman" w:hAnsi="Times New Roman"/>
          <w:sz w:val="24"/>
          <w:szCs w:val="24"/>
          <w:lang w:eastAsia="ru-RU"/>
        </w:rPr>
        <w:t>__________</w:t>
      </w:r>
      <w:r w:rsidRPr="00B64645">
        <w:rPr>
          <w:rFonts w:ascii="Times New Roman" w:eastAsia="Times New Roman" w:hAnsi="Times New Roman"/>
          <w:sz w:val="24"/>
          <w:szCs w:val="24"/>
          <w:lang w:eastAsia="ru-RU"/>
        </w:rPr>
        <w:t>_____________________</w:t>
      </w:r>
      <w:r w:rsidRPr="00B64645">
        <w:rPr>
          <w:rFonts w:ascii="Times New Roman" w:eastAsia="Times New Roman" w:hAnsi="Times New Roman"/>
          <w:sz w:val="24"/>
          <w:szCs w:val="24"/>
          <w:lang w:eastAsia="ru-RU"/>
        </w:rPr>
        <w:br/>
        <w:t>__________________________________</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_______________________________</w:t>
      </w:r>
      <w:r w:rsidRPr="00B64645">
        <w:rPr>
          <w:rFonts w:ascii="Times New Roman" w:eastAsia="Times New Roman" w:hAnsi="Times New Roman"/>
          <w:sz w:val="24"/>
          <w:szCs w:val="24"/>
          <w:lang w:eastAsia="ru-RU"/>
        </w:rPr>
        <w:br/>
      </w:r>
      <w:r>
        <w:rPr>
          <w:rFonts w:ascii="Times New Roman" w:eastAsia="Times New Roman" w:hAnsi="Times New Roman"/>
          <w:sz w:val="20"/>
          <w:szCs w:val="20"/>
          <w:lang w:eastAsia="ru-RU"/>
        </w:rPr>
        <w:t xml:space="preserve">                                                  (</w:t>
      </w:r>
      <w:r w:rsidRPr="00A74459">
        <w:rPr>
          <w:rFonts w:ascii="Times New Roman" w:eastAsia="Times New Roman" w:hAnsi="Times New Roman"/>
          <w:sz w:val="20"/>
          <w:szCs w:val="20"/>
          <w:lang w:eastAsia="ru-RU"/>
        </w:rPr>
        <w:t>занимаемая должность, подпись, расшифровка подписи</w:t>
      </w:r>
      <w:r>
        <w:rPr>
          <w:rFonts w:ascii="Times New Roman" w:eastAsia="Times New Roman" w:hAnsi="Times New Roman"/>
          <w:sz w:val="20"/>
          <w:szCs w:val="20"/>
          <w:lang w:eastAsia="ru-RU"/>
        </w:rPr>
        <w:t>)</w:t>
      </w:r>
      <w:r w:rsidRPr="00A74459">
        <w:rPr>
          <w:rFonts w:ascii="Times New Roman" w:eastAsia="Times New Roman" w:hAnsi="Times New Roman"/>
          <w:sz w:val="20"/>
          <w:szCs w:val="20"/>
          <w:lang w:eastAsia="ru-RU"/>
        </w:rPr>
        <w:br/>
      </w:r>
      <w:proofErr w:type="gramEnd"/>
    </w:p>
    <w:p w:rsidR="00877FE8"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Захоронение будет произведено "_</w:t>
      </w:r>
      <w:r>
        <w:rPr>
          <w:rFonts w:ascii="Times New Roman" w:eastAsia="Times New Roman" w:hAnsi="Times New Roman"/>
          <w:sz w:val="24"/>
          <w:szCs w:val="24"/>
          <w:lang w:eastAsia="ru-RU"/>
        </w:rPr>
        <w:t>___</w:t>
      </w:r>
      <w:r w:rsidRPr="00B64645">
        <w:rPr>
          <w:rFonts w:ascii="Times New Roman" w:eastAsia="Times New Roman" w:hAnsi="Times New Roman"/>
          <w:sz w:val="24"/>
          <w:szCs w:val="24"/>
          <w:lang w:eastAsia="ru-RU"/>
        </w:rPr>
        <w:t>_" _____________ 20__ г. в ________ ч.</w:t>
      </w:r>
      <w:r w:rsidRPr="00B64645">
        <w:rPr>
          <w:rFonts w:ascii="Times New Roman" w:eastAsia="Times New Roman" w:hAnsi="Times New Roman"/>
          <w:sz w:val="24"/>
          <w:szCs w:val="24"/>
          <w:lang w:eastAsia="ru-RU"/>
        </w:rPr>
        <w:br/>
      </w:r>
      <w:r w:rsidRPr="00A74459">
        <w:rPr>
          <w:rFonts w:ascii="Times New Roman" w:eastAsia="Times New Roman" w:hAnsi="Times New Roman"/>
          <w:sz w:val="20"/>
          <w:szCs w:val="20"/>
          <w:lang w:eastAsia="ru-RU"/>
        </w:rPr>
        <w:t xml:space="preserve">                (дата и время захоронения умершего)</w:t>
      </w:r>
      <w:r w:rsidRPr="00A74459">
        <w:rPr>
          <w:rFonts w:ascii="Times New Roman" w:eastAsia="Times New Roman" w:hAnsi="Times New Roman"/>
          <w:sz w:val="20"/>
          <w:szCs w:val="20"/>
          <w:lang w:eastAsia="ru-RU"/>
        </w:rPr>
        <w:br/>
      </w:r>
      <w:r>
        <w:rPr>
          <w:rFonts w:ascii="Times New Roman" w:eastAsia="Times New Roman" w:hAnsi="Times New Roman"/>
          <w:sz w:val="24"/>
          <w:szCs w:val="24"/>
          <w:lang w:eastAsia="ru-RU"/>
        </w:rPr>
        <w:t>Прилагаю к заявлению следующие документы:</w:t>
      </w:r>
    </w:p>
    <w:p w:rsidR="00877FE8" w:rsidRDefault="00877FE8" w:rsidP="00877F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2)</w:t>
      </w:r>
      <w:r w:rsidRPr="00B64645">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_______________________________________</w:t>
      </w:r>
      <w:r>
        <w:rPr>
          <w:rFonts w:ascii="Times New Roman" w:eastAsia="Times New Roman" w:hAnsi="Times New Roman"/>
          <w:sz w:val="24"/>
          <w:szCs w:val="24"/>
          <w:lang w:eastAsia="ru-RU"/>
        </w:rPr>
        <w:br/>
        <w:t>3)</w:t>
      </w:r>
      <w:r w:rsidRPr="00B64645">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br/>
        <w:t>4)</w:t>
      </w:r>
      <w:r w:rsidRPr="00B64645">
        <w:rPr>
          <w:rFonts w:ascii="Times New Roman" w:eastAsia="Times New Roman" w:hAnsi="Times New Roman"/>
          <w:sz w:val="24"/>
          <w:szCs w:val="24"/>
          <w:lang w:eastAsia="ru-RU"/>
        </w:rPr>
        <w:t>_________________________________________</w:t>
      </w:r>
      <w:r>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br/>
        <w:t>5)</w:t>
      </w:r>
      <w:r w:rsidRPr="00B64645">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w:t>
      </w:r>
      <w:r w:rsidRPr="00B64645">
        <w:rPr>
          <w:rFonts w:ascii="Times New Roman" w:eastAsia="Times New Roman" w:hAnsi="Times New Roman"/>
          <w:sz w:val="24"/>
          <w:szCs w:val="24"/>
          <w:lang w:eastAsia="ru-RU"/>
        </w:rPr>
        <w:t>________________________</w:t>
      </w:r>
      <w:r w:rsidRPr="00B64645">
        <w:rPr>
          <w:rFonts w:ascii="Times New Roman" w:eastAsia="Times New Roman" w:hAnsi="Times New Roman"/>
          <w:sz w:val="24"/>
          <w:szCs w:val="24"/>
          <w:lang w:eastAsia="ru-RU"/>
        </w:rPr>
        <w:br/>
      </w:r>
    </w:p>
    <w:p w:rsidR="00877FE8" w:rsidRDefault="00877FE8" w:rsidP="00877FE8">
      <w:pPr>
        <w:spacing w:after="0" w:line="240" w:lineRule="auto"/>
        <w:jc w:val="both"/>
        <w:rPr>
          <w:rFonts w:ascii="Times New Roman" w:eastAsia="Times New Roman" w:hAnsi="Times New Roman"/>
          <w:sz w:val="20"/>
          <w:szCs w:val="20"/>
          <w:lang w:eastAsia="ru-RU"/>
        </w:rPr>
      </w:pPr>
      <w:r w:rsidRPr="00B64645">
        <w:rPr>
          <w:rFonts w:ascii="Times New Roman" w:eastAsia="Times New Roman" w:hAnsi="Times New Roman"/>
          <w:sz w:val="24"/>
          <w:szCs w:val="24"/>
          <w:lang w:eastAsia="ru-RU"/>
        </w:rPr>
        <w:lastRenderedPageBreak/>
        <w:t xml:space="preserve">Я, </w:t>
      </w:r>
      <w:r>
        <w:rPr>
          <w:rFonts w:ascii="Times New Roman" w:eastAsia="Times New Roman" w:hAnsi="Times New Roman"/>
          <w:sz w:val="24"/>
          <w:szCs w:val="24"/>
          <w:lang w:eastAsia="ru-RU"/>
        </w:rPr>
        <w:t>________</w:t>
      </w:r>
      <w:r w:rsidRPr="00B64645">
        <w:rPr>
          <w:rFonts w:ascii="Times New Roman" w:eastAsia="Times New Roman" w:hAnsi="Times New Roman"/>
          <w:sz w:val="24"/>
          <w:szCs w:val="24"/>
          <w:lang w:eastAsia="ru-RU"/>
        </w:rPr>
        <w:t>_______________________________________________________________________,</w:t>
      </w:r>
      <w:r w:rsidRPr="00B64645">
        <w:rPr>
          <w:rFonts w:ascii="Times New Roman" w:eastAsia="Times New Roman" w:hAnsi="Times New Roman"/>
          <w:sz w:val="24"/>
          <w:szCs w:val="24"/>
          <w:lang w:eastAsia="ru-RU"/>
        </w:rPr>
        <w:br/>
      </w:r>
      <w:r w:rsidRPr="006D29BF">
        <w:rPr>
          <w:rFonts w:ascii="Times New Roman" w:eastAsia="Times New Roman" w:hAnsi="Times New Roman"/>
          <w:sz w:val="20"/>
          <w:szCs w:val="20"/>
          <w:lang w:eastAsia="ru-RU"/>
        </w:rPr>
        <w:t>Ф.И.О. заявителя полностью</w:t>
      </w: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С Правилами содержания мест пог</w:t>
      </w:r>
      <w:r>
        <w:rPr>
          <w:rFonts w:ascii="Times New Roman" w:eastAsia="Times New Roman" w:hAnsi="Times New Roman"/>
          <w:sz w:val="24"/>
          <w:szCs w:val="24"/>
          <w:lang w:eastAsia="ru-RU"/>
        </w:rPr>
        <w:t xml:space="preserve">ребения и порядка деятельности общественных кладбищ на </w:t>
      </w:r>
      <w:r w:rsidRPr="00B64645">
        <w:rPr>
          <w:rFonts w:ascii="Times New Roman" w:eastAsia="Times New Roman" w:hAnsi="Times New Roman"/>
          <w:sz w:val="24"/>
          <w:szCs w:val="24"/>
          <w:lang w:eastAsia="ru-RU"/>
        </w:rPr>
        <w:t xml:space="preserve">территории </w:t>
      </w:r>
      <w:r>
        <w:rPr>
          <w:rFonts w:ascii="Times New Roman" w:eastAsia="Times New Roman" w:hAnsi="Times New Roman"/>
          <w:sz w:val="24"/>
          <w:szCs w:val="24"/>
          <w:lang w:eastAsia="ru-RU"/>
        </w:rPr>
        <w:t>Шумилинского сельского поселения ознакомле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w:t>
      </w:r>
    </w:p>
    <w:p w:rsidR="00877FE8" w:rsidRDefault="00877FE8" w:rsidP="00877FE8">
      <w:pPr>
        <w:spacing w:after="0" w:line="240" w:lineRule="auto"/>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Об ответственности, предусмотренно</w:t>
      </w:r>
      <w:r>
        <w:rPr>
          <w:rFonts w:ascii="Times New Roman" w:eastAsia="Times New Roman" w:hAnsi="Times New Roman"/>
          <w:sz w:val="24"/>
          <w:szCs w:val="24"/>
          <w:lang w:eastAsia="ru-RU"/>
        </w:rPr>
        <w:t xml:space="preserve">й законодательством Российской Федерации за </w:t>
      </w:r>
      <w:r w:rsidRPr="00B64645">
        <w:rPr>
          <w:rFonts w:ascii="Times New Roman" w:eastAsia="Times New Roman" w:hAnsi="Times New Roman"/>
          <w:sz w:val="24"/>
          <w:szCs w:val="24"/>
          <w:lang w:eastAsia="ru-RU"/>
        </w:rPr>
        <w:t>предоставление недостоверных све</w:t>
      </w:r>
      <w:r>
        <w:rPr>
          <w:rFonts w:ascii="Times New Roman" w:eastAsia="Times New Roman" w:hAnsi="Times New Roman"/>
          <w:sz w:val="24"/>
          <w:szCs w:val="24"/>
          <w:lang w:eastAsia="ru-RU"/>
        </w:rPr>
        <w:t xml:space="preserve">дений и введение в заблуждение </w:t>
      </w:r>
      <w:r w:rsidRPr="00B64645">
        <w:rPr>
          <w:rFonts w:ascii="Times New Roman" w:eastAsia="Times New Roman" w:hAnsi="Times New Roman"/>
          <w:sz w:val="24"/>
          <w:szCs w:val="24"/>
          <w:lang w:eastAsia="ru-RU"/>
        </w:rPr>
        <w:t>потребителя р</w:t>
      </w:r>
      <w:r>
        <w:rPr>
          <w:rFonts w:ascii="Times New Roman" w:eastAsia="Times New Roman" w:hAnsi="Times New Roman"/>
          <w:sz w:val="24"/>
          <w:szCs w:val="24"/>
          <w:lang w:eastAsia="ru-RU"/>
        </w:rPr>
        <w:t>итуальных услуг, предупрежде</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а).</w:t>
      </w:r>
    </w:p>
    <w:p w:rsidR="00877FE8" w:rsidRDefault="00877FE8" w:rsidP="00877FE8">
      <w:pPr>
        <w:spacing w:after="0" w:line="240" w:lineRule="auto"/>
        <w:ind w:firstLine="709"/>
        <w:jc w:val="both"/>
        <w:rPr>
          <w:rFonts w:ascii="Times New Roman" w:eastAsia="Times New Roman" w:hAnsi="Times New Roman"/>
          <w:sz w:val="24"/>
          <w:szCs w:val="24"/>
          <w:lang w:eastAsia="ru-RU"/>
        </w:rPr>
      </w:pPr>
      <w:proofErr w:type="gramStart"/>
      <w:r w:rsidRPr="00B64645">
        <w:rPr>
          <w:rFonts w:ascii="Times New Roman" w:eastAsia="Times New Roman" w:hAnsi="Times New Roman"/>
          <w:sz w:val="24"/>
          <w:szCs w:val="24"/>
          <w:lang w:eastAsia="ru-RU"/>
        </w:rPr>
        <w:t xml:space="preserve">Настоящим заявлением я своей волей и в </w:t>
      </w:r>
      <w:r>
        <w:rPr>
          <w:rFonts w:ascii="Times New Roman" w:eastAsia="Times New Roman" w:hAnsi="Times New Roman"/>
          <w:sz w:val="24"/>
          <w:szCs w:val="24"/>
          <w:lang w:eastAsia="ru-RU"/>
        </w:rPr>
        <w:t xml:space="preserve">своем интересе подтверждаю мое </w:t>
      </w:r>
      <w:r w:rsidRPr="00B64645">
        <w:rPr>
          <w:rFonts w:ascii="Times New Roman" w:eastAsia="Times New Roman" w:hAnsi="Times New Roman"/>
          <w:sz w:val="24"/>
          <w:szCs w:val="24"/>
          <w:lang w:eastAsia="ru-RU"/>
        </w:rPr>
        <w:t>согласие и согласие моего доверителя на обра</w:t>
      </w:r>
      <w:r>
        <w:rPr>
          <w:rFonts w:ascii="Times New Roman" w:eastAsia="Times New Roman" w:hAnsi="Times New Roman"/>
          <w:sz w:val="24"/>
          <w:szCs w:val="24"/>
          <w:lang w:eastAsia="ru-RU"/>
        </w:rPr>
        <w:t xml:space="preserve">ботку моих персональных данных </w:t>
      </w:r>
      <w:r w:rsidRPr="00B64645">
        <w:rPr>
          <w:rFonts w:ascii="Times New Roman" w:eastAsia="Times New Roman" w:hAnsi="Times New Roman"/>
          <w:sz w:val="24"/>
          <w:szCs w:val="24"/>
          <w:lang w:eastAsia="ru-RU"/>
        </w:rPr>
        <w:t>и персональных данных доверителя и персональн</w:t>
      </w:r>
      <w:r>
        <w:rPr>
          <w:rFonts w:ascii="Times New Roman" w:eastAsia="Times New Roman" w:hAnsi="Times New Roman"/>
          <w:sz w:val="24"/>
          <w:szCs w:val="24"/>
          <w:lang w:eastAsia="ru-RU"/>
        </w:rPr>
        <w:t>ых данных умершего (погибшего) в А</w:t>
      </w:r>
      <w:r w:rsidRPr="00B64645">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министрации Шумилинского сельского поселения в </w:t>
      </w:r>
      <w:r w:rsidRPr="00B64645">
        <w:rPr>
          <w:rFonts w:ascii="Times New Roman" w:eastAsia="Times New Roman" w:hAnsi="Times New Roman"/>
          <w:sz w:val="24"/>
          <w:szCs w:val="24"/>
          <w:lang w:eastAsia="ru-RU"/>
        </w:rPr>
        <w:t>соответс</w:t>
      </w:r>
      <w:r>
        <w:rPr>
          <w:rFonts w:ascii="Times New Roman" w:eastAsia="Times New Roman" w:hAnsi="Times New Roman"/>
          <w:sz w:val="24"/>
          <w:szCs w:val="24"/>
          <w:lang w:eastAsia="ru-RU"/>
        </w:rPr>
        <w:t xml:space="preserve">твии с п. 2 ст. 6 и п. 2 ст. 9 </w:t>
      </w:r>
      <w:hyperlink r:id="rId13" w:history="1">
        <w:r w:rsidRPr="00B64645">
          <w:rPr>
            <w:rFonts w:ascii="Times New Roman" w:eastAsia="Times New Roman" w:hAnsi="Times New Roman"/>
            <w:color w:val="0000FF"/>
            <w:sz w:val="24"/>
            <w:szCs w:val="24"/>
            <w:u w:val="single"/>
            <w:lang w:eastAsia="ru-RU"/>
          </w:rPr>
          <w:t>Федерального закона от 27.07.2006 N 152-ФЗ "О персональных данных"</w:t>
        </w:r>
      </w:hyperlink>
      <w:r>
        <w:rPr>
          <w:rFonts w:ascii="Times New Roman" w:eastAsia="Times New Roman" w:hAnsi="Times New Roman"/>
          <w:sz w:val="24"/>
          <w:szCs w:val="24"/>
          <w:lang w:eastAsia="ru-RU"/>
        </w:rPr>
        <w:t xml:space="preserve"> без </w:t>
      </w:r>
      <w:r w:rsidRPr="00B64645">
        <w:rPr>
          <w:rFonts w:ascii="Times New Roman" w:eastAsia="Times New Roman" w:hAnsi="Times New Roman"/>
          <w:sz w:val="24"/>
          <w:szCs w:val="24"/>
          <w:lang w:eastAsia="ru-RU"/>
        </w:rPr>
        <w:t>права предоставления персональных</w:t>
      </w:r>
      <w:proofErr w:type="gramEnd"/>
      <w:r w:rsidRPr="00B64645">
        <w:rPr>
          <w:rFonts w:ascii="Times New Roman" w:eastAsia="Times New Roman" w:hAnsi="Times New Roman"/>
          <w:sz w:val="24"/>
          <w:szCs w:val="24"/>
          <w:lang w:eastAsia="ru-RU"/>
        </w:rPr>
        <w:t xml:space="preserve"> данных</w:t>
      </w:r>
      <w:r>
        <w:rPr>
          <w:rFonts w:ascii="Times New Roman" w:eastAsia="Times New Roman" w:hAnsi="Times New Roman"/>
          <w:sz w:val="24"/>
          <w:szCs w:val="24"/>
          <w:lang w:eastAsia="ru-RU"/>
        </w:rPr>
        <w:t xml:space="preserve"> третьим лицам, за исключением </w:t>
      </w:r>
      <w:r w:rsidRPr="00B64645">
        <w:rPr>
          <w:rFonts w:ascii="Times New Roman" w:eastAsia="Times New Roman" w:hAnsi="Times New Roman"/>
          <w:sz w:val="24"/>
          <w:szCs w:val="24"/>
          <w:lang w:eastAsia="ru-RU"/>
        </w:rPr>
        <w:t>случаев, установленных законом.</w:t>
      </w:r>
    </w:p>
    <w:p w:rsidR="00877FE8" w:rsidRDefault="00877FE8" w:rsidP="00877FE8">
      <w:pPr>
        <w:spacing w:after="0" w:line="240" w:lineRule="auto"/>
        <w:ind w:firstLine="709"/>
        <w:jc w:val="both"/>
        <w:rPr>
          <w:rFonts w:ascii="Times New Roman" w:eastAsia="Times New Roman" w:hAnsi="Times New Roman"/>
          <w:sz w:val="24"/>
          <w:szCs w:val="24"/>
          <w:lang w:eastAsia="ru-RU"/>
        </w:rPr>
      </w:pPr>
    </w:p>
    <w:p w:rsidR="00877FE8" w:rsidRPr="0015120B" w:rsidRDefault="00877FE8" w:rsidP="00877FE8">
      <w:pPr>
        <w:spacing w:after="0" w:line="240" w:lineRule="auto"/>
        <w:rPr>
          <w:rFonts w:ascii="Times New Roman" w:eastAsia="Times New Roman" w:hAnsi="Times New Roman"/>
          <w:sz w:val="20"/>
          <w:szCs w:val="20"/>
          <w:lang w:eastAsia="ru-RU"/>
        </w:rPr>
      </w:pPr>
      <w:r w:rsidRPr="00B64645">
        <w:rPr>
          <w:rFonts w:ascii="Times New Roman" w:eastAsia="Times New Roman" w:hAnsi="Times New Roman"/>
          <w:sz w:val="24"/>
          <w:szCs w:val="24"/>
          <w:lang w:eastAsia="ru-RU"/>
        </w:rPr>
        <w:t>Представитель по доверенности ________________________________________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Ответственный за захоронение:</w:t>
      </w:r>
      <w:r w:rsidRPr="00B64645">
        <w:rPr>
          <w:rFonts w:ascii="Times New Roman" w:eastAsia="Times New Roman" w:hAnsi="Times New Roman"/>
          <w:sz w:val="24"/>
          <w:szCs w:val="24"/>
          <w:lang w:eastAsia="ru-RU"/>
        </w:rPr>
        <w:br/>
        <w:t>Подпись ____________/_______________________</w:t>
      </w:r>
      <w:r>
        <w:rPr>
          <w:rFonts w:ascii="Times New Roman" w:eastAsia="Times New Roman" w:hAnsi="Times New Roman"/>
          <w:sz w:val="24"/>
          <w:szCs w:val="24"/>
          <w:lang w:eastAsia="ru-RU"/>
        </w:rPr>
        <w:t>_____ "__" ___________ 20__ г.</w:t>
      </w:r>
      <w:r>
        <w:rPr>
          <w:rFonts w:ascii="Times New Roman" w:eastAsia="Times New Roman" w:hAnsi="Times New Roman"/>
          <w:sz w:val="24"/>
          <w:szCs w:val="24"/>
          <w:lang w:eastAsia="ru-RU"/>
        </w:rPr>
        <w:br/>
      </w:r>
      <w:r w:rsidRPr="0015120B">
        <w:rPr>
          <w:rFonts w:ascii="Times New Roman" w:eastAsia="Times New Roman" w:hAnsi="Times New Roman"/>
          <w:sz w:val="20"/>
          <w:szCs w:val="20"/>
          <w:lang w:eastAsia="ru-RU"/>
        </w:rPr>
        <w:t>Ф.И.О., для юр. лиц - должность</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Заявление зарегистрировано в Книге регистраций захоронений под N ________</w:t>
      </w:r>
      <w:r w:rsidRPr="00B64645">
        <w:rPr>
          <w:rFonts w:ascii="Times New Roman" w:eastAsia="Times New Roman" w:hAnsi="Times New Roman"/>
          <w:sz w:val="24"/>
          <w:szCs w:val="24"/>
          <w:lang w:eastAsia="ru-RU"/>
        </w:rPr>
        <w:br/>
      </w:r>
      <w:r w:rsidRPr="00B64645">
        <w:rPr>
          <w:rFonts w:ascii="Times New Roman" w:eastAsia="Times New Roman" w:hAnsi="Times New Roman"/>
          <w:sz w:val="24"/>
          <w:szCs w:val="24"/>
          <w:lang w:eastAsia="ru-RU"/>
        </w:rPr>
        <w:br/>
        <w:t>___________________________</w:t>
      </w:r>
      <w:r>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br/>
      </w:r>
      <w:r w:rsidRPr="0015120B">
        <w:rPr>
          <w:rFonts w:ascii="Times New Roman" w:eastAsia="Times New Roman" w:hAnsi="Times New Roman"/>
          <w:sz w:val="20"/>
          <w:szCs w:val="20"/>
          <w:lang w:eastAsia="ru-RU"/>
        </w:rPr>
        <w:t xml:space="preserve">Ф.И.О. принявшего заявление подпись </w:t>
      </w:r>
    </w:p>
    <w:p w:rsidR="00877FE8" w:rsidRPr="0015120B" w:rsidRDefault="00877FE8" w:rsidP="00877FE8">
      <w:pPr>
        <w:spacing w:after="0" w:line="240" w:lineRule="auto"/>
        <w:ind w:firstLine="709"/>
        <w:jc w:val="both"/>
        <w:rPr>
          <w:rFonts w:ascii="Times New Roman" w:eastAsia="Times New Roman" w:hAnsi="Times New Roman"/>
          <w:sz w:val="20"/>
          <w:szCs w:val="20"/>
          <w:lang w:eastAsia="ru-RU"/>
        </w:rPr>
      </w:pPr>
    </w:p>
    <w:p w:rsidR="00877FE8"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 xml:space="preserve">Примечание * в данных </w:t>
      </w:r>
      <w:r>
        <w:rPr>
          <w:rFonts w:ascii="Times New Roman" w:eastAsia="Times New Roman" w:hAnsi="Times New Roman"/>
          <w:sz w:val="24"/>
          <w:szCs w:val="24"/>
          <w:lang w:eastAsia="ru-RU"/>
        </w:rPr>
        <w:t>строках ставится прочерк, если:</w:t>
      </w:r>
    </w:p>
    <w:p w:rsidR="00877FE8" w:rsidRDefault="00877FE8" w:rsidP="00877FE8">
      <w:pPr>
        <w:spacing w:after="0" w:line="240" w:lineRule="auto"/>
        <w:ind w:firstLine="709"/>
        <w:jc w:val="both"/>
        <w:rPr>
          <w:rFonts w:ascii="Times New Roman" w:eastAsia="Times New Roman" w:hAnsi="Times New Roman"/>
          <w:sz w:val="24"/>
          <w:szCs w:val="24"/>
          <w:lang w:eastAsia="ru-RU"/>
        </w:rPr>
      </w:pPr>
      <w:proofErr w:type="gramStart"/>
      <w:r w:rsidRPr="00B64645">
        <w:rPr>
          <w:rFonts w:ascii="Times New Roman" w:eastAsia="Times New Roman" w:hAnsi="Times New Roman"/>
          <w:sz w:val="24"/>
          <w:szCs w:val="24"/>
          <w:lang w:eastAsia="ru-RU"/>
        </w:rPr>
        <w:t>1) осуществляется погребение умерших, личность которых не установлены органами внутренних дел (полиции) в установленные законодательством Российской Федерации сроки;</w:t>
      </w:r>
      <w:proofErr w:type="gramEnd"/>
    </w:p>
    <w:p w:rsidR="00877FE8" w:rsidRPr="00B64645" w:rsidRDefault="00877FE8" w:rsidP="00877FE8">
      <w:pPr>
        <w:spacing w:after="0" w:line="240" w:lineRule="auto"/>
        <w:ind w:firstLine="709"/>
        <w:jc w:val="both"/>
        <w:rPr>
          <w:rFonts w:ascii="Times New Roman" w:eastAsia="Times New Roman" w:hAnsi="Times New Roman"/>
          <w:sz w:val="24"/>
          <w:szCs w:val="24"/>
          <w:lang w:eastAsia="ru-RU"/>
        </w:rPr>
      </w:pPr>
      <w:r w:rsidRPr="00B64645">
        <w:rPr>
          <w:rFonts w:ascii="Times New Roman" w:eastAsia="Times New Roman" w:hAnsi="Times New Roman"/>
          <w:sz w:val="24"/>
          <w:szCs w:val="24"/>
          <w:lang w:eastAsia="ru-RU"/>
        </w:rPr>
        <w:t xml:space="preserve">2) осуществляется погребение умерших, не имеющих супруга, близких родственников, иных родственников либо законного представителя умершего, взявших на себя обязанность осуществить погребение умершего, и при этом отсутствует вышеуказанная информация </w:t>
      </w:r>
      <w:proofErr w:type="gramStart"/>
      <w:r w:rsidRPr="00B64645">
        <w:rPr>
          <w:rFonts w:ascii="Times New Roman" w:eastAsia="Times New Roman" w:hAnsi="Times New Roman"/>
          <w:sz w:val="24"/>
          <w:szCs w:val="24"/>
          <w:lang w:eastAsia="ru-RU"/>
        </w:rPr>
        <w:t>о</w:t>
      </w:r>
      <w:proofErr w:type="gramEnd"/>
      <w:r w:rsidRPr="00B64645">
        <w:rPr>
          <w:rFonts w:ascii="Times New Roman" w:eastAsia="Times New Roman" w:hAnsi="Times New Roman"/>
          <w:sz w:val="24"/>
          <w:szCs w:val="24"/>
          <w:lang w:eastAsia="ru-RU"/>
        </w:rPr>
        <w:t xml:space="preserve"> таких умерших.</w:t>
      </w:r>
    </w:p>
    <w:p w:rsidR="00877FE8" w:rsidRPr="008F1E5B" w:rsidRDefault="00877FE8" w:rsidP="00877FE8">
      <w:pPr>
        <w:tabs>
          <w:tab w:val="left" w:pos="6180"/>
        </w:tabs>
        <w:jc w:val="cente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hd w:val="clear" w:color="auto" w:fill="FFFFFF"/>
        <w:spacing w:after="0" w:line="252" w:lineRule="atLeast"/>
        <w:jc w:val="right"/>
        <w:textAlignment w:val="baseline"/>
        <w:rPr>
          <w:spacing w:val="1"/>
          <w:sz w:val="17"/>
          <w:szCs w:val="17"/>
        </w:rPr>
      </w:pPr>
    </w:p>
    <w:p w:rsidR="00877FE8" w:rsidRDefault="00877FE8" w:rsidP="00877FE8">
      <w:pPr>
        <w:spacing w:after="0" w:line="240" w:lineRule="auto"/>
        <w:ind w:firstLineChars="125" w:firstLine="350"/>
        <w:jc w:val="center"/>
        <w:rPr>
          <w:sz w:val="28"/>
          <w:szCs w:val="28"/>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autoSpaceDE w:val="0"/>
        <w:autoSpaceDN w:val="0"/>
        <w:adjustRightInd w:val="0"/>
        <w:spacing w:after="0"/>
        <w:ind w:left="5664"/>
        <w:jc w:val="center"/>
        <w:rPr>
          <w:bCs/>
          <w:sz w:val="28"/>
          <w:szCs w:val="28"/>
        </w:rPr>
      </w:pPr>
    </w:p>
    <w:p w:rsidR="00877FE8" w:rsidRDefault="00877FE8" w:rsidP="00877FE8">
      <w:pPr>
        <w:autoSpaceDE w:val="0"/>
        <w:autoSpaceDN w:val="0"/>
        <w:adjustRightInd w:val="0"/>
        <w:spacing w:after="0"/>
        <w:ind w:left="5664"/>
        <w:jc w:val="center"/>
        <w:rPr>
          <w:bCs/>
          <w:sz w:val="28"/>
          <w:szCs w:val="28"/>
        </w:rPr>
      </w:pP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14"/>
      <w:headerReference w:type="default" r:id="rId15"/>
      <w:footerReference w:type="even" r:id="rId16"/>
      <w:footerReference w:type="default" r:id="rId17"/>
      <w:headerReference w:type="first" r:id="rId18"/>
      <w:footerReference w:type="first" r:id="rId19"/>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52" w:rsidRDefault="00494E52">
      <w:pPr>
        <w:spacing w:after="0" w:line="240" w:lineRule="auto"/>
      </w:pPr>
      <w:r>
        <w:separator/>
      </w:r>
    </w:p>
  </w:endnote>
  <w:endnote w:type="continuationSeparator" w:id="0">
    <w:p w:rsidR="00494E52" w:rsidRDefault="0049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52" w:rsidRDefault="00494E52">
      <w:pPr>
        <w:spacing w:after="0" w:line="240" w:lineRule="auto"/>
      </w:pPr>
      <w:r>
        <w:separator/>
      </w:r>
    </w:p>
  </w:footnote>
  <w:footnote w:type="continuationSeparator" w:id="0">
    <w:p w:rsidR="00494E52" w:rsidRDefault="00494E52">
      <w:pPr>
        <w:spacing w:after="0" w:line="240" w:lineRule="auto"/>
      </w:pPr>
      <w:r>
        <w:continuationSeparator/>
      </w:r>
    </w:p>
  </w:footnote>
  <w:footnote w:id="1">
    <w:p w:rsidR="00877FE8" w:rsidRDefault="00877FE8" w:rsidP="00877FE8">
      <w:pPr>
        <w:pStyle w:val="af6"/>
      </w:pPr>
    </w:p>
    <w:p w:rsidR="00877FE8" w:rsidRDefault="00877FE8" w:rsidP="00877FE8">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9"/>
    </w:pPr>
  </w:p>
  <w:p w:rsidR="00877FE8" w:rsidRDefault="00877FE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E8" w:rsidRDefault="00877FE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3">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4">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5">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6">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2">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6">
    <w:nsid w:val="28824156"/>
    <w:multiLevelType w:val="hybridMultilevel"/>
    <w:tmpl w:val="C38C5C22"/>
    <w:lvl w:ilvl="0" w:tplc="7EA89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3F0DB3"/>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4F1FB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4">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128A5"/>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1">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0C483C"/>
    <w:multiLevelType w:val="hybridMultilevel"/>
    <w:tmpl w:val="FDA8D28E"/>
    <w:lvl w:ilvl="0" w:tplc="5F92DF6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51F778E"/>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8AC3674"/>
    <w:multiLevelType w:val="hybridMultilevel"/>
    <w:tmpl w:val="6F103986"/>
    <w:lvl w:ilvl="0" w:tplc="49B05D6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043D67"/>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5"/>
  </w:num>
  <w:num w:numId="2">
    <w:abstractNumId w:val="23"/>
  </w:num>
  <w:num w:numId="3">
    <w:abstractNumId w:val="12"/>
  </w:num>
  <w:num w:numId="4">
    <w:abstractNumId w:val="34"/>
  </w:num>
  <w:num w:numId="5">
    <w:abstractNumId w:val="28"/>
  </w:num>
  <w:num w:numId="6">
    <w:abstractNumId w:val="29"/>
  </w:num>
  <w:num w:numId="7">
    <w:abstractNumId w:val="13"/>
  </w:num>
  <w:num w:numId="8">
    <w:abstractNumId w:val="27"/>
  </w:num>
  <w:num w:numId="9">
    <w:abstractNumId w:val="25"/>
  </w:num>
  <w:num w:numId="10">
    <w:abstractNumId w:val="11"/>
  </w:num>
  <w:num w:numId="11">
    <w:abstractNumId w:val="9"/>
  </w:num>
  <w:num w:numId="12">
    <w:abstractNumId w:val="8"/>
  </w:num>
  <w:num w:numId="13">
    <w:abstractNumId w:val="7"/>
  </w:num>
  <w:num w:numId="14">
    <w:abstractNumId w:val="6"/>
  </w:num>
  <w:num w:numId="15">
    <w:abstractNumId w:val="10"/>
  </w:num>
  <w:num w:numId="16">
    <w:abstractNumId w:val="5"/>
  </w:num>
  <w:num w:numId="17">
    <w:abstractNumId w:val="4"/>
  </w:num>
  <w:num w:numId="18">
    <w:abstractNumId w:val="3"/>
  </w:num>
  <w:num w:numId="19">
    <w:abstractNumId w:val="2"/>
  </w:num>
  <w:num w:numId="20">
    <w:abstractNumId w:val="20"/>
  </w:num>
  <w:num w:numId="21">
    <w:abstractNumId w:val="19"/>
  </w:num>
  <w:num w:numId="22">
    <w:abstractNumId w:val="14"/>
  </w:num>
  <w:num w:numId="23">
    <w:abstractNumId w:val="22"/>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17"/>
  </w:num>
  <w:num w:numId="30">
    <w:abstractNumId w:val="16"/>
  </w:num>
  <w:num w:numId="31">
    <w:abstractNumId w:val="33"/>
  </w:num>
  <w:num w:numId="32">
    <w:abstractNumId w:val="36"/>
  </w:num>
  <w:num w:numId="33">
    <w:abstractNumId w:val="21"/>
  </w:num>
  <w:num w:numId="34">
    <w:abstractNumId w:val="32"/>
  </w:num>
  <w:num w:numId="35">
    <w:abstractNumId w:val="0"/>
  </w:num>
  <w:num w:numId="36">
    <w:abstractNumId w:val="30"/>
  </w:num>
  <w:num w:numId="37">
    <w:abstractNumId w:val="1"/>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163A7C"/>
    <w:rsid w:val="00176F55"/>
    <w:rsid w:val="001A313C"/>
    <w:rsid w:val="001D40DE"/>
    <w:rsid w:val="002178B0"/>
    <w:rsid w:val="00257378"/>
    <w:rsid w:val="00297DCD"/>
    <w:rsid w:val="002D0528"/>
    <w:rsid w:val="002E282E"/>
    <w:rsid w:val="00320630"/>
    <w:rsid w:val="003A01B9"/>
    <w:rsid w:val="003C4CA4"/>
    <w:rsid w:val="003D11A8"/>
    <w:rsid w:val="0046146F"/>
    <w:rsid w:val="00467314"/>
    <w:rsid w:val="00494E52"/>
    <w:rsid w:val="004A7431"/>
    <w:rsid w:val="005004AE"/>
    <w:rsid w:val="005366DB"/>
    <w:rsid w:val="005A356F"/>
    <w:rsid w:val="005E0193"/>
    <w:rsid w:val="005E4ED1"/>
    <w:rsid w:val="00600E56"/>
    <w:rsid w:val="00660365"/>
    <w:rsid w:val="006B280F"/>
    <w:rsid w:val="006C05E0"/>
    <w:rsid w:val="006F4411"/>
    <w:rsid w:val="0078782A"/>
    <w:rsid w:val="007B4564"/>
    <w:rsid w:val="007E135D"/>
    <w:rsid w:val="00877FE8"/>
    <w:rsid w:val="008C19DE"/>
    <w:rsid w:val="008C6CA4"/>
    <w:rsid w:val="008F6839"/>
    <w:rsid w:val="009443F6"/>
    <w:rsid w:val="00992123"/>
    <w:rsid w:val="009E5CD5"/>
    <w:rsid w:val="00A15CB1"/>
    <w:rsid w:val="00A815B4"/>
    <w:rsid w:val="00AD2011"/>
    <w:rsid w:val="00B24338"/>
    <w:rsid w:val="00B61047"/>
    <w:rsid w:val="00BC571E"/>
    <w:rsid w:val="00C25A59"/>
    <w:rsid w:val="00C612D9"/>
    <w:rsid w:val="00C85229"/>
    <w:rsid w:val="00CB1033"/>
    <w:rsid w:val="00D22EA9"/>
    <w:rsid w:val="00D443D3"/>
    <w:rsid w:val="00D625E8"/>
    <w:rsid w:val="00D8652C"/>
    <w:rsid w:val="00DA4F89"/>
    <w:rsid w:val="00E24A31"/>
    <w:rsid w:val="00E87232"/>
    <w:rsid w:val="00EC2720"/>
    <w:rsid w:val="00ED29E7"/>
    <w:rsid w:val="00EE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Прямая со стрелкой 19"/>
        <o:r id="V:Rule2" type="connector" idref="#Прямая со стрелкой 20"/>
        <o:r id="V:Rule3" type="connector" idref="#Прямая со стрелкой 14"/>
        <o:r id="V:Rule4" type="connector" idref="#Прямая со стрелкой 18"/>
        <o:r id="V:Rule5" type="connector" idref="#Прямая со стрелкой 6"/>
        <o:r id="V:Rule6" type="connector" idref="#Прямая со стрелкой 5"/>
        <o:r id="V:Rule7" type="connector" idref="#Прямая со стрелкой 13"/>
        <o:r id="V:Rule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9"/>
    <w:qFormat/>
    <w:rsid w:val="00877FE8"/>
    <w:pPr>
      <w:spacing w:before="240" w:after="60"/>
      <w:outlineLvl w:val="3"/>
    </w:pPr>
    <w:rPr>
      <w:rFonts w:ascii="Times New Roman" w:eastAsia="Times New Roman" w:hAnsi="Times New Roman"/>
      <w:b/>
      <w:color w:val="000000"/>
      <w:sz w:val="28"/>
      <w:szCs w:val="20"/>
      <w:lang w:eastAsia="ru-RU"/>
    </w:rPr>
  </w:style>
  <w:style w:type="paragraph" w:styleId="5">
    <w:name w:val="heading 5"/>
    <w:basedOn w:val="a"/>
    <w:next w:val="a"/>
    <w:link w:val="50"/>
    <w:uiPriority w:val="99"/>
    <w:qFormat/>
    <w:rsid w:val="00877FE8"/>
    <w:pPr>
      <w:ind w:firstLine="709"/>
      <w:jc w:val="right"/>
      <w:outlineLvl w:val="4"/>
    </w:pPr>
    <w:rPr>
      <w:rFonts w:ascii="Times New Roman" w:eastAsia="Times New Roman" w:hAnsi="Times New Roman"/>
      <w:color w:val="000000"/>
      <w:sz w:val="28"/>
      <w:szCs w:val="20"/>
      <w:lang w:eastAsia="ru-RU"/>
    </w:rPr>
  </w:style>
  <w:style w:type="paragraph" w:styleId="6">
    <w:name w:val="heading 6"/>
    <w:basedOn w:val="a"/>
    <w:next w:val="a"/>
    <w:link w:val="60"/>
    <w:uiPriority w:val="99"/>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uiPriority w:val="99"/>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877FE8"/>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uiPriority w:val="99"/>
    <w:rsid w:val="00877FE8"/>
    <w:rPr>
      <w:rFonts w:ascii="Times New Roman" w:eastAsia="Times New Roman" w:hAnsi="Times New Roman" w:cs="Times New Roman"/>
      <w:color w:val="000000"/>
      <w:sz w:val="28"/>
      <w:szCs w:val="20"/>
      <w:lang w:eastAsia="ru-RU"/>
    </w:rPr>
  </w:style>
  <w:style w:type="character" w:customStyle="1" w:styleId="60">
    <w:name w:val="Заголовок 6 Знак"/>
    <w:basedOn w:val="a0"/>
    <w:link w:val="6"/>
    <w:uiPriority w:val="99"/>
    <w:rsid w:val="004A743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iPriority w:val="99"/>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uiPriority w:val="99"/>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A815B4"/>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9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1">
    <w:name w:val="Основной текст (4)"/>
    <w:basedOn w:val="a0"/>
    <w:link w:val="410"/>
    <w:uiPriority w:val="99"/>
    <w:locked/>
    <w:rsid w:val="00467314"/>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aff3">
    <w:name w:val=" Знак"/>
    <w:basedOn w:val="a"/>
    <w:rsid w:val="00877FE8"/>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rsid w:val="00877F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4">
    <w:name w:val="footnote reference"/>
    <w:semiHidden/>
    <w:rsid w:val="00877FE8"/>
    <w:rPr>
      <w:vertAlign w:val="superscript"/>
    </w:rPr>
  </w:style>
  <w:style w:type="paragraph" w:styleId="aff5">
    <w:name w:val="caption"/>
    <w:basedOn w:val="a"/>
    <w:next w:val="a"/>
    <w:uiPriority w:val="99"/>
    <w:qFormat/>
    <w:rsid w:val="00877FE8"/>
    <w:rPr>
      <w:rFonts w:ascii="Times New Roman" w:eastAsia="Times New Roman" w:hAnsi="Times New Roman"/>
      <w:sz w:val="28"/>
      <w:szCs w:val="20"/>
      <w:lang w:eastAsia="ru-RU"/>
    </w:rPr>
  </w:style>
  <w:style w:type="character" w:styleId="aff6">
    <w:name w:val="Emphasis"/>
    <w:uiPriority w:val="99"/>
    <w:qFormat/>
    <w:rsid w:val="00877FE8"/>
    <w:rPr>
      <w:rFonts w:cs="Times New Roman"/>
      <w:i/>
    </w:rPr>
  </w:style>
  <w:style w:type="character" w:styleId="aff7">
    <w:name w:val="Strong"/>
    <w:uiPriority w:val="99"/>
    <w:qFormat/>
    <w:rsid w:val="00877FE8"/>
    <w:rPr>
      <w:rFonts w:cs="Times New Roman"/>
      <w:b/>
    </w:rPr>
  </w:style>
  <w:style w:type="character" w:customStyle="1" w:styleId="apple-style-span">
    <w:name w:val="apple-style-span"/>
    <w:uiPriority w:val="99"/>
    <w:rsid w:val="00877FE8"/>
  </w:style>
  <w:style w:type="character" w:customStyle="1" w:styleId="apple-converted-space">
    <w:name w:val="apple-converted-space"/>
    <w:uiPriority w:val="99"/>
    <w:rsid w:val="00877FE8"/>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7FE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u">
    <w:name w:val="u"/>
    <w:basedOn w:val="a"/>
    <w:uiPriority w:val="99"/>
    <w:rsid w:val="00877FE8"/>
    <w:pPr>
      <w:spacing w:before="100" w:beforeAutospacing="1" w:after="100" w:afterAutospacing="1"/>
    </w:pPr>
    <w:rPr>
      <w:rFonts w:ascii="Times New Roman" w:eastAsia="Times New Roman" w:hAnsi="Times New Roman"/>
      <w:sz w:val="24"/>
      <w:szCs w:val="24"/>
      <w:lang w:eastAsia="ru-RU"/>
    </w:rPr>
  </w:style>
  <w:style w:type="paragraph" w:customStyle="1" w:styleId="Standard">
    <w:name w:val="Standard"/>
    <w:uiPriority w:val="99"/>
    <w:rsid w:val="00877FE8"/>
    <w:pPr>
      <w:widowControl w:val="0"/>
      <w:suppressAutoHyphens/>
      <w:autoSpaceDN w:val="0"/>
    </w:pPr>
    <w:rPr>
      <w:rFonts w:ascii="Calibri" w:eastAsia="Times New Roman" w:hAnsi="Calibri" w:cs="Tahoma"/>
      <w:color w:val="000000"/>
      <w:kern w:val="3"/>
      <w:sz w:val="24"/>
      <w:szCs w:val="24"/>
      <w:lang w:val="en-US"/>
    </w:rPr>
  </w:style>
  <w:style w:type="paragraph" w:customStyle="1" w:styleId="aff9">
    <w:name w:val="Знак Знак Знак Знак Знак Знак Знак"/>
    <w:basedOn w:val="a"/>
    <w:uiPriority w:val="99"/>
    <w:rsid w:val="00877FE8"/>
    <w:pPr>
      <w:spacing w:before="100" w:beforeAutospacing="1" w:after="100" w:afterAutospacing="1"/>
      <w:jc w:val="both"/>
    </w:pPr>
    <w:rPr>
      <w:rFonts w:ascii="Tahoma" w:eastAsia="Times New Roman" w:hAnsi="Tahoma"/>
      <w:sz w:val="20"/>
      <w:szCs w:val="20"/>
      <w:lang w:val="en-US"/>
    </w:rPr>
  </w:style>
  <w:style w:type="paragraph" w:styleId="affa">
    <w:name w:val="No Spacing"/>
    <w:uiPriority w:val="1"/>
    <w:qFormat/>
    <w:rsid w:val="00877FE8"/>
    <w:rPr>
      <w:rFonts w:ascii="Calibri" w:eastAsia="Times New Roman" w:hAnsi="Calibri" w:cs="Calibri"/>
      <w:lang w:eastAsia="ru-RU"/>
    </w:rPr>
  </w:style>
  <w:style w:type="character" w:customStyle="1" w:styleId="affb">
    <w:name w:val="Сноска_"/>
    <w:link w:val="affc"/>
    <w:uiPriority w:val="99"/>
    <w:locked/>
    <w:rsid w:val="00877FE8"/>
    <w:rPr>
      <w:rFonts w:eastAsia="Times New Roman" w:cs="Times New Roman"/>
      <w:sz w:val="28"/>
      <w:szCs w:val="28"/>
      <w:shd w:val="clear" w:color="auto" w:fill="FFFFFF"/>
    </w:rPr>
  </w:style>
  <w:style w:type="paragraph" w:customStyle="1" w:styleId="affc">
    <w:name w:val="Сноска"/>
    <w:basedOn w:val="a"/>
    <w:link w:val="affb"/>
    <w:uiPriority w:val="99"/>
    <w:rsid w:val="00877FE8"/>
    <w:pPr>
      <w:widowControl w:val="0"/>
      <w:shd w:val="clear" w:color="auto" w:fill="FFFFFF"/>
      <w:spacing w:before="660" w:after="300" w:line="317" w:lineRule="exact"/>
    </w:pPr>
    <w:rPr>
      <w:rFonts w:asciiTheme="minorHAnsi" w:eastAsia="Times New Roman" w:hAnsiTheme="minorHAnsi"/>
      <w:sz w:val="28"/>
      <w:szCs w:val="28"/>
    </w:rPr>
  </w:style>
  <w:style w:type="character" w:customStyle="1" w:styleId="36">
    <w:name w:val="Заголовок №3_"/>
    <w:link w:val="37"/>
    <w:uiPriority w:val="99"/>
    <w:locked/>
    <w:rsid w:val="00877FE8"/>
    <w:rPr>
      <w:rFonts w:eastAsia="Times New Roman" w:cs="Times New Roman"/>
      <w:b/>
      <w:bCs/>
      <w:sz w:val="26"/>
      <w:szCs w:val="26"/>
      <w:shd w:val="clear" w:color="auto" w:fill="FFFFFF"/>
    </w:rPr>
  </w:style>
  <w:style w:type="paragraph" w:customStyle="1" w:styleId="37">
    <w:name w:val="Заголовок №3"/>
    <w:basedOn w:val="a"/>
    <w:link w:val="36"/>
    <w:uiPriority w:val="99"/>
    <w:rsid w:val="00877FE8"/>
    <w:pPr>
      <w:widowControl w:val="0"/>
      <w:shd w:val="clear" w:color="auto" w:fill="FFFFFF"/>
      <w:spacing w:before="660" w:line="240" w:lineRule="atLeast"/>
      <w:jc w:val="center"/>
      <w:outlineLvl w:val="2"/>
    </w:pPr>
    <w:rPr>
      <w:rFonts w:asciiTheme="minorHAnsi" w:eastAsia="Times New Roman" w:hAnsiTheme="minorHAnsi"/>
      <w:b/>
      <w:bCs/>
      <w:sz w:val="26"/>
      <w:szCs w:val="26"/>
    </w:rPr>
  </w:style>
  <w:style w:type="character" w:customStyle="1" w:styleId="27">
    <w:name w:val="Основной текст (2)_"/>
    <w:uiPriority w:val="99"/>
    <w:locked/>
    <w:rsid w:val="00877FE8"/>
    <w:rPr>
      <w:rFonts w:eastAsia="Times New Roman" w:cs="Times New Roman"/>
      <w:sz w:val="28"/>
      <w:szCs w:val="28"/>
      <w:shd w:val="clear" w:color="auto" w:fill="FFFFFF"/>
    </w:rPr>
  </w:style>
  <w:style w:type="character" w:customStyle="1" w:styleId="38">
    <w:name w:val="Основной текст (3)_"/>
    <w:uiPriority w:val="99"/>
    <w:locked/>
    <w:rsid w:val="00877FE8"/>
    <w:rPr>
      <w:rFonts w:eastAsia="Times New Roman" w:cs="Times New Roman"/>
      <w:b/>
      <w:bCs/>
      <w:sz w:val="26"/>
      <w:szCs w:val="26"/>
      <w:shd w:val="clear" w:color="auto" w:fill="FFFFFF"/>
    </w:rPr>
  </w:style>
  <w:style w:type="character" w:customStyle="1" w:styleId="52">
    <w:name w:val="Основной текст (5)_"/>
    <w:link w:val="53"/>
    <w:uiPriority w:val="99"/>
    <w:locked/>
    <w:rsid w:val="00877FE8"/>
    <w:rPr>
      <w:rFonts w:eastAsia="Times New Roman" w:cs="Times New Roman"/>
      <w:shd w:val="clear" w:color="auto" w:fill="FFFFFF"/>
    </w:rPr>
  </w:style>
  <w:style w:type="paragraph" w:customStyle="1" w:styleId="53">
    <w:name w:val="Основной текст (5)"/>
    <w:basedOn w:val="a"/>
    <w:link w:val="52"/>
    <w:uiPriority w:val="99"/>
    <w:rsid w:val="00877FE8"/>
    <w:pPr>
      <w:widowControl w:val="0"/>
      <w:shd w:val="clear" w:color="auto" w:fill="FFFFFF"/>
      <w:spacing w:line="270" w:lineRule="exact"/>
      <w:jc w:val="right"/>
    </w:pPr>
    <w:rPr>
      <w:rFonts w:asciiTheme="minorHAnsi" w:eastAsia="Times New Roman" w:hAnsiTheme="minorHAnsi"/>
    </w:rPr>
  </w:style>
  <w:style w:type="character" w:customStyle="1" w:styleId="72">
    <w:name w:val="Основной текст (7)_"/>
    <w:link w:val="73"/>
    <w:uiPriority w:val="99"/>
    <w:locked/>
    <w:rsid w:val="00877FE8"/>
    <w:rPr>
      <w:rFonts w:eastAsia="Times New Roman" w:cs="Times New Roman"/>
      <w:shd w:val="clear" w:color="auto" w:fill="FFFFFF"/>
    </w:rPr>
  </w:style>
  <w:style w:type="paragraph" w:customStyle="1" w:styleId="73">
    <w:name w:val="Основной текст (7)"/>
    <w:basedOn w:val="a"/>
    <w:link w:val="72"/>
    <w:uiPriority w:val="99"/>
    <w:rsid w:val="00877FE8"/>
    <w:pPr>
      <w:widowControl w:val="0"/>
      <w:shd w:val="clear" w:color="auto" w:fill="FFFFFF"/>
      <w:spacing w:before="60" w:after="300" w:line="240" w:lineRule="atLeast"/>
      <w:jc w:val="center"/>
    </w:pPr>
    <w:rPr>
      <w:rFonts w:asciiTheme="minorHAnsi" w:eastAsia="Times New Roman" w:hAnsiTheme="minorHAnsi"/>
    </w:rPr>
  </w:style>
  <w:style w:type="character" w:customStyle="1" w:styleId="82">
    <w:name w:val="Основной текст (8)_"/>
    <w:uiPriority w:val="99"/>
    <w:locked/>
    <w:rsid w:val="00877FE8"/>
    <w:rPr>
      <w:rFonts w:ascii="Impact" w:hAnsi="Impact" w:cs="Impact"/>
      <w:sz w:val="8"/>
      <w:szCs w:val="8"/>
      <w:shd w:val="clear" w:color="auto" w:fill="FFFFFF"/>
    </w:rPr>
  </w:style>
  <w:style w:type="character" w:customStyle="1" w:styleId="affd">
    <w:name w:val="Колонтитул_"/>
    <w:link w:val="affe"/>
    <w:uiPriority w:val="99"/>
    <w:locked/>
    <w:rsid w:val="00877FE8"/>
    <w:rPr>
      <w:rFonts w:eastAsia="Times New Roman" w:cs="Times New Roman"/>
      <w:shd w:val="clear" w:color="auto" w:fill="FFFFFF"/>
    </w:rPr>
  </w:style>
  <w:style w:type="paragraph" w:customStyle="1" w:styleId="affe">
    <w:name w:val="Колонтитул"/>
    <w:basedOn w:val="a"/>
    <w:link w:val="affd"/>
    <w:uiPriority w:val="99"/>
    <w:rsid w:val="00877FE8"/>
    <w:pPr>
      <w:widowControl w:val="0"/>
      <w:shd w:val="clear" w:color="auto" w:fill="FFFFFF"/>
      <w:spacing w:line="240" w:lineRule="atLeast"/>
    </w:pPr>
    <w:rPr>
      <w:rFonts w:asciiTheme="minorHAnsi" w:eastAsia="Times New Roman" w:hAnsiTheme="minorHAnsi"/>
    </w:rPr>
  </w:style>
  <w:style w:type="character" w:customStyle="1" w:styleId="39">
    <w:name w:val="Сноска (3)_"/>
    <w:link w:val="3a"/>
    <w:uiPriority w:val="99"/>
    <w:locked/>
    <w:rsid w:val="00877FE8"/>
    <w:rPr>
      <w:rFonts w:eastAsia="Times New Roman" w:cs="Times New Roman"/>
      <w:shd w:val="clear" w:color="auto" w:fill="FFFFFF"/>
    </w:rPr>
  </w:style>
  <w:style w:type="paragraph" w:customStyle="1" w:styleId="3a">
    <w:name w:val="Сноска (3)"/>
    <w:basedOn w:val="a"/>
    <w:link w:val="39"/>
    <w:uiPriority w:val="99"/>
    <w:rsid w:val="00877FE8"/>
    <w:pPr>
      <w:widowControl w:val="0"/>
      <w:shd w:val="clear" w:color="auto" w:fill="FFFFFF"/>
      <w:spacing w:after="60" w:line="230" w:lineRule="exact"/>
      <w:jc w:val="center"/>
    </w:pPr>
    <w:rPr>
      <w:rFonts w:asciiTheme="minorHAnsi" w:eastAsia="Times New Roman" w:hAnsiTheme="minorHAnsi"/>
    </w:rPr>
  </w:style>
  <w:style w:type="character" w:customStyle="1" w:styleId="212pt">
    <w:name w:val="Основной текст (2) + 12 pt"/>
    <w:uiPriority w:val="99"/>
    <w:rsid w:val="00877FE8"/>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2">
    <w:name w:val="Основной текст (6)_"/>
    <w:link w:val="63"/>
    <w:uiPriority w:val="99"/>
    <w:locked/>
    <w:rsid w:val="00877FE8"/>
    <w:rPr>
      <w:rFonts w:eastAsia="Times New Roman" w:cs="Times New Roman"/>
      <w:b/>
      <w:bCs/>
      <w:shd w:val="clear" w:color="auto" w:fill="FFFFFF"/>
    </w:rPr>
  </w:style>
  <w:style w:type="paragraph" w:customStyle="1" w:styleId="63">
    <w:name w:val="Основной текст (6)"/>
    <w:basedOn w:val="a"/>
    <w:link w:val="62"/>
    <w:uiPriority w:val="99"/>
    <w:rsid w:val="00877FE8"/>
    <w:pPr>
      <w:widowControl w:val="0"/>
      <w:shd w:val="clear" w:color="auto" w:fill="FFFFFF"/>
      <w:spacing w:after="420" w:line="281" w:lineRule="exact"/>
      <w:jc w:val="center"/>
    </w:pPr>
    <w:rPr>
      <w:rFonts w:asciiTheme="minorHAnsi" w:eastAsia="Times New Roman" w:hAnsiTheme="minorHAnsi"/>
      <w:b/>
      <w:bCs/>
    </w:rPr>
  </w:style>
  <w:style w:type="character" w:customStyle="1" w:styleId="712pt">
    <w:name w:val="Основной текст (7) + 12 pt"/>
    <w:uiPriority w:val="99"/>
    <w:rsid w:val="00877FE8"/>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uiPriority w:val="99"/>
    <w:rsid w:val="00877FE8"/>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uiPriority w:val="99"/>
    <w:rsid w:val="00877FE8"/>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4">
    <w:name w:val="Сноска (5)_"/>
    <w:link w:val="55"/>
    <w:uiPriority w:val="99"/>
    <w:locked/>
    <w:rsid w:val="00877FE8"/>
    <w:rPr>
      <w:rFonts w:eastAsia="Times New Roman" w:cs="Times New Roman"/>
      <w:shd w:val="clear" w:color="auto" w:fill="FFFFFF"/>
    </w:rPr>
  </w:style>
  <w:style w:type="paragraph" w:customStyle="1" w:styleId="55">
    <w:name w:val="Сноска (5)"/>
    <w:basedOn w:val="a"/>
    <w:link w:val="54"/>
    <w:uiPriority w:val="99"/>
    <w:rsid w:val="00877FE8"/>
    <w:pPr>
      <w:widowControl w:val="0"/>
      <w:shd w:val="clear" w:color="auto" w:fill="FFFFFF"/>
      <w:spacing w:before="240" w:line="240" w:lineRule="atLeast"/>
      <w:jc w:val="both"/>
    </w:pPr>
    <w:rPr>
      <w:rFonts w:asciiTheme="minorHAnsi" w:eastAsia="Times New Roman" w:hAnsiTheme="minorHAnsi"/>
    </w:rPr>
  </w:style>
  <w:style w:type="paragraph" w:customStyle="1" w:styleId="Style12">
    <w:name w:val="Style12"/>
    <w:basedOn w:val="a"/>
    <w:uiPriority w:val="99"/>
    <w:rsid w:val="00877FE8"/>
    <w:pPr>
      <w:widowControl w:val="0"/>
      <w:autoSpaceDE w:val="0"/>
      <w:autoSpaceDN w:val="0"/>
      <w:adjustRightInd w:val="0"/>
      <w:spacing w:line="364" w:lineRule="exact"/>
      <w:jc w:val="center"/>
    </w:pPr>
    <w:rPr>
      <w:rFonts w:ascii="Times New Roman" w:eastAsia="Times New Roman" w:hAnsi="Times New Roman"/>
      <w:sz w:val="24"/>
      <w:szCs w:val="24"/>
      <w:lang w:eastAsia="ru-RU"/>
    </w:rPr>
  </w:style>
  <w:style w:type="character" w:customStyle="1" w:styleId="FontStyle22">
    <w:name w:val="Font Style22"/>
    <w:uiPriority w:val="99"/>
    <w:rsid w:val="00877FE8"/>
    <w:rPr>
      <w:rFonts w:ascii="Times New Roman" w:hAnsi="Times New Roman"/>
      <w:b/>
      <w:sz w:val="26"/>
    </w:rPr>
  </w:style>
  <w:style w:type="character" w:customStyle="1" w:styleId="FontStyle23">
    <w:name w:val="Font Style23"/>
    <w:uiPriority w:val="99"/>
    <w:rsid w:val="00877FE8"/>
    <w:rPr>
      <w:rFonts w:ascii="Times New Roman" w:hAnsi="Times New Roman"/>
      <w:sz w:val="26"/>
    </w:rPr>
  </w:style>
  <w:style w:type="paragraph" w:customStyle="1" w:styleId="Style16">
    <w:name w:val="Style16"/>
    <w:basedOn w:val="a"/>
    <w:uiPriority w:val="99"/>
    <w:rsid w:val="00877FE8"/>
    <w:pPr>
      <w:widowControl w:val="0"/>
      <w:autoSpaceDE w:val="0"/>
      <w:autoSpaceDN w:val="0"/>
      <w:adjustRightInd w:val="0"/>
      <w:spacing w:line="369" w:lineRule="exact"/>
      <w:ind w:firstLine="713"/>
      <w:jc w:val="both"/>
    </w:pPr>
    <w:rPr>
      <w:rFonts w:ascii="Times New Roman" w:eastAsia="Times New Roman" w:hAnsi="Times New Roman"/>
      <w:sz w:val="24"/>
      <w:szCs w:val="24"/>
      <w:lang w:eastAsia="ru-RU"/>
    </w:rPr>
  </w:style>
  <w:style w:type="paragraph" w:customStyle="1" w:styleId="Style3">
    <w:name w:val="Style3"/>
    <w:basedOn w:val="a"/>
    <w:uiPriority w:val="99"/>
    <w:rsid w:val="00877FE8"/>
    <w:pPr>
      <w:widowControl w:val="0"/>
      <w:autoSpaceDE w:val="0"/>
      <w:autoSpaceDN w:val="0"/>
      <w:adjustRightInd w:val="0"/>
      <w:spacing w:line="365"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rsid w:val="00877FE8"/>
    <w:pPr>
      <w:widowControl w:val="0"/>
      <w:autoSpaceDE w:val="0"/>
      <w:autoSpaceDN w:val="0"/>
      <w:adjustRightInd w:val="0"/>
      <w:spacing w:line="360" w:lineRule="exact"/>
    </w:pPr>
    <w:rPr>
      <w:rFonts w:ascii="Times New Roman" w:eastAsia="Times New Roman" w:hAnsi="Times New Roman"/>
      <w:sz w:val="24"/>
      <w:szCs w:val="24"/>
      <w:lang w:eastAsia="ru-RU"/>
    </w:rPr>
  </w:style>
  <w:style w:type="paragraph" w:customStyle="1" w:styleId="Style14">
    <w:name w:val="Style14"/>
    <w:basedOn w:val="a"/>
    <w:uiPriority w:val="99"/>
    <w:rsid w:val="00877FE8"/>
    <w:pPr>
      <w:widowControl w:val="0"/>
      <w:autoSpaceDE w:val="0"/>
      <w:autoSpaceDN w:val="0"/>
      <w:adjustRightInd w:val="0"/>
      <w:spacing w:line="367" w:lineRule="exact"/>
      <w:ind w:firstLine="1138"/>
    </w:pPr>
    <w:rPr>
      <w:rFonts w:ascii="Times New Roman" w:eastAsia="Times New Roman" w:hAnsi="Times New Roman"/>
      <w:sz w:val="24"/>
      <w:szCs w:val="24"/>
      <w:lang w:eastAsia="ru-RU"/>
    </w:rPr>
  </w:style>
  <w:style w:type="paragraph" w:customStyle="1" w:styleId="Style2">
    <w:name w:val="Style2"/>
    <w:basedOn w:val="a"/>
    <w:uiPriority w:val="99"/>
    <w:rsid w:val="00877FE8"/>
    <w:pPr>
      <w:widowControl w:val="0"/>
      <w:autoSpaceDE w:val="0"/>
      <w:autoSpaceDN w:val="0"/>
      <w:adjustRightInd w:val="0"/>
      <w:jc w:val="both"/>
    </w:pPr>
    <w:rPr>
      <w:rFonts w:ascii="Times New Roman" w:eastAsia="Times New Roman" w:hAnsi="Times New Roman"/>
      <w:sz w:val="24"/>
      <w:szCs w:val="24"/>
      <w:lang w:eastAsia="ru-RU"/>
    </w:rPr>
  </w:style>
  <w:style w:type="paragraph" w:customStyle="1" w:styleId="afff">
    <w:name w:val="Прижатый влево"/>
    <w:basedOn w:val="a"/>
    <w:next w:val="a"/>
    <w:rsid w:val="00877FE8"/>
    <w:pPr>
      <w:autoSpaceDE w:val="0"/>
      <w:autoSpaceDN w:val="0"/>
      <w:adjustRightInd w:val="0"/>
      <w:spacing w:after="0" w:line="240" w:lineRule="auto"/>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B90CDE4A86FD9D056A1E19E07A2B15D5B42C57AF798FED6CD2E846FF7547DE42C146CB181B601TAOEM" TargetMode="External"/><Relationship Id="rId13" Type="http://schemas.openxmlformats.org/officeDocument/2006/relationships/hyperlink" Target="http://docs.cntd.ru/document/901990046"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docs.cntd.ru/document/901990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90046"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ocs.cntd.ru/document/9022280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RLAW186;n=33726;fld=134;dst=100074"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95</Pages>
  <Words>26578</Words>
  <Characters>151495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cp:lastPrinted>2023-02-06T10:58:00Z</cp:lastPrinted>
  <dcterms:created xsi:type="dcterms:W3CDTF">2014-05-30T05:55:00Z</dcterms:created>
  <dcterms:modified xsi:type="dcterms:W3CDTF">2023-04-25T11:06:00Z</dcterms:modified>
</cp:coreProperties>
</file>