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97" w:rsidRDefault="00270697" w:rsidP="00270697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70697" w:rsidRDefault="00270697" w:rsidP="00270697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70697" w:rsidRDefault="00270697" w:rsidP="00270697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270697" w:rsidRDefault="00270697" w:rsidP="00270697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«ШУМИЛИНСКОЕ СЕЛЬСКОЕ ПОСЕЛЕНИЕ»</w:t>
      </w:r>
    </w:p>
    <w:p w:rsidR="00270697" w:rsidRDefault="00270697" w:rsidP="00270697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0697" w:rsidRDefault="00270697" w:rsidP="00270697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ШУМИЛИНСКОГО СЕЛЬСКОГО  ПОСЕЛЕНИЯ</w:t>
      </w:r>
    </w:p>
    <w:p w:rsidR="00270697" w:rsidRDefault="00270697" w:rsidP="00270697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0697" w:rsidRDefault="00270697" w:rsidP="00270697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sz w:val="32"/>
        </w:rPr>
        <w:t>ПОСТАНОВЛЕНИЕ</w:t>
      </w:r>
    </w:p>
    <w:p w:rsidR="00270697" w:rsidRDefault="00270697" w:rsidP="00270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22.03.2017г.                                      № 49                              ст. Шумилинская</w:t>
      </w:r>
    </w:p>
    <w:p w:rsidR="00270697" w:rsidRDefault="00270697" w:rsidP="00270697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муниципальной </w:t>
      </w:r>
      <w:r>
        <w:rPr>
          <w:sz w:val="28"/>
        </w:rPr>
        <w:t xml:space="preserve">программы </w:t>
      </w:r>
      <w:r>
        <w:rPr>
          <w:sz w:val="28"/>
          <w:szCs w:val="28"/>
        </w:rPr>
        <w:t>от 1.10.2013 №143«Развитие транспортной системы.» за 2016год.</w:t>
      </w:r>
    </w:p>
    <w:p w:rsidR="00270697" w:rsidRDefault="00270697" w:rsidP="00270697">
      <w:pPr>
        <w:rPr>
          <w:sz w:val="28"/>
        </w:rPr>
      </w:pPr>
    </w:p>
    <w:p w:rsidR="00270697" w:rsidRDefault="00270697" w:rsidP="002706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Шумилинского сельского поселения от 22.12.2012 г № 25 «О Порядке принятия решений о разработке муниципальных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</w:p>
    <w:p w:rsidR="00270697" w:rsidRDefault="00270697" w:rsidP="0027069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270697" w:rsidRDefault="00270697" w:rsidP="00270697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1.Утвердить отчет о ходе работ по муниципальной программе «Развитие транспортной системы.», утвержденной постановлением Администрации Шумилинского сельского поселения от 1.10.2013 № 143 « Об утверждении муниципальной программы Развитие транспортной системы.»  по результатам за 2016 год согласно приложения  к настоящему постановлению. </w:t>
      </w:r>
    </w:p>
    <w:p w:rsidR="00270697" w:rsidRDefault="00270697" w:rsidP="00270697">
      <w:pPr>
        <w:ind w:firstLine="720"/>
        <w:jc w:val="both"/>
        <w:rPr>
          <w:sz w:val="28"/>
          <w:szCs w:val="28"/>
        </w:rPr>
      </w:pPr>
    </w:p>
    <w:p w:rsidR="00270697" w:rsidRDefault="00270697" w:rsidP="002706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270697" w:rsidRDefault="00270697" w:rsidP="00270697">
      <w:pPr>
        <w:ind w:firstLine="708"/>
        <w:rPr>
          <w:sz w:val="28"/>
          <w:szCs w:val="28"/>
        </w:rPr>
      </w:pPr>
    </w:p>
    <w:p w:rsidR="00270697" w:rsidRDefault="00270697" w:rsidP="00270697">
      <w:pPr>
        <w:rPr>
          <w:sz w:val="28"/>
          <w:szCs w:val="28"/>
        </w:rPr>
      </w:pPr>
    </w:p>
    <w:p w:rsidR="00270697" w:rsidRDefault="00270697" w:rsidP="002706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70697" w:rsidRDefault="00270697" w:rsidP="00270697">
      <w:pPr>
        <w:rPr>
          <w:sz w:val="28"/>
          <w:szCs w:val="28"/>
        </w:rPr>
      </w:pPr>
      <w:r>
        <w:rPr>
          <w:sz w:val="28"/>
          <w:szCs w:val="28"/>
        </w:rPr>
        <w:t>Шумилинского сельского поселения                                     В.В.Гребенников</w:t>
      </w:r>
    </w:p>
    <w:p w:rsidR="00270697" w:rsidRDefault="00270697" w:rsidP="00270697">
      <w:pPr>
        <w:rPr>
          <w:sz w:val="28"/>
          <w:szCs w:val="28"/>
        </w:rPr>
      </w:pPr>
    </w:p>
    <w:p w:rsidR="00270697" w:rsidRDefault="00270697" w:rsidP="00270697">
      <w:pPr>
        <w:jc w:val="right"/>
        <w:rPr>
          <w:sz w:val="28"/>
          <w:szCs w:val="28"/>
        </w:rPr>
      </w:pPr>
    </w:p>
    <w:p w:rsidR="00270697" w:rsidRDefault="00270697" w:rsidP="009F79BD">
      <w:pPr>
        <w:jc w:val="center"/>
        <w:rPr>
          <w:b/>
          <w:sz w:val="24"/>
          <w:szCs w:val="24"/>
        </w:rPr>
      </w:pPr>
    </w:p>
    <w:p w:rsidR="00270697" w:rsidRDefault="00270697" w:rsidP="009F79BD">
      <w:pPr>
        <w:jc w:val="center"/>
        <w:rPr>
          <w:b/>
          <w:sz w:val="24"/>
          <w:szCs w:val="24"/>
        </w:rPr>
      </w:pPr>
    </w:p>
    <w:p w:rsidR="009F79BD" w:rsidRDefault="009F79BD" w:rsidP="009F7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9F79BD" w:rsidRDefault="009F79BD" w:rsidP="009F7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 МУНИЦИПАЛЬНОЙ ПРОГРАММЫ</w:t>
      </w:r>
    </w:p>
    <w:p w:rsidR="009F79BD" w:rsidRDefault="009F79BD" w:rsidP="009F79BD">
      <w:pPr>
        <w:jc w:val="center"/>
        <w:rPr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«Развитие транспортной системы.»</w:t>
      </w: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ЗА 2016 ГОД</w:t>
      </w:r>
    </w:p>
    <w:p w:rsidR="009F79BD" w:rsidRDefault="009F79BD" w:rsidP="009F7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была направлена на  развитие современной и эффективной автомобильно-дорожной инфраструктуры, поддержание автомобильных дорог общего пользования  муниципального значения и искусственных сооружений на них. </w:t>
      </w:r>
    </w:p>
    <w:p w:rsidR="009F79BD" w:rsidRDefault="009F79BD" w:rsidP="009F79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2016 году на реализацию программы планировалось направить </w:t>
      </w:r>
      <w:r w:rsidR="00992225">
        <w:rPr>
          <w:rFonts w:ascii="Times New Roman" w:hAnsi="Times New Roman"/>
          <w:sz w:val="28"/>
          <w:szCs w:val="28"/>
        </w:rPr>
        <w:t>2189,2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тыс.рублей. В результате, проведенные мероприятия способствуют поддержанию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 общего пользования муниципального значения и искусственных сооружений на них в хорошем состоянии.</w:t>
      </w:r>
    </w:p>
    <w:p w:rsidR="009F79BD" w:rsidRDefault="009F79BD" w:rsidP="009F79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представлен отчет о реализации Программы. </w:t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-Промежуточные значения целевых показателей на 201</w:t>
      </w:r>
      <w:r w:rsidR="002F7A87">
        <w:rPr>
          <w:sz w:val="28"/>
          <w:szCs w:val="28"/>
        </w:rPr>
        <w:t>6</w:t>
      </w:r>
      <w:r>
        <w:rPr>
          <w:sz w:val="28"/>
          <w:szCs w:val="28"/>
        </w:rPr>
        <w:t xml:space="preserve"> год достигнуты частично;</w:t>
      </w:r>
    </w:p>
    <w:p w:rsidR="009F79BD" w:rsidRDefault="009F79BD" w:rsidP="009F79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Предложение.</w:t>
      </w:r>
    </w:p>
    <w:p w:rsidR="009F79BD" w:rsidRDefault="009F79BD" w:rsidP="009F79B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Учитывая, что достижение результатов программы послужит сохранению и увеличению протяженности и улучшению качества  автомобильных дорог общего пользования в Шумилинском сельском поселении целесообразно в 201</w:t>
      </w:r>
      <w:r w:rsidR="002F7A87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продолжить реализацию данной программы</w:t>
      </w:r>
    </w:p>
    <w:p w:rsidR="009F79BD" w:rsidRDefault="009F79BD" w:rsidP="009F79BD">
      <w:pPr>
        <w:spacing w:after="0"/>
        <w:rPr>
          <w:sz w:val="28"/>
          <w:szCs w:val="28"/>
        </w:rPr>
        <w:sectPr w:rsidR="009F79BD">
          <w:pgSz w:w="11907" w:h="16840"/>
          <w:pgMar w:top="709" w:right="851" w:bottom="992" w:left="1304" w:header="720" w:footer="720" w:gutter="0"/>
          <w:cols w:space="720"/>
        </w:sectPr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520"/>
      <w:bookmarkEnd w:id="0"/>
      <w:r>
        <w:rPr>
          <w:sz w:val="24"/>
          <w:szCs w:val="24"/>
        </w:rPr>
        <w:t>Сведения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степени выполнения основных мероприятий подпрограмм муниципальной программы Шумилинского сельского  поселения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системы.»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за 201</w:t>
      </w:r>
      <w:r w:rsidR="002F7A87">
        <w:rPr>
          <w:sz w:val="24"/>
          <w:szCs w:val="24"/>
        </w:rPr>
        <w:t>6</w:t>
      </w:r>
      <w:r>
        <w:rPr>
          <w:sz w:val="24"/>
          <w:szCs w:val="24"/>
        </w:rPr>
        <w:t>год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836"/>
        <w:gridCol w:w="1984"/>
        <w:gridCol w:w="1416"/>
        <w:gridCol w:w="1416"/>
        <w:gridCol w:w="1277"/>
        <w:gridCol w:w="1310"/>
        <w:gridCol w:w="1342"/>
        <w:gridCol w:w="1558"/>
        <w:gridCol w:w="1599"/>
      </w:tblGrid>
      <w:tr w:rsidR="009F79BD" w:rsidTr="009F79BD">
        <w:trPr>
          <w:trHeight w:val="82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руководителя ОИВ/ФИО)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Проблемы, возникшие в ходе реализации мероприятия </w:t>
            </w:r>
          </w:p>
        </w:tc>
      </w:tr>
      <w:tr w:rsidR="009F79BD" w:rsidTr="009F79B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</w:pPr>
          </w:p>
        </w:tc>
      </w:tr>
      <w:tr w:rsidR="009F79BD" w:rsidTr="009F79B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F79BD" w:rsidTr="009F79BD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 xml:space="preserve">Подпрограмма 1 « 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</w:t>
            </w:r>
            <w:proofErr w:type="spellStart"/>
            <w:r>
              <w:rPr>
                <w:sz w:val="24"/>
                <w:szCs w:val="24"/>
              </w:rPr>
              <w:t>дорогв</w:t>
            </w:r>
            <w:proofErr w:type="spellEnd"/>
            <w:r>
              <w:rPr>
                <w:sz w:val="24"/>
                <w:szCs w:val="24"/>
              </w:rPr>
              <w:t xml:space="preserve"> Шумилинском сельском поселении»</w:t>
            </w:r>
          </w:p>
        </w:tc>
      </w:tr>
      <w:tr w:rsidR="009F79BD" w:rsidTr="009F79B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 w:rsidP="004F6400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</w:t>
            </w:r>
          </w:p>
          <w:p w:rsidR="009F79BD" w:rsidRDefault="009F7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sz w:val="24"/>
                <w:szCs w:val="24"/>
              </w:rPr>
              <w:t>внутрепоселковых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и </w:t>
            </w:r>
            <w:proofErr w:type="spellStart"/>
            <w:r>
              <w:rPr>
                <w:sz w:val="24"/>
                <w:szCs w:val="24"/>
              </w:rPr>
              <w:t>искуственных</w:t>
            </w:r>
            <w:proofErr w:type="spellEnd"/>
            <w:r>
              <w:rPr>
                <w:sz w:val="24"/>
                <w:szCs w:val="24"/>
              </w:rPr>
              <w:t xml:space="preserve"> сооружений на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</w:pPr>
            <w:r>
              <w:t>Администрация Шумилинского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2F7A87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9F79BD">
              <w:t>201</w:t>
            </w:r>
            <w: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поддержание автомобильных дорог общего пользования  муниципального значения и искусственных сооружений на них.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поддержание автомобильных дорог общего пользования  муниципального значения и искусственных сооружений на них.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79BD" w:rsidTr="009F79B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9F79BD" w:rsidRDefault="009F79B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ПСД на капитальный ремонт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</w:pPr>
            <w:r>
              <w:t>Администрация Шумилинского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2F7A87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9F79BD">
              <w:t>201</w:t>
            </w:r>
            <w: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t>улучшение качества  автомобильных дорог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улучшение качества  автомобильных дорог общего пользования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79BD" w:rsidTr="009F79B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1.3.</w:t>
            </w:r>
          </w:p>
          <w:p w:rsidR="009F79BD" w:rsidRDefault="009F79B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t>Расходы на ремонт и содержание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</w:pPr>
            <w:r>
              <w:t>Администрация Шумилинского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2F7A87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  <w:r w:rsidR="009F79BD">
              <w:t>201</w:t>
            </w:r>
            <w: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r>
              <w:t>сохранение и увеличению протяженности и улучшению качества  автомобильных дорог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r>
              <w:t>сохранение и увеличению протяженности и улучшению качества  автомобильных дорог общего пользования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79BD" w:rsidTr="009F79B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both"/>
              <w:rPr>
                <w:bCs/>
              </w:rPr>
            </w:pPr>
            <w:r>
              <w:rPr>
                <w:bCs/>
              </w:rPr>
              <w:t>Основное мероприятие 1.4.</w:t>
            </w:r>
            <w:r>
              <w:rPr>
                <w:sz w:val="24"/>
                <w:szCs w:val="24"/>
              </w:rPr>
              <w:t>Софинансирование расходов на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</w:pPr>
            <w:r>
              <w:t>Администрация Шумилинского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2F7A87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2F7A87"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r>
              <w:t>сохранение и увеличению протяженности и улучшению качества  автомобильных дорог общего пользовани</w:t>
            </w:r>
            <w:r>
              <w:lastRenderedPageBreak/>
              <w:t>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r>
              <w:lastRenderedPageBreak/>
              <w:t>сохранение и увеличению протяженности и улучшению качества  автомобильных дорог общего пользования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79BD" w:rsidTr="009F79BD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lastRenderedPageBreak/>
              <w:t>Подпрограмма 2. « Повышение безопасности дорожного движения в Шумилинском сельском поселении»</w:t>
            </w:r>
          </w:p>
        </w:tc>
      </w:tr>
      <w:tr w:rsidR="009F79BD" w:rsidTr="009F79BD">
        <w:trPr>
          <w:trHeight w:val="274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2.1.</w:t>
            </w:r>
          </w:p>
          <w:p w:rsidR="009F79BD" w:rsidRDefault="009F79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  <w:kern w:val="2"/>
              </w:rPr>
              <w:t>Мероприятия по обеспечению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Администрация Шумилинского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2F7A87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2F7A87"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lang w:eastAsia="en-US"/>
              </w:rPr>
            </w:pPr>
            <w:r>
              <w:t>Повышение безопасности дорожного движения в Шумилинском сельском поселении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lang w:eastAsia="en-US"/>
              </w:rPr>
            </w:pPr>
            <w:r>
              <w:t>Повышение безопасности дорожного движения в Шумилинском сельском поселении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79BD" w:rsidTr="009F79BD">
        <w:trPr>
          <w:trHeight w:val="24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2.2</w:t>
            </w:r>
          </w:p>
          <w:p w:rsidR="009F79BD" w:rsidRDefault="009F79B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разработке ПОДД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Администрация Шумилинского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2F7A87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</w:t>
            </w:r>
            <w:r w:rsidR="002F7A87"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 w:rsidP="002F7A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31.12.201</w:t>
            </w:r>
            <w:r w:rsidR="002F7A87"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lang w:eastAsia="en-US"/>
              </w:rPr>
            </w:pPr>
            <w:r>
              <w:t>Повышение безопасности дорожного движения в Шумилинском сельском поселении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lang w:eastAsia="en-US"/>
              </w:rPr>
            </w:pPr>
            <w:r>
              <w:t>Повышение безопасности дорожного движения в Шумилинском сельском поселении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79BD" w:rsidRDefault="009F79BD" w:rsidP="009F79BD">
      <w:pPr>
        <w:widowControl w:val="0"/>
        <w:autoSpaceDE w:val="0"/>
        <w:autoSpaceDN w:val="0"/>
        <w:adjustRightInd w:val="0"/>
        <w:outlineLvl w:val="2"/>
        <w:rPr>
          <w:rFonts w:ascii="Calibri" w:hAnsi="Calibri"/>
          <w:sz w:val="20"/>
          <w:szCs w:val="20"/>
        </w:rPr>
      </w:pPr>
      <w:bookmarkStart w:id="1" w:name="Par1596"/>
      <w:bookmarkEnd w:id="1"/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spacing w:line="216" w:lineRule="auto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2</w:t>
      </w:r>
    </w:p>
    <w:p w:rsidR="009F79BD" w:rsidRDefault="009F79BD" w:rsidP="009F79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F79BD" w:rsidRDefault="009F79BD" w:rsidP="009F79BD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Сведения о достижении значений показателей (индикаторов) </w:t>
      </w:r>
      <w:r>
        <w:rPr>
          <w:rFonts w:eastAsia="Calibri"/>
          <w:bCs/>
          <w:sz w:val="24"/>
          <w:szCs w:val="24"/>
          <w:lang w:eastAsia="en-US"/>
        </w:rPr>
        <w:t>муниципальной программы Шумилинского сельского поселения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«Развитие транспортной системы.»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за 201</w:t>
      </w:r>
      <w:r w:rsidR="002F7A87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BD" w:rsidRDefault="009F79BD" w:rsidP="009F79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BD" w:rsidRDefault="009F79BD" w:rsidP="009F79B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9F79BD" w:rsidTr="009F79BD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F79BD" w:rsidTr="009F79B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r:id="rId6" w:anchor="Par146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D" w:rsidTr="009F79BD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9BD" w:rsidTr="009F79B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79BD" w:rsidTr="009F79BD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Шумилинского сельского  поселения  </w:t>
            </w:r>
            <w:r>
              <w:rPr>
                <w:sz w:val="24"/>
                <w:szCs w:val="24"/>
              </w:rPr>
              <w:t>«Развитие транспортной системы.»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за 2014 год</w:t>
            </w:r>
          </w:p>
        </w:tc>
      </w:tr>
      <w:tr w:rsidR="009F79BD" w:rsidTr="009F79BD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suppressAutoHyphens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Фактические (в сопоставимых условиях) и планируемые объемы расходов бюджета поселения на реализацию муниципальной программы и ее основных мероприятий (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center"/>
              <w:rPr>
                <w:rFonts w:eastAsia="Calibri"/>
                <w:lang w:eastAsia="en-US"/>
              </w:rPr>
            </w:pPr>
            <w: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7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BD" w:rsidTr="009F79BD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 «Развитие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</w:t>
            </w:r>
            <w:proofErr w:type="spellStart"/>
            <w:r>
              <w:rPr>
                <w:sz w:val="24"/>
                <w:szCs w:val="24"/>
              </w:rPr>
              <w:t>дорогв</w:t>
            </w:r>
            <w:proofErr w:type="spellEnd"/>
            <w:r>
              <w:rPr>
                <w:sz w:val="24"/>
                <w:szCs w:val="24"/>
              </w:rPr>
              <w:t xml:space="preserve"> Шумилинском сельском поселении»</w:t>
            </w:r>
          </w:p>
        </w:tc>
      </w:tr>
      <w:tr w:rsidR="009F79BD" w:rsidTr="009F79B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протяженности автомобильных дорог общего пользования, на которых осуществляется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круглогодичное содержание, в общей протяженности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дорог общего пользования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center"/>
              <w:rPr>
                <w:lang w:eastAsia="en-US"/>
              </w:rPr>
            </w:pPr>
            <w:r>
              <w:lastRenderedPageBreak/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BD" w:rsidTr="009F79BD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2. </w:t>
            </w:r>
            <w:r>
              <w:rPr>
                <w:sz w:val="24"/>
                <w:szCs w:val="24"/>
              </w:rPr>
              <w:t>Повышение безопасности дорожного движения в Шумилинском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79BD" w:rsidTr="009F79B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деятельности по предупреждению аварийности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jc w:val="center"/>
              <w:rPr>
                <w:lang w:eastAsia="en-US"/>
              </w:rPr>
            </w:pPr>
            <w:r>
              <w:t>Кол информации</w:t>
            </w:r>
          </w:p>
          <w:p w:rsidR="009F79BD" w:rsidRDefault="009F7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F79BD" w:rsidRDefault="009F7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F79BD" w:rsidRDefault="009F7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F79BD" w:rsidRDefault="009F7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F79BD" w:rsidRDefault="009F7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F79BD" w:rsidRDefault="009F79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BD" w:rsidRDefault="009F79BD" w:rsidP="009F79BD">
      <w:pPr>
        <w:spacing w:line="216" w:lineRule="auto"/>
        <w:jc w:val="center"/>
        <w:rPr>
          <w:rFonts w:ascii="Calibri" w:hAnsi="Calibri"/>
          <w:sz w:val="20"/>
          <w:szCs w:val="20"/>
        </w:rPr>
      </w:pPr>
    </w:p>
    <w:p w:rsidR="009F79BD" w:rsidRDefault="009F79BD" w:rsidP="009F79BD">
      <w:pPr>
        <w:spacing w:line="216" w:lineRule="auto"/>
        <w:jc w:val="center"/>
      </w:pPr>
    </w:p>
    <w:p w:rsidR="009F79BD" w:rsidRDefault="009F79BD" w:rsidP="009F79BD">
      <w:pPr>
        <w:spacing w:line="216" w:lineRule="auto"/>
        <w:jc w:val="center"/>
      </w:pPr>
    </w:p>
    <w:p w:rsidR="009F79BD" w:rsidRDefault="009F79BD" w:rsidP="009F79BD">
      <w:pPr>
        <w:spacing w:line="216" w:lineRule="auto"/>
        <w:jc w:val="center"/>
      </w:pPr>
    </w:p>
    <w:p w:rsidR="009F79BD" w:rsidRDefault="009F79BD" w:rsidP="009F79BD">
      <w:pPr>
        <w:spacing w:line="216" w:lineRule="auto"/>
        <w:jc w:val="center"/>
      </w:pPr>
    </w:p>
    <w:p w:rsidR="009F79BD" w:rsidRDefault="009F79BD" w:rsidP="009F79BD">
      <w:pPr>
        <w:spacing w:line="216" w:lineRule="auto"/>
        <w:jc w:val="center"/>
      </w:pPr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</w:p>
    <w:p w:rsidR="009F79BD" w:rsidRDefault="009F79BD" w:rsidP="009F79BD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бюджета сельского поселения, областного бюджета и внебюджетных источников на реализацию 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Шумилинского сельского  поселения </w:t>
      </w:r>
    </w:p>
    <w:p w:rsidR="009F79BD" w:rsidRDefault="009F79BD" w:rsidP="009F79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системы.»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за 201</w:t>
      </w:r>
      <w:r w:rsidR="002F7A87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831" w:tblpY="168"/>
        <w:tblW w:w="106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9F79BD" w:rsidTr="009F79BD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F79BD" w:rsidTr="009F79B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9BD" w:rsidTr="00C86FA1">
        <w:trPr>
          <w:trHeight w:val="13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Муниципальная </w:t>
            </w:r>
            <w:r>
              <w:rPr>
                <w:spacing w:val="-12"/>
                <w:sz w:val="24"/>
                <w:szCs w:val="24"/>
              </w:rPr>
              <w:br/>
              <w:t xml:space="preserve">программа </w:t>
            </w: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lastRenderedPageBreak/>
              <w:t xml:space="preserve">Муниципальная  программа </w:t>
            </w:r>
            <w:r>
              <w:rPr>
                <w:sz w:val="24"/>
                <w:szCs w:val="24"/>
              </w:rPr>
              <w:t>«Развитие транспортной системы.»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2077,0</w:t>
            </w:r>
          </w:p>
        </w:tc>
      </w:tr>
      <w:tr w:rsidR="009F79BD" w:rsidTr="009F79BD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2077,0</w:t>
            </w:r>
          </w:p>
        </w:tc>
      </w:tr>
      <w:tr w:rsidR="009F79BD" w:rsidTr="009F79BD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pacing w:val="-12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9F79BD" w:rsidRDefault="009F79BD">
            <w:pPr>
              <w:rPr>
                <w:rFonts w:ascii="Calibri" w:hAnsi="Calibri" w:cs="Times New Roman"/>
              </w:rPr>
            </w:pPr>
          </w:p>
          <w:p w:rsidR="009F79BD" w:rsidRDefault="009F79BD"/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ind w:right="-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1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</w:t>
            </w:r>
            <w:proofErr w:type="spellStart"/>
            <w:r>
              <w:rPr>
                <w:sz w:val="24"/>
                <w:szCs w:val="24"/>
              </w:rPr>
              <w:t>дорогв</w:t>
            </w:r>
            <w:proofErr w:type="spellEnd"/>
            <w:r>
              <w:rPr>
                <w:sz w:val="24"/>
                <w:szCs w:val="24"/>
              </w:rPr>
              <w:t xml:space="preserve"> Шумилинском сельском поселении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1" w:rsidRDefault="00C86FA1" w:rsidP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1536,8</w:t>
            </w:r>
          </w:p>
        </w:tc>
      </w:tr>
      <w:tr w:rsidR="009F79BD" w:rsidTr="009F79BD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1536,8</w:t>
            </w:r>
          </w:p>
        </w:tc>
      </w:tr>
      <w:tr w:rsidR="009F79BD" w:rsidTr="009F79BD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BD" w:rsidRDefault="009F79BD">
            <w:pPr>
              <w:pStyle w:val="a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1.1.</w:t>
            </w:r>
          </w:p>
          <w:p w:rsidR="009F79BD" w:rsidRDefault="009F79BD">
            <w:pPr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содержание </w:t>
            </w:r>
            <w:proofErr w:type="spellStart"/>
            <w:r>
              <w:rPr>
                <w:sz w:val="24"/>
                <w:szCs w:val="24"/>
              </w:rPr>
              <w:t>внутрепоселковых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и </w:t>
            </w:r>
            <w:proofErr w:type="spellStart"/>
            <w:r>
              <w:rPr>
                <w:sz w:val="24"/>
                <w:szCs w:val="24"/>
              </w:rPr>
              <w:t>искуственных</w:t>
            </w:r>
            <w:proofErr w:type="spellEnd"/>
            <w:r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1536,8</w:t>
            </w:r>
          </w:p>
        </w:tc>
      </w:tr>
      <w:tr w:rsidR="009F79BD" w:rsidTr="009F79BD">
        <w:trPr>
          <w:trHeight w:val="3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C86F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1536,8</w:t>
            </w:r>
          </w:p>
        </w:tc>
      </w:tr>
      <w:tr w:rsidR="009F79BD" w:rsidTr="009F79BD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BD" w:rsidRDefault="009F79BD">
            <w:pPr>
              <w:pStyle w:val="a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1.2</w:t>
            </w:r>
          </w:p>
          <w:p w:rsidR="009F79BD" w:rsidRDefault="009F79BD">
            <w:pPr>
              <w:pStyle w:val="a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разработку ПСД на капитальный ремонт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F79BD" w:rsidRDefault="009F79BD" w:rsidP="009F79BD">
      <w:pPr>
        <w:spacing w:line="216" w:lineRule="auto"/>
        <w:jc w:val="center"/>
        <w:rPr>
          <w:rFonts w:ascii="Calibri" w:hAnsi="Calibri"/>
          <w:sz w:val="20"/>
          <w:szCs w:val="20"/>
        </w:rPr>
      </w:pPr>
    </w:p>
    <w:tbl>
      <w:tblPr>
        <w:tblW w:w="10635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2978"/>
        <w:gridCol w:w="2127"/>
        <w:gridCol w:w="1560"/>
      </w:tblGrid>
      <w:tr w:rsidR="009F79BD" w:rsidTr="009F79BD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Подпрограм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F79BD" w:rsidRDefault="009F79B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Повышение безопасности дорожного движения в Шумилинском </w:t>
            </w:r>
            <w:r>
              <w:rPr>
                <w:sz w:val="24"/>
                <w:szCs w:val="24"/>
              </w:rPr>
              <w:lastRenderedPageBreak/>
              <w:t>сельском поселении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540,2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540,2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F79BD" w:rsidRDefault="009F79BD" w:rsidP="009F79BD">
      <w:pPr>
        <w:spacing w:line="216" w:lineRule="auto"/>
        <w:rPr>
          <w:rFonts w:ascii="Calibri" w:hAnsi="Calibri"/>
          <w:sz w:val="20"/>
          <w:szCs w:val="20"/>
        </w:rPr>
      </w:pPr>
    </w:p>
    <w:tbl>
      <w:tblPr>
        <w:tblW w:w="10920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6"/>
        <w:gridCol w:w="1987"/>
        <w:gridCol w:w="3120"/>
        <w:gridCol w:w="2128"/>
        <w:gridCol w:w="1699"/>
      </w:tblGrid>
      <w:tr w:rsidR="009F79BD" w:rsidTr="009F79BD">
        <w:trPr>
          <w:trHeight w:val="39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BD" w:rsidRDefault="009F79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9F79BD" w:rsidRDefault="009F79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autoSpaceDE w:val="0"/>
              <w:autoSpaceDN w:val="0"/>
              <w:adjustRightInd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безопасности дорожного движения в Шумилинском сельском поселении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9F79BD" w:rsidTr="009F79BD">
        <w:trPr>
          <w:trHeight w:val="39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9F79BD" w:rsidTr="009F79BD">
        <w:trPr>
          <w:trHeight w:val="39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</w:p>
          <w:p w:rsidR="009F79BD" w:rsidRDefault="009F79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разработке ПОДД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бюджет сельского поселения   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2F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79BD" w:rsidTr="009F79BD">
        <w:trPr>
          <w:trHeight w:val="39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BD" w:rsidRDefault="009F79BD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BD" w:rsidRDefault="009F7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F79BD" w:rsidRDefault="009F79BD" w:rsidP="009F79BD">
      <w:pPr>
        <w:spacing w:after="0"/>
        <w:rPr>
          <w:sz w:val="28"/>
          <w:szCs w:val="28"/>
        </w:rPr>
        <w:sectPr w:rsidR="009F79BD">
          <w:pgSz w:w="16840" w:h="11907" w:orient="landscape"/>
          <w:pgMar w:top="709" w:right="709" w:bottom="851" w:left="992" w:header="720" w:footer="720" w:gutter="0"/>
          <w:cols w:space="720"/>
        </w:sectPr>
      </w:pPr>
    </w:p>
    <w:p w:rsidR="00292815" w:rsidRDefault="00292815" w:rsidP="009F79BD"/>
    <w:sectPr w:rsidR="00292815" w:rsidSect="00FF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9F79BD"/>
    <w:rsid w:val="00270697"/>
    <w:rsid w:val="00292815"/>
    <w:rsid w:val="002F7A87"/>
    <w:rsid w:val="00662D4C"/>
    <w:rsid w:val="007468DD"/>
    <w:rsid w:val="00992225"/>
    <w:rsid w:val="009F79BD"/>
    <w:rsid w:val="00C86FA1"/>
    <w:rsid w:val="00D57D4E"/>
    <w:rsid w:val="00E00E41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79BD"/>
    <w:rPr>
      <w:color w:val="0000FF"/>
      <w:u w:val="single"/>
    </w:rPr>
  </w:style>
  <w:style w:type="paragraph" w:styleId="a4">
    <w:name w:val="footer"/>
    <w:basedOn w:val="a"/>
    <w:link w:val="a5"/>
    <w:unhideWhenUsed/>
    <w:rsid w:val="009F7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F79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9F7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9F79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27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6;&#1090;&#1095;&#1077;&#1090;&#1099;\&#1051;&#1059;&#1050;&#1048;&#1053;&#1040;%20&#1054;&#1073;%20&#1091;&#1090;&#1074;&#1077;&#1088;&#1078;&#1076;&#1077;&#1085;&#1080;&#1080;%20&#1086;&#1090;&#1095;&#1077;&#1090;&#1072;%20&#1087;&#1086;%20&#1087;&#1088;&#1086;&#1075;&#1088;&#1072;&#1084;&#1084;&#1077;%20&#1054;&#1041;&#1045;&#1057;&#1055;&#1045;&#1063;&#1045;&#1053;&#1048;&#1045;%20&#1054;&#1041;&#1065;&#1045;&#1057;&#1058;&#1042;&#1045;&#1053;&#1053;&#1054;&#1043;&#1054;%20&#1055;&#1054;&#1056;&#1071;&#1044;&#1050;&#104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7835-9921-4B1D-A369-678A165D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Шумилинского сельского поселения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cp:lastPrinted>2017-03-31T08:25:00Z</cp:lastPrinted>
  <dcterms:created xsi:type="dcterms:W3CDTF">2001-12-31T21:15:00Z</dcterms:created>
  <dcterms:modified xsi:type="dcterms:W3CDTF">2017-03-31T08:26:00Z</dcterms:modified>
</cp:coreProperties>
</file>