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12" w:rsidRDefault="00A04C12" w:rsidP="00A04C12">
      <w:pPr>
        <w:pStyle w:val="Heading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РОССИЙСКАЯ ФЕДЕРАЦИЯ</w:t>
      </w:r>
    </w:p>
    <w:p w:rsidR="00A04C12" w:rsidRDefault="00A04C12" w:rsidP="00A04C12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РОСТОВСКАЯ ОБЛАСТЬ</w:t>
      </w:r>
    </w:p>
    <w:p w:rsidR="00A04C12" w:rsidRDefault="00A04C12" w:rsidP="00A04C12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ВЕРХНЕДОНСКОЙ РАЙОН</w:t>
      </w:r>
    </w:p>
    <w:p w:rsidR="00A04C12" w:rsidRDefault="00A04C12" w:rsidP="00A04C12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ОБРАЗОВАНИЕ</w:t>
      </w:r>
    </w:p>
    <w:p w:rsidR="00A04C12" w:rsidRDefault="00A04C12" w:rsidP="00A04C12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«ШУМИЛИНСКОГО СЕЛЬСКОЕ ПОСЕЛЕНИЕ»</w:t>
      </w:r>
    </w:p>
    <w:p w:rsidR="00A04C12" w:rsidRDefault="00A04C12" w:rsidP="00A04C12">
      <w:pPr>
        <w:pStyle w:val="21"/>
        <w:jc w:val="center"/>
        <w:rPr>
          <w:sz w:val="26"/>
          <w:szCs w:val="26"/>
        </w:rPr>
      </w:pPr>
    </w:p>
    <w:p w:rsidR="00A04C12" w:rsidRDefault="00A04C12" w:rsidP="00A04C12">
      <w:pPr>
        <w:pStyle w:val="21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ШУМИЛИНСКОГО СЕЛЬСКОГО ПОСЕЛЕНИЯ</w:t>
      </w:r>
    </w:p>
    <w:p w:rsidR="00A04C12" w:rsidRDefault="00A04C12" w:rsidP="00A04C12">
      <w:pPr>
        <w:pStyle w:val="Standard"/>
        <w:jc w:val="center"/>
        <w:rPr>
          <w:sz w:val="26"/>
          <w:szCs w:val="26"/>
        </w:rPr>
      </w:pPr>
    </w:p>
    <w:p w:rsidR="00A04C12" w:rsidRDefault="00A04C12" w:rsidP="00A04C12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A04C12" w:rsidRDefault="00A04C12" w:rsidP="00A04C12">
      <w:pPr>
        <w:pStyle w:val="Standard"/>
        <w:rPr>
          <w:sz w:val="26"/>
          <w:szCs w:val="26"/>
        </w:rPr>
      </w:pPr>
    </w:p>
    <w:p w:rsidR="00A04C12" w:rsidRDefault="00A04C12" w:rsidP="00A04C12">
      <w:pPr>
        <w:pStyle w:val="Standard"/>
        <w:jc w:val="both"/>
      </w:pPr>
      <w:r>
        <w:rPr>
          <w:sz w:val="26"/>
          <w:szCs w:val="26"/>
        </w:rPr>
        <w:t>31 мая  2016                                                № 89                                        ст. Шумилинская</w:t>
      </w:r>
    </w:p>
    <w:p w:rsidR="00A04C12" w:rsidRDefault="00A04C12" w:rsidP="00A04C12">
      <w:pPr>
        <w:pStyle w:val="Standard"/>
        <w:jc w:val="both"/>
        <w:rPr>
          <w:sz w:val="26"/>
          <w:szCs w:val="26"/>
        </w:rPr>
      </w:pPr>
    </w:p>
    <w:p w:rsidR="00A04C12" w:rsidRDefault="00A04C12" w:rsidP="00A04C12">
      <w:pPr>
        <w:pStyle w:val="Standard"/>
        <w:autoSpaceDE w:val="0"/>
        <w:rPr>
          <w:sz w:val="26"/>
          <w:szCs w:val="26"/>
        </w:rPr>
      </w:pPr>
    </w:p>
    <w:p w:rsidR="00A04C12" w:rsidRDefault="00A04C12" w:rsidP="00A04C12">
      <w:pPr>
        <w:pStyle w:val="Standard"/>
        <w:autoSpaceDE w:val="0"/>
      </w:pPr>
      <w:r>
        <w:rPr>
          <w:sz w:val="26"/>
          <w:szCs w:val="26"/>
        </w:rPr>
        <w:t xml:space="preserve">«Об утверждении требований к </w:t>
      </w:r>
      <w:proofErr w:type="gramStart"/>
      <w:r>
        <w:rPr>
          <w:sz w:val="26"/>
          <w:szCs w:val="26"/>
        </w:rPr>
        <w:t>закупаемым</w:t>
      </w:r>
      <w:proofErr w:type="gramEnd"/>
    </w:p>
    <w:p w:rsidR="00A04C12" w:rsidRDefault="00A04C12" w:rsidP="00A04C12">
      <w:pPr>
        <w:pStyle w:val="Standard"/>
        <w:spacing w:line="216" w:lineRule="auto"/>
        <w:jc w:val="both"/>
      </w:pPr>
      <w:r>
        <w:rPr>
          <w:sz w:val="26"/>
          <w:szCs w:val="26"/>
        </w:rPr>
        <w:t xml:space="preserve">Администрацией Шумилинского </w:t>
      </w:r>
      <w:proofErr w:type="gramStart"/>
      <w:r>
        <w:rPr>
          <w:sz w:val="26"/>
          <w:szCs w:val="26"/>
        </w:rPr>
        <w:t>сельского</w:t>
      </w:r>
      <w:proofErr w:type="gramEnd"/>
    </w:p>
    <w:p w:rsidR="00A04C12" w:rsidRDefault="00A04C12" w:rsidP="00A04C12">
      <w:pPr>
        <w:pStyle w:val="Standard"/>
        <w:spacing w:line="216" w:lineRule="auto"/>
        <w:jc w:val="both"/>
      </w:pPr>
      <w:r>
        <w:rPr>
          <w:sz w:val="26"/>
          <w:szCs w:val="26"/>
        </w:rPr>
        <w:t>поселения отдельным видам</w:t>
      </w:r>
    </w:p>
    <w:p w:rsidR="00A04C12" w:rsidRDefault="00A04C12" w:rsidP="00A04C12">
      <w:pPr>
        <w:pStyle w:val="Standard"/>
      </w:pPr>
      <w:proofErr w:type="gramStart"/>
      <w:r>
        <w:rPr>
          <w:sz w:val="26"/>
          <w:szCs w:val="26"/>
        </w:rPr>
        <w:t>товаров, работ, услуг (в том числе</w:t>
      </w:r>
      <w:proofErr w:type="gramEnd"/>
    </w:p>
    <w:p w:rsidR="00A04C12" w:rsidRDefault="00A04C12" w:rsidP="00A04C1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предельные цены товаров, работ, услуг)</w:t>
      </w:r>
    </w:p>
    <w:p w:rsidR="00A04C12" w:rsidRDefault="00A04C12" w:rsidP="00A04C12">
      <w:pPr>
        <w:pStyle w:val="Standard"/>
        <w:autoSpaceDE w:val="0"/>
        <w:rPr>
          <w:sz w:val="26"/>
          <w:szCs w:val="26"/>
        </w:rPr>
      </w:pPr>
    </w:p>
    <w:p w:rsidR="00A04C12" w:rsidRDefault="00A04C12" w:rsidP="00A04C12">
      <w:pPr>
        <w:pStyle w:val="Standard"/>
        <w:autoSpaceDE w:val="0"/>
        <w:rPr>
          <w:sz w:val="26"/>
          <w:szCs w:val="26"/>
        </w:rPr>
      </w:pPr>
    </w:p>
    <w:p w:rsidR="00A04C12" w:rsidRDefault="00A04C12" w:rsidP="00A04C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4C12" w:rsidRDefault="00A04C12" w:rsidP="00A04C12">
      <w:pPr>
        <w:pStyle w:val="Standard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p w:rsidR="00A04C12" w:rsidRDefault="00A04C12" w:rsidP="00A04C12">
      <w:pPr>
        <w:pStyle w:val="Standard"/>
        <w:autoSpaceDE w:val="0"/>
        <w:jc w:val="both"/>
        <w:rPr>
          <w:sz w:val="26"/>
          <w:szCs w:val="26"/>
        </w:rPr>
      </w:pPr>
    </w:p>
    <w:p w:rsidR="00A04C12" w:rsidRDefault="00A04C12" w:rsidP="00A04C12">
      <w:pPr>
        <w:pStyle w:val="Standard"/>
        <w:autoSpaceDE w:val="0"/>
        <w:jc w:val="both"/>
      </w:pPr>
      <w:proofErr w:type="gramStart"/>
      <w:r>
        <w:rPr>
          <w:sz w:val="26"/>
          <w:szCs w:val="26"/>
        </w:rPr>
        <w:t xml:space="preserve">В соответствии с </w:t>
      </w:r>
      <w:hyperlink r:id="rId6" w:history="1">
        <w:r>
          <w:rPr>
            <w:sz w:val="26"/>
            <w:szCs w:val="26"/>
          </w:rPr>
          <w:t xml:space="preserve"> части 5 статьи 19</w:t>
        </w:r>
      </w:hyperlink>
      <w:r>
        <w:rPr>
          <w:sz w:val="26"/>
          <w:szCs w:val="26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7" w:history="1">
        <w:r>
          <w:rPr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Российской Федерации от 02.09.2015 № 927 «Об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 отдельных</w:t>
      </w:r>
      <w:proofErr w:type="gramEnd"/>
      <w:r>
        <w:rPr>
          <w:sz w:val="26"/>
          <w:szCs w:val="26"/>
        </w:rPr>
        <w:t xml:space="preserve"> видов товаров, работ, услуг (в том числе предельных цен товаров, работ, услуг)», постановлением Администрации Шумилинского сельского поселения  от 31.12.2015 № 182 «Об утверждении правил определения требований к закупаемым Администрацией Шумилинского сельского поселения отдельным видам товаров, работ, услуг (в том числе предельных цен товаров, работ, услуг)»   </w:t>
      </w:r>
    </w:p>
    <w:p w:rsidR="00A04C12" w:rsidRDefault="00A04C12" w:rsidP="00A04C12">
      <w:pPr>
        <w:pStyle w:val="Standard"/>
        <w:autoSpaceDE w:val="0"/>
        <w:jc w:val="both"/>
        <w:rPr>
          <w:sz w:val="26"/>
          <w:szCs w:val="26"/>
        </w:rPr>
      </w:pPr>
    </w:p>
    <w:p w:rsidR="00A04C12" w:rsidRDefault="00A04C12" w:rsidP="00A04C12">
      <w:pPr>
        <w:pStyle w:val="Standard"/>
        <w:autoSpaceDE w:val="0"/>
        <w:jc w:val="both"/>
        <w:rPr>
          <w:sz w:val="26"/>
          <w:szCs w:val="26"/>
        </w:rPr>
      </w:pPr>
    </w:p>
    <w:p w:rsidR="00A04C12" w:rsidRDefault="00A04C12" w:rsidP="00A04C12">
      <w:pPr>
        <w:pStyle w:val="Standard"/>
        <w:autoSpaceDE w:val="0"/>
        <w:jc w:val="both"/>
        <w:rPr>
          <w:sz w:val="26"/>
          <w:szCs w:val="26"/>
        </w:rPr>
      </w:pPr>
    </w:p>
    <w:p w:rsidR="00A04C12" w:rsidRDefault="00A04C12" w:rsidP="00A04C12">
      <w:pPr>
        <w:pStyle w:val="Standard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04C12" w:rsidRDefault="00A04C12" w:rsidP="00A04C12">
      <w:pPr>
        <w:pStyle w:val="Standard"/>
        <w:widowControl w:val="0"/>
        <w:autoSpaceDE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A04C12" w:rsidRDefault="00A04C12" w:rsidP="00A04C12">
      <w:pPr>
        <w:pStyle w:val="Standard"/>
        <w:widowControl w:val="0"/>
        <w:autoSpaceDE w:val="0"/>
        <w:ind w:firstLine="709"/>
        <w:jc w:val="center"/>
        <w:rPr>
          <w:sz w:val="26"/>
          <w:szCs w:val="26"/>
        </w:rPr>
      </w:pPr>
    </w:p>
    <w:p w:rsidR="00A04C12" w:rsidRDefault="00A04C12" w:rsidP="00A04C12">
      <w:pPr>
        <w:pStyle w:val="a3"/>
        <w:numPr>
          <w:ilvl w:val="0"/>
          <w:numId w:val="2"/>
        </w:numPr>
        <w:ind w:left="0" w:hanging="360"/>
        <w:jc w:val="both"/>
      </w:pPr>
      <w:r>
        <w:rPr>
          <w:sz w:val="28"/>
          <w:szCs w:val="28"/>
        </w:rPr>
        <w:t>Утвердить требования к закупаемым Администрацией Шумилинского сельского поселения  отдельным видам товаров, работ, услуг (в том числе предельные цены товаров, работ, услуг) в форме ведомственного перечня отдельных видов товаров, работ, услуг, их потребительских свойств (в том числе качество) к ним, согласно приложению.</w:t>
      </w:r>
    </w:p>
    <w:p w:rsidR="00A04C12" w:rsidRDefault="00A04C12" w:rsidP="00A04C12">
      <w:pPr>
        <w:pStyle w:val="a3"/>
        <w:ind w:left="0" w:hanging="360"/>
        <w:jc w:val="both"/>
        <w:rPr>
          <w:sz w:val="28"/>
          <w:szCs w:val="28"/>
        </w:rPr>
      </w:pPr>
    </w:p>
    <w:p w:rsidR="00A04C12" w:rsidRDefault="00A04C12" w:rsidP="00A04C12">
      <w:pPr>
        <w:pStyle w:val="a3"/>
        <w:numPr>
          <w:ilvl w:val="0"/>
          <w:numId w:val="1"/>
        </w:numPr>
        <w:ind w:left="0" w:hanging="360"/>
        <w:jc w:val="both"/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постановление, в установленном порядке, в единой информационной системе в сфере закупок в течение 10 рабочих дней со дня его принятия.</w:t>
      </w:r>
    </w:p>
    <w:p w:rsidR="00A04C12" w:rsidRDefault="00A04C12" w:rsidP="00A04C12">
      <w:pPr>
        <w:pStyle w:val="a3"/>
        <w:numPr>
          <w:ilvl w:val="0"/>
          <w:numId w:val="1"/>
        </w:numPr>
        <w:ind w:left="0" w:hanging="360"/>
        <w:jc w:val="both"/>
      </w:pPr>
      <w:r>
        <w:rPr>
          <w:sz w:val="28"/>
          <w:szCs w:val="28"/>
        </w:rPr>
        <w:lastRenderedPageBreak/>
        <w:t xml:space="preserve">Настоящее постановление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и распространяется на правоотношения, возникшие с 1 января 2017 года.</w:t>
      </w:r>
    </w:p>
    <w:p w:rsidR="00A04C12" w:rsidRDefault="00A04C12" w:rsidP="00A04C12">
      <w:pPr>
        <w:pStyle w:val="a3"/>
        <w:ind w:left="0" w:hanging="360"/>
        <w:jc w:val="both"/>
        <w:rPr>
          <w:sz w:val="28"/>
          <w:szCs w:val="28"/>
        </w:rPr>
      </w:pPr>
    </w:p>
    <w:p w:rsidR="00A04C12" w:rsidRDefault="00A04C12" w:rsidP="00A04C12">
      <w:pPr>
        <w:pStyle w:val="a3"/>
        <w:numPr>
          <w:ilvl w:val="0"/>
          <w:numId w:val="1"/>
        </w:numPr>
        <w:ind w:left="0" w:hanging="360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04C12" w:rsidRDefault="00A04C12" w:rsidP="00A04C12">
      <w:pPr>
        <w:pStyle w:val="Standard"/>
        <w:ind w:firstLine="709"/>
        <w:rPr>
          <w:sz w:val="26"/>
          <w:szCs w:val="26"/>
        </w:rPr>
      </w:pPr>
    </w:p>
    <w:p w:rsidR="00A04C12" w:rsidRDefault="00A04C12" w:rsidP="00A04C12">
      <w:pPr>
        <w:pStyle w:val="Standard"/>
        <w:ind w:firstLine="709"/>
        <w:rPr>
          <w:sz w:val="26"/>
          <w:szCs w:val="26"/>
        </w:rPr>
      </w:pPr>
    </w:p>
    <w:p w:rsidR="00A04C12" w:rsidRDefault="00A04C12" w:rsidP="00A04C12">
      <w:pPr>
        <w:pStyle w:val="Standard"/>
        <w:ind w:firstLine="709"/>
        <w:rPr>
          <w:sz w:val="26"/>
          <w:szCs w:val="26"/>
        </w:rPr>
      </w:pPr>
    </w:p>
    <w:p w:rsidR="00A04C12" w:rsidRDefault="00A04C12" w:rsidP="00A04C12">
      <w:pPr>
        <w:pStyle w:val="Standard"/>
        <w:rPr>
          <w:sz w:val="28"/>
          <w:szCs w:val="28"/>
        </w:rPr>
      </w:pPr>
    </w:p>
    <w:p w:rsidR="00A04C12" w:rsidRDefault="00A04C12" w:rsidP="00A04C12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04C12" w:rsidRDefault="00A04C12" w:rsidP="00A04C1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Главы сельского поселения                                                                   В.В. Гребенников</w:t>
      </w:r>
    </w:p>
    <w:p w:rsidR="00A04C12" w:rsidRDefault="00A04C12" w:rsidP="00A04C12">
      <w:pPr>
        <w:pStyle w:val="Standard"/>
        <w:rPr>
          <w:sz w:val="28"/>
          <w:szCs w:val="28"/>
        </w:rPr>
      </w:pPr>
    </w:p>
    <w:p w:rsidR="00A04C12" w:rsidRDefault="00A04C12" w:rsidP="00A04C12">
      <w:pPr>
        <w:pStyle w:val="Standard"/>
        <w:rPr>
          <w:sz w:val="22"/>
          <w:szCs w:val="22"/>
        </w:rPr>
      </w:pPr>
    </w:p>
    <w:p w:rsidR="00A04C12" w:rsidRDefault="00A04C12" w:rsidP="00A04C12">
      <w:pPr>
        <w:pStyle w:val="Standard"/>
        <w:rPr>
          <w:sz w:val="22"/>
          <w:szCs w:val="22"/>
        </w:rPr>
      </w:pPr>
    </w:p>
    <w:p w:rsidR="00A04C12" w:rsidRDefault="00A04C12" w:rsidP="00A04C12">
      <w:pPr>
        <w:pStyle w:val="Standard"/>
        <w:rPr>
          <w:sz w:val="22"/>
          <w:szCs w:val="22"/>
        </w:rPr>
      </w:pPr>
    </w:p>
    <w:p w:rsidR="00A04C12" w:rsidRDefault="00A04C12" w:rsidP="00A04C12">
      <w:pPr>
        <w:pStyle w:val="Standard"/>
        <w:rPr>
          <w:sz w:val="22"/>
          <w:szCs w:val="22"/>
        </w:rPr>
      </w:pPr>
    </w:p>
    <w:p w:rsidR="00A04C12" w:rsidRDefault="00A04C12" w:rsidP="00A04C12">
      <w:pPr>
        <w:pStyle w:val="Standard"/>
        <w:rPr>
          <w:sz w:val="22"/>
          <w:szCs w:val="22"/>
        </w:rPr>
      </w:pPr>
    </w:p>
    <w:p w:rsidR="00A04C12" w:rsidRDefault="00A04C12" w:rsidP="00A04C12">
      <w:pPr>
        <w:pStyle w:val="Standard"/>
        <w:rPr>
          <w:sz w:val="22"/>
          <w:szCs w:val="22"/>
        </w:rPr>
      </w:pPr>
    </w:p>
    <w:p w:rsidR="00A04C12" w:rsidRDefault="00A04C12" w:rsidP="00A04C12">
      <w:pPr>
        <w:pStyle w:val="Standard"/>
        <w:rPr>
          <w:sz w:val="22"/>
          <w:szCs w:val="22"/>
        </w:rPr>
      </w:pPr>
    </w:p>
    <w:p w:rsidR="00A04C12" w:rsidRDefault="00A04C12" w:rsidP="00A04C12">
      <w:pPr>
        <w:pStyle w:val="Standard"/>
        <w:rPr>
          <w:sz w:val="22"/>
          <w:szCs w:val="22"/>
        </w:rPr>
        <w:sectPr w:rsidR="00A04C12">
          <w:pgSz w:w="11906" w:h="16838"/>
          <w:pgMar w:top="709" w:right="567" w:bottom="567" w:left="1134" w:header="720" w:footer="720" w:gutter="0"/>
          <w:cols w:space="720"/>
        </w:sectPr>
      </w:pPr>
    </w:p>
    <w:p w:rsidR="00A04C12" w:rsidRDefault="00A04C12" w:rsidP="00A04C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04C12" w:rsidRDefault="00A04C12" w:rsidP="00A04C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04C12" w:rsidRDefault="00A04C12" w:rsidP="00A04C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Шумилинского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A04C12" w:rsidRDefault="00A04C12" w:rsidP="00A04C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мая 2016 № 89</w:t>
      </w:r>
    </w:p>
    <w:p w:rsidR="00A04C12" w:rsidRDefault="00A04C12" w:rsidP="00A04C12">
      <w:pPr>
        <w:pStyle w:val="Standard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требований к </w:t>
      </w:r>
      <w:proofErr w:type="gramStart"/>
      <w:r>
        <w:rPr>
          <w:sz w:val="24"/>
          <w:szCs w:val="24"/>
        </w:rPr>
        <w:t>закупаемым</w:t>
      </w:r>
      <w:proofErr w:type="gramEnd"/>
    </w:p>
    <w:p w:rsidR="00A04C12" w:rsidRDefault="00A04C12" w:rsidP="00A04C12">
      <w:pPr>
        <w:pStyle w:val="Standard"/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Администрацией Шумилинского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A04C12" w:rsidRDefault="00A04C12" w:rsidP="00A04C12">
      <w:pPr>
        <w:pStyle w:val="Standard"/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поселения отдельным видам</w:t>
      </w:r>
    </w:p>
    <w:p w:rsidR="00A04C12" w:rsidRDefault="00A04C12" w:rsidP="00A04C12">
      <w:pPr>
        <w:pStyle w:val="Standard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товаров, работ, услуг (в том числе</w:t>
      </w:r>
      <w:proofErr w:type="gramEnd"/>
    </w:p>
    <w:p w:rsidR="00A04C12" w:rsidRDefault="00A04C12" w:rsidP="00A04C12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</w:rPr>
        <w:t>предельные цены товаров, работ, услуг)»</w:t>
      </w:r>
    </w:p>
    <w:p w:rsidR="00A04C12" w:rsidRDefault="00A04C12" w:rsidP="00A04C12">
      <w:pPr>
        <w:pStyle w:val="Standard"/>
        <w:autoSpaceDE w:val="0"/>
        <w:jc w:val="right"/>
        <w:rPr>
          <w:sz w:val="24"/>
          <w:szCs w:val="24"/>
        </w:rPr>
      </w:pPr>
    </w:p>
    <w:p w:rsidR="00A04C12" w:rsidRDefault="00A04C12" w:rsidP="00A04C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04C12" w:rsidRDefault="00A04C12" w:rsidP="00A04C1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Ведомственный перечень</w:t>
      </w:r>
    </w:p>
    <w:p w:rsidR="00A04C12" w:rsidRDefault="00A04C12" w:rsidP="00A04C1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отдельных видов товаров, работ, услуг, их  потребительские свойств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в том числе качество) и иные характеристики</w:t>
      </w:r>
    </w:p>
    <w:p w:rsidR="00A04C12" w:rsidRDefault="00A04C12" w:rsidP="00A04C1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(в том числе предельные цены товаров, работ, услуг) к ним</w:t>
      </w:r>
    </w:p>
    <w:tbl>
      <w:tblPr>
        <w:tblW w:w="15667" w:type="dxa"/>
        <w:tblInd w:w="-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27"/>
        <w:gridCol w:w="1379"/>
        <w:gridCol w:w="2108"/>
        <w:gridCol w:w="712"/>
        <w:gridCol w:w="37"/>
        <w:gridCol w:w="1059"/>
        <w:gridCol w:w="32"/>
        <w:gridCol w:w="5181"/>
        <w:gridCol w:w="83"/>
        <w:gridCol w:w="4553"/>
      </w:tblGrid>
      <w:tr w:rsidR="00A04C12" w:rsidTr="00721A7D">
        <w:tblPrEx>
          <w:tblCellMar>
            <w:top w:w="0" w:type="dxa"/>
            <w:bottom w:w="0" w:type="dxa"/>
          </w:tblCellMar>
        </w:tblPrEx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Standard"/>
              <w:autoSpaceDE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Standard"/>
              <w:autoSpaceDE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ОКПД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Standard"/>
              <w:autoSpaceDE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Standard"/>
              <w:autoSpaceDE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A04C12" w:rsidRDefault="00A04C12" w:rsidP="00721A7D">
            <w:pPr>
              <w:pStyle w:val="Standard"/>
              <w:autoSpaceDE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9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Standard"/>
              <w:autoSpaceDE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</w:t>
            </w:r>
          </w:p>
          <w:p w:rsidR="00A04C12" w:rsidRDefault="00A04C12" w:rsidP="00721A7D">
            <w:pPr>
              <w:pStyle w:val="Standard"/>
              <w:autoSpaceDE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потребительским свойствам</w:t>
            </w:r>
          </w:p>
          <w:p w:rsidR="00A04C12" w:rsidRDefault="00A04C12" w:rsidP="00721A7D">
            <w:pPr>
              <w:pStyle w:val="Standard"/>
              <w:autoSpaceDE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том числе качеству) и иным характеристикам</w:t>
            </w:r>
          </w:p>
        </w:tc>
      </w:tr>
      <w:tr w:rsidR="00A04C12" w:rsidTr="00721A7D">
        <w:tblPrEx>
          <w:tblCellMar>
            <w:top w:w="0" w:type="dxa"/>
            <w:bottom w:w="0" w:type="dxa"/>
          </w:tblCellMar>
        </w:tblPrEx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rPr>
                <w:rFonts w:hint="eastAsia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rPr>
                <w:rFonts w:hint="eastAsia"/>
              </w:rPr>
            </w:pP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rPr>
                <w:rFonts w:hint="eastAsi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Standard"/>
              <w:autoSpaceDE w:val="0"/>
              <w:spacing w:line="216" w:lineRule="auto"/>
              <w:jc w:val="center"/>
            </w:pPr>
            <w:r>
              <w:rPr>
                <w:sz w:val="24"/>
                <w:szCs w:val="24"/>
              </w:rPr>
              <w:t xml:space="preserve">код по </w:t>
            </w:r>
            <w:r>
              <w:rPr>
                <w:szCs w:val="24"/>
              </w:rPr>
              <w:t>ОКЕИ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Standard"/>
              <w:autoSpaceDE w:val="0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Standard"/>
              <w:autoSpaceDE w:val="0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A04C12" w:rsidRDefault="00A04C12" w:rsidP="00721A7D">
            <w:pPr>
              <w:pStyle w:val="Standard"/>
              <w:autoSpaceDE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Standard"/>
              <w:autoSpaceDE w:val="0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A04C12" w:rsidRDefault="00A04C12" w:rsidP="00721A7D">
            <w:pPr>
              <w:pStyle w:val="Standard"/>
              <w:autoSpaceDE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характеристики</w:t>
            </w:r>
          </w:p>
        </w:tc>
      </w:tr>
      <w:tr w:rsidR="00A04C12" w:rsidRPr="00F75330" w:rsidTr="00721A7D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Standard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26.20.11</w:t>
            </w:r>
          </w:p>
          <w:p w:rsidR="00A04C12" w:rsidRDefault="00A04C12" w:rsidP="00721A7D">
            <w:pPr>
              <w:pStyle w:val="Standard"/>
              <w:spacing w:line="216" w:lineRule="auto"/>
              <w:jc w:val="center"/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Standard"/>
              <w:spacing w:line="216" w:lineRule="auto"/>
              <w:jc w:val="center"/>
            </w:pPr>
            <w: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Standard"/>
              <w:autoSpaceDE w:val="0"/>
              <w:jc w:val="center"/>
            </w:pPr>
            <w:r>
              <w:t>166</w:t>
            </w:r>
          </w:p>
          <w:p w:rsidR="00A04C12" w:rsidRDefault="00A04C12" w:rsidP="00721A7D">
            <w:pPr>
              <w:pStyle w:val="Standard"/>
              <w:autoSpaceDE w:val="0"/>
              <w:jc w:val="center"/>
            </w:pPr>
          </w:p>
          <w:p w:rsidR="00A04C12" w:rsidRDefault="00A04C12" w:rsidP="00721A7D">
            <w:pPr>
              <w:pStyle w:val="Standard"/>
              <w:autoSpaceDE w:val="0"/>
              <w:jc w:val="center"/>
            </w:pPr>
            <w:r>
              <w:t>2931</w:t>
            </w:r>
          </w:p>
          <w:p w:rsidR="00A04C12" w:rsidRDefault="00A04C12" w:rsidP="00721A7D">
            <w:pPr>
              <w:pStyle w:val="Standard"/>
              <w:autoSpaceDE w:val="0"/>
              <w:jc w:val="center"/>
            </w:pPr>
            <w:r>
              <w:t>2553</w:t>
            </w:r>
          </w:p>
          <w:p w:rsidR="00A04C12" w:rsidRDefault="00A04C12" w:rsidP="00721A7D">
            <w:pPr>
              <w:pStyle w:val="Standard"/>
              <w:autoSpaceDE w:val="0"/>
              <w:jc w:val="center"/>
            </w:pPr>
            <w:r>
              <w:t>2553</w:t>
            </w:r>
          </w:p>
          <w:p w:rsidR="00A04C12" w:rsidRDefault="00A04C12" w:rsidP="00721A7D">
            <w:pPr>
              <w:pStyle w:val="Standard"/>
              <w:autoSpaceDE w:val="0"/>
              <w:jc w:val="center"/>
            </w:pPr>
          </w:p>
          <w:p w:rsidR="00A04C12" w:rsidRDefault="00A04C12" w:rsidP="00721A7D">
            <w:pPr>
              <w:pStyle w:val="Standard"/>
              <w:autoSpaceDE w:val="0"/>
              <w:jc w:val="center"/>
            </w:pPr>
          </w:p>
          <w:p w:rsidR="00A04C12" w:rsidRDefault="00A04C12" w:rsidP="00721A7D">
            <w:pPr>
              <w:pStyle w:val="Standard"/>
              <w:autoSpaceDE w:val="0"/>
              <w:jc w:val="center"/>
            </w:pPr>
          </w:p>
          <w:p w:rsidR="00A04C12" w:rsidRDefault="00A04C12" w:rsidP="00721A7D">
            <w:pPr>
              <w:pStyle w:val="Standard"/>
              <w:autoSpaceDE w:val="0"/>
              <w:jc w:val="center"/>
            </w:pPr>
          </w:p>
          <w:p w:rsidR="00A04C12" w:rsidRDefault="00A04C12" w:rsidP="00721A7D">
            <w:pPr>
              <w:pStyle w:val="Standard"/>
              <w:autoSpaceDE w:val="0"/>
              <w:jc w:val="center"/>
            </w:pPr>
          </w:p>
          <w:p w:rsidR="00A04C12" w:rsidRDefault="00A04C12" w:rsidP="00721A7D">
            <w:pPr>
              <w:pStyle w:val="Standard"/>
              <w:autoSpaceDE w:val="0"/>
              <w:spacing w:line="216" w:lineRule="auto"/>
              <w:jc w:val="center"/>
            </w:pPr>
            <w:r>
              <w:t>356</w:t>
            </w:r>
          </w:p>
          <w:p w:rsidR="00A04C12" w:rsidRDefault="00A04C12" w:rsidP="00721A7D">
            <w:pPr>
              <w:pStyle w:val="Standard"/>
              <w:autoSpaceDE w:val="0"/>
              <w:spacing w:line="216" w:lineRule="auto"/>
              <w:jc w:val="center"/>
            </w:pPr>
            <w:r>
              <w:t>383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Standard"/>
              <w:autoSpaceDE w:val="0"/>
              <w:jc w:val="center"/>
            </w:pPr>
            <w:r>
              <w:t>гигагерц</w:t>
            </w:r>
          </w:p>
          <w:p w:rsidR="00A04C12" w:rsidRDefault="00A04C12" w:rsidP="00721A7D">
            <w:pPr>
              <w:pStyle w:val="Standard"/>
              <w:autoSpaceDE w:val="0"/>
              <w:jc w:val="center"/>
            </w:pPr>
            <w:r>
              <w:t>гигабайт</w:t>
            </w:r>
          </w:p>
          <w:p w:rsidR="00A04C12" w:rsidRDefault="00A04C12" w:rsidP="00721A7D">
            <w:pPr>
              <w:pStyle w:val="Standard"/>
              <w:autoSpaceDE w:val="0"/>
              <w:jc w:val="center"/>
            </w:pPr>
            <w:r>
              <w:t>гигабайт</w:t>
            </w:r>
          </w:p>
          <w:p w:rsidR="00A04C12" w:rsidRDefault="00A04C12" w:rsidP="00721A7D">
            <w:pPr>
              <w:pStyle w:val="Standard"/>
              <w:autoSpaceDE w:val="0"/>
              <w:jc w:val="center"/>
            </w:pPr>
          </w:p>
          <w:p w:rsidR="00A04C12" w:rsidRDefault="00A04C12" w:rsidP="00721A7D">
            <w:pPr>
              <w:pStyle w:val="Standard"/>
              <w:autoSpaceDE w:val="0"/>
              <w:jc w:val="center"/>
            </w:pPr>
          </w:p>
          <w:p w:rsidR="00A04C12" w:rsidRDefault="00A04C12" w:rsidP="00721A7D">
            <w:pPr>
              <w:pStyle w:val="Standard"/>
              <w:autoSpaceDE w:val="0"/>
              <w:jc w:val="center"/>
            </w:pPr>
          </w:p>
          <w:p w:rsidR="00A04C12" w:rsidRDefault="00A04C12" w:rsidP="00721A7D">
            <w:pPr>
              <w:pStyle w:val="Standard"/>
              <w:autoSpaceDE w:val="0"/>
              <w:jc w:val="center"/>
            </w:pPr>
          </w:p>
          <w:p w:rsidR="00A04C12" w:rsidRDefault="00A04C12" w:rsidP="00721A7D">
            <w:pPr>
              <w:pStyle w:val="Standard"/>
              <w:autoSpaceDE w:val="0"/>
              <w:jc w:val="center"/>
            </w:pPr>
          </w:p>
          <w:p w:rsidR="00A04C12" w:rsidRDefault="00A04C12" w:rsidP="00721A7D">
            <w:pPr>
              <w:pStyle w:val="Standard"/>
              <w:autoSpaceDE w:val="0"/>
              <w:jc w:val="center"/>
            </w:pPr>
            <w:r>
              <w:t>час</w:t>
            </w:r>
          </w:p>
          <w:p w:rsidR="00A04C12" w:rsidRDefault="00A04C12" w:rsidP="00721A7D">
            <w:pPr>
              <w:pStyle w:val="Standard"/>
              <w:autoSpaceDE w:val="0"/>
              <w:jc w:val="center"/>
            </w:pPr>
          </w:p>
          <w:p w:rsidR="00A04C12" w:rsidRDefault="00A04C12" w:rsidP="00721A7D">
            <w:pPr>
              <w:pStyle w:val="Standard"/>
              <w:autoSpaceDE w:val="0"/>
              <w:jc w:val="center"/>
            </w:pPr>
          </w:p>
          <w:p w:rsidR="00A04C12" w:rsidRDefault="00A04C12" w:rsidP="00721A7D">
            <w:pPr>
              <w:pStyle w:val="Standard"/>
              <w:autoSpaceDE w:val="0"/>
              <w:jc w:val="center"/>
            </w:pPr>
          </w:p>
          <w:p w:rsidR="00A04C12" w:rsidRDefault="00A04C12" w:rsidP="00721A7D">
            <w:pPr>
              <w:pStyle w:val="Standard"/>
              <w:autoSpaceDE w:val="0"/>
              <w:jc w:val="center"/>
            </w:pPr>
          </w:p>
          <w:p w:rsidR="00A04C12" w:rsidRDefault="00A04C12" w:rsidP="00721A7D">
            <w:pPr>
              <w:pStyle w:val="Standard"/>
              <w:autoSpaceDE w:val="0"/>
              <w:jc w:val="center"/>
            </w:pPr>
          </w:p>
          <w:p w:rsidR="00A04C12" w:rsidRDefault="00A04C12" w:rsidP="00721A7D">
            <w:pPr>
              <w:pStyle w:val="Standard"/>
              <w:autoSpaceDE w:val="0"/>
              <w:jc w:val="center"/>
            </w:pPr>
          </w:p>
          <w:p w:rsidR="00A04C12" w:rsidRDefault="00A04C12" w:rsidP="00721A7D">
            <w:pPr>
              <w:pStyle w:val="Standard"/>
              <w:autoSpaceDE w:val="0"/>
              <w:jc w:val="center"/>
            </w:pPr>
          </w:p>
          <w:p w:rsidR="00A04C12" w:rsidRDefault="00A04C12" w:rsidP="00721A7D">
            <w:pPr>
              <w:pStyle w:val="Standard"/>
              <w:autoSpaceDE w:val="0"/>
              <w:jc w:val="center"/>
            </w:pPr>
          </w:p>
          <w:p w:rsidR="00A04C12" w:rsidRDefault="00A04C12" w:rsidP="00721A7D">
            <w:pPr>
              <w:pStyle w:val="Standard"/>
              <w:autoSpaceDE w:val="0"/>
              <w:spacing w:line="216" w:lineRule="auto"/>
              <w:jc w:val="center"/>
            </w:pPr>
            <w:r>
              <w:t>рубль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Тип-</w:t>
            </w:r>
          </w:p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монитора-Разрешение-Процессор: Частота процессор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Объем памяти -</w:t>
            </w:r>
          </w:p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памяти:</w:t>
            </w:r>
          </w:p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жесткого диск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Оптический привод- Операционная система-</w:t>
            </w:r>
          </w:p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4C12" w:rsidRDefault="00A04C12" w:rsidP="00721A7D">
            <w:pPr>
              <w:pStyle w:val="Standard"/>
              <w:autoSpaceDE w:val="0"/>
              <w:spacing w:line="216" w:lineRule="auto"/>
              <w:jc w:val="center"/>
            </w:pPr>
            <w:r>
              <w:t>Видеокарта:</w:t>
            </w:r>
          </w:p>
        </w:tc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-системный блок и монитор.</w:t>
            </w:r>
          </w:p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- 23”.</w:t>
            </w:r>
          </w:p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1920х1080(16.9).</w:t>
            </w:r>
          </w:p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IntelPentium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04C12" w:rsidRPr="00F75330" w:rsidRDefault="00A04C12" w:rsidP="00721A7D">
            <w:pPr>
              <w:pStyle w:val="ConsPlusNormal"/>
              <w:ind w:firstLine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2900</w:t>
            </w:r>
            <w:r>
              <w:rPr>
                <w:rFonts w:ascii="Times New Roman" w:hAnsi="Times New Roman" w:cs="Times New Roman"/>
              </w:rPr>
              <w:t>МГц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04C12" w:rsidRPr="00F75330" w:rsidRDefault="00A04C12" w:rsidP="00721A7D">
            <w:pPr>
              <w:pStyle w:val="ConsPlusNormal"/>
              <w:ind w:firstLine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4…8</w:t>
            </w:r>
            <w:proofErr w:type="spellStart"/>
            <w:r>
              <w:rPr>
                <w:rFonts w:ascii="Times New Roman" w:hAnsi="Times New Roman" w:cs="Times New Roman"/>
              </w:rPr>
              <w:t>гб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DDR3.</w:t>
            </w:r>
          </w:p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HDD.</w:t>
            </w:r>
          </w:p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04C12" w:rsidRPr="00F75330" w:rsidRDefault="00A04C12" w:rsidP="00721A7D">
            <w:pPr>
              <w:pStyle w:val="ConsPlusNormal"/>
              <w:ind w:firstLine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есть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Win 7 Professional 64.</w:t>
            </w:r>
          </w:p>
          <w:p w:rsidR="00A04C12" w:rsidRPr="00F75330" w:rsidRDefault="00A04C12" w:rsidP="00721A7D">
            <w:pPr>
              <w:pStyle w:val="Standard"/>
              <w:autoSpaceDE w:val="0"/>
              <w:spacing w:line="216" w:lineRule="auto"/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IntelHDGraphics</w:t>
            </w:r>
            <w:proofErr w:type="spellEnd"/>
            <w:r>
              <w:rPr>
                <w:lang w:val="en-US"/>
              </w:rPr>
              <w:t>(</w:t>
            </w:r>
            <w:proofErr w:type="gramEnd"/>
            <w:r>
              <w:t>интегрированная</w:t>
            </w:r>
            <w:r>
              <w:rPr>
                <w:lang w:val="en-US"/>
              </w:rPr>
              <w:t>).</w:t>
            </w:r>
          </w:p>
        </w:tc>
      </w:tr>
      <w:tr w:rsidR="00A04C12" w:rsidTr="00721A7D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Standard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26.20.15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Standard"/>
              <w:jc w:val="center"/>
            </w:pPr>
            <w:hyperlink r:id="rId8" w:history="1">
              <w:r>
                <w:t xml:space="preserve">Машины вычислительные электронные цифровые прочие, </w:t>
              </w:r>
            </w:hyperlink>
            <w:hyperlink r:id="rId9" w:history="1">
              <w:r>
                <w:t>содержащие или не содержащие в одном корпусе одно или два из следующих устрой</w:t>
              </w:r>
              <w:proofErr w:type="gramStart"/>
              <w:r>
                <w:t>ств дл</w:t>
              </w:r>
              <w:proofErr w:type="gramEnd"/>
              <w:r>
                <w:t>я автоматической обработки данных: запоминающие устройства, устройства ввода, устройства вывода</w:t>
              </w:r>
            </w:hyperlink>
          </w:p>
          <w:p w:rsidR="00A04C12" w:rsidRDefault="00A04C12" w:rsidP="00721A7D">
            <w:pPr>
              <w:pStyle w:val="Standard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(системный блок + монитор или моноблок)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Standard"/>
              <w:autoSpaceDE w:val="0"/>
              <w:jc w:val="center"/>
            </w:pPr>
            <w:r>
              <w:lastRenderedPageBreak/>
              <w:t>039</w:t>
            </w:r>
          </w:p>
          <w:p w:rsidR="00A04C12" w:rsidRDefault="00A04C12" w:rsidP="00721A7D">
            <w:pPr>
              <w:pStyle w:val="Standard"/>
              <w:autoSpaceDE w:val="0"/>
              <w:jc w:val="center"/>
            </w:pPr>
          </w:p>
          <w:p w:rsidR="00A04C12" w:rsidRDefault="00A04C12" w:rsidP="00721A7D">
            <w:pPr>
              <w:pStyle w:val="Standard"/>
              <w:autoSpaceDE w:val="0"/>
              <w:jc w:val="center"/>
            </w:pPr>
            <w:r>
              <w:t>2931</w:t>
            </w:r>
          </w:p>
          <w:p w:rsidR="00A04C12" w:rsidRDefault="00A04C12" w:rsidP="00721A7D">
            <w:pPr>
              <w:pStyle w:val="Standard"/>
              <w:autoSpaceDE w:val="0"/>
              <w:jc w:val="center"/>
            </w:pPr>
            <w:r>
              <w:t>2553</w:t>
            </w:r>
          </w:p>
          <w:p w:rsidR="00A04C12" w:rsidRDefault="00A04C12" w:rsidP="00721A7D">
            <w:pPr>
              <w:pStyle w:val="Standard"/>
              <w:autoSpaceDE w:val="0"/>
              <w:jc w:val="center"/>
            </w:pPr>
            <w:r>
              <w:lastRenderedPageBreak/>
              <w:t>2553</w:t>
            </w:r>
          </w:p>
          <w:p w:rsidR="00A04C12" w:rsidRDefault="00A04C12" w:rsidP="00721A7D">
            <w:pPr>
              <w:pStyle w:val="Standard"/>
              <w:autoSpaceDE w:val="0"/>
              <w:jc w:val="center"/>
            </w:pPr>
            <w:r>
              <w:t>383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Standard"/>
              <w:autoSpaceDE w:val="0"/>
              <w:jc w:val="center"/>
            </w:pPr>
            <w:r>
              <w:lastRenderedPageBreak/>
              <w:t>дюйм</w:t>
            </w:r>
          </w:p>
          <w:p w:rsidR="00A04C12" w:rsidRDefault="00A04C12" w:rsidP="00721A7D">
            <w:pPr>
              <w:pStyle w:val="Standard"/>
              <w:autoSpaceDE w:val="0"/>
              <w:jc w:val="center"/>
            </w:pPr>
          </w:p>
          <w:p w:rsidR="00A04C12" w:rsidRDefault="00A04C12" w:rsidP="00721A7D">
            <w:pPr>
              <w:pStyle w:val="Standard"/>
              <w:autoSpaceDE w:val="0"/>
              <w:jc w:val="center"/>
            </w:pPr>
            <w:r>
              <w:t>гигагерц</w:t>
            </w:r>
          </w:p>
          <w:p w:rsidR="00A04C12" w:rsidRDefault="00A04C12" w:rsidP="00721A7D">
            <w:pPr>
              <w:pStyle w:val="Standard"/>
              <w:autoSpaceDE w:val="0"/>
              <w:jc w:val="center"/>
            </w:pPr>
            <w:r>
              <w:t>гигабайт</w:t>
            </w:r>
          </w:p>
          <w:p w:rsidR="00A04C12" w:rsidRDefault="00A04C12" w:rsidP="00721A7D">
            <w:pPr>
              <w:pStyle w:val="Standard"/>
              <w:autoSpaceDE w:val="0"/>
              <w:jc w:val="center"/>
            </w:pPr>
            <w:proofErr w:type="spellStart"/>
            <w:r>
              <w:lastRenderedPageBreak/>
              <w:t>гигабайтрубль</w:t>
            </w:r>
            <w:proofErr w:type="spellEnd"/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Тип-</w:t>
            </w:r>
          </w:p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монитора-Разрешение-Процессор: Частота </w:t>
            </w:r>
            <w:r>
              <w:rPr>
                <w:rFonts w:ascii="Times New Roman" w:hAnsi="Times New Roman" w:cs="Times New Roman"/>
              </w:rPr>
              <w:lastRenderedPageBreak/>
              <w:t>процессор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Объем памяти -</w:t>
            </w:r>
          </w:p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памяти:</w:t>
            </w:r>
          </w:p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жесткого диск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Оптический привод- Операционная система-</w:t>
            </w:r>
          </w:p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4C12" w:rsidRDefault="00A04C12" w:rsidP="00721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Видеокарта:</w:t>
            </w:r>
          </w:p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-системный блок и монитор.</w:t>
            </w:r>
          </w:p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- 23”.</w:t>
            </w:r>
          </w:p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1920х1080(16.9).</w:t>
            </w:r>
          </w:p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IntelPentium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04C12" w:rsidRPr="00F75330" w:rsidRDefault="00A04C12" w:rsidP="00721A7D">
            <w:pPr>
              <w:pStyle w:val="ConsPlusNormal"/>
              <w:ind w:firstLine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2900</w:t>
            </w:r>
            <w:r>
              <w:rPr>
                <w:rFonts w:ascii="Times New Roman" w:hAnsi="Times New Roman" w:cs="Times New Roman"/>
              </w:rPr>
              <w:t>МГц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04C12" w:rsidRPr="00F75330" w:rsidRDefault="00A04C12" w:rsidP="00721A7D">
            <w:pPr>
              <w:pStyle w:val="ConsPlusNormal"/>
              <w:ind w:firstLine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4…8</w:t>
            </w:r>
            <w:proofErr w:type="spellStart"/>
            <w:r>
              <w:rPr>
                <w:rFonts w:ascii="Times New Roman" w:hAnsi="Times New Roman" w:cs="Times New Roman"/>
              </w:rPr>
              <w:t>гб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DDR3.</w:t>
            </w:r>
          </w:p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HDD.</w:t>
            </w:r>
          </w:p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04C12" w:rsidRPr="00F75330" w:rsidRDefault="00A04C12" w:rsidP="00721A7D">
            <w:pPr>
              <w:pStyle w:val="ConsPlusNormal"/>
              <w:ind w:firstLine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есть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Win 7 Professional 64.</w:t>
            </w:r>
          </w:p>
          <w:p w:rsidR="00A04C12" w:rsidRPr="00F75330" w:rsidRDefault="00A04C12" w:rsidP="00721A7D">
            <w:pPr>
              <w:pStyle w:val="ConsPlusNormal"/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IntelHDGraphics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интегрированная</w:t>
            </w:r>
            <w:r>
              <w:rPr>
                <w:rFonts w:ascii="Times New Roman" w:hAnsi="Times New Roman" w:cs="Times New Roman"/>
                <w:lang w:val="en-US"/>
              </w:rPr>
              <w:t>).</w:t>
            </w:r>
          </w:p>
          <w:p w:rsidR="00A04C12" w:rsidRDefault="00A04C12" w:rsidP="00721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49 000</w:t>
            </w:r>
          </w:p>
        </w:tc>
      </w:tr>
      <w:tr w:rsidR="00A04C12" w:rsidTr="00721A7D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Standard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26.20.16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Standard"/>
              <w:jc w:val="center"/>
            </w:pPr>
            <w:r>
              <w:t xml:space="preserve">Устройства ввода или вывода, содержащие или не содержащие в одном корпусе запоминающие устройства </w:t>
            </w:r>
            <w:r>
              <w:rPr>
                <w:b/>
              </w:rPr>
              <w:t>(Принтеры)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Цветность:</w:t>
            </w:r>
          </w:p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4C12" w:rsidRDefault="00A04C12" w:rsidP="00721A7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Разрешение </w:t>
            </w:r>
            <w:r>
              <w:rPr>
                <w:rStyle w:val="StrongEmphasis"/>
              </w:rPr>
              <w:t>печати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04C12" w:rsidRDefault="00A04C12" w:rsidP="00721A7D">
            <w:pPr>
              <w:pStyle w:val="ConsPlusNormal"/>
              <w:ind w:firstLine="0"/>
              <w:jc w:val="center"/>
            </w:pPr>
            <w:r>
              <w:rPr>
                <w:rStyle w:val="StrongEmphasis"/>
              </w:rPr>
              <w:t>Разрешение сканирования/копирования:</w:t>
            </w:r>
          </w:p>
          <w:p w:rsidR="00A04C12" w:rsidRDefault="00A04C12" w:rsidP="00721A7D">
            <w:pPr>
              <w:pStyle w:val="ConsPlusNormal"/>
              <w:ind w:firstLine="0"/>
              <w:jc w:val="center"/>
            </w:pPr>
            <w:r>
              <w:rPr>
                <w:rStyle w:val="StrongEmphasis"/>
              </w:rPr>
              <w:t>Оперативная память устройства</w:t>
            </w:r>
          </w:p>
          <w:p w:rsidR="00A04C12" w:rsidRDefault="00A04C12" w:rsidP="00721A7D">
            <w:pPr>
              <w:pStyle w:val="ConsPlusNormal"/>
              <w:ind w:firstLine="0"/>
              <w:jc w:val="center"/>
            </w:pPr>
            <w:proofErr w:type="spellStart"/>
            <w:r>
              <w:rPr>
                <w:rStyle w:val="StrongEmphasis"/>
              </w:rPr>
              <w:t>Автоподат</w:t>
            </w:r>
            <w:proofErr w:type="spellEnd"/>
          </w:p>
          <w:p w:rsidR="00A04C12" w:rsidRDefault="00A04C12" w:rsidP="00721A7D">
            <w:pPr>
              <w:pStyle w:val="ConsPlusNormal"/>
              <w:jc w:val="center"/>
            </w:pPr>
            <w:proofErr w:type="gramStart"/>
            <w:r>
              <w:rPr>
                <w:rStyle w:val="StrongEmphasis"/>
              </w:rPr>
              <w:t>чик</w:t>
            </w:r>
            <w:proofErr w:type="gramEnd"/>
            <w:r>
              <w:rPr>
                <w:rStyle w:val="StrongEmphasis"/>
              </w:rPr>
              <w:t xml:space="preserve"> документов для сканирования (для </w:t>
            </w:r>
            <w:r>
              <w:t>толщины листа 0,11 мм</w:t>
            </w:r>
            <w:r>
              <w:rPr>
                <w:rStyle w:val="StrongEmphasis"/>
              </w:rPr>
              <w:t>)</w:t>
            </w:r>
          </w:p>
        </w:tc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лазерный.</w:t>
            </w:r>
          </w:p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черно-белый.</w:t>
            </w:r>
          </w:p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4C12" w:rsidRDefault="00A04C12" w:rsidP="00721A7D">
            <w:pPr>
              <w:pStyle w:val="ConsPlusNormal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1200 точек на дюйм</w:t>
            </w:r>
          </w:p>
          <w:p w:rsidR="00A04C12" w:rsidRDefault="00A04C12" w:rsidP="00721A7D">
            <w:pPr>
              <w:pStyle w:val="ConsPlusNormal"/>
              <w:ind w:firstLine="0"/>
              <w:jc w:val="center"/>
              <w:rPr>
                <w:lang w:eastAsia="en-US"/>
              </w:rPr>
            </w:pPr>
          </w:p>
          <w:p w:rsidR="00A04C12" w:rsidRDefault="00A04C12" w:rsidP="00721A7D">
            <w:pPr>
              <w:pStyle w:val="ConsPlusNormal"/>
              <w:ind w:firstLine="0"/>
              <w:jc w:val="center"/>
              <w:rPr>
                <w:lang w:eastAsia="en-US"/>
              </w:rPr>
            </w:pPr>
          </w:p>
          <w:p w:rsidR="00A04C12" w:rsidRDefault="00A04C12" w:rsidP="00721A7D">
            <w:pPr>
              <w:pStyle w:val="ConsPlusNormal"/>
              <w:ind w:firstLine="0"/>
              <w:jc w:val="center"/>
            </w:pPr>
            <w:r>
              <w:rPr>
                <w:lang w:eastAsia="en-US"/>
              </w:rPr>
              <w:t xml:space="preserve">не менее 600 </w:t>
            </w:r>
            <w:r>
              <w:rPr>
                <w:lang w:val="en-US" w:eastAsia="en-US"/>
              </w:rPr>
              <w:t>x</w:t>
            </w:r>
            <w:r>
              <w:rPr>
                <w:lang w:eastAsia="en-US"/>
              </w:rPr>
              <w:t xml:space="preserve"> 600 точек на дюйм</w:t>
            </w:r>
          </w:p>
          <w:p w:rsidR="00A04C12" w:rsidRDefault="00A04C12" w:rsidP="00721A7D">
            <w:pPr>
              <w:pStyle w:val="ConsPlusNormal"/>
              <w:ind w:firstLine="0"/>
              <w:jc w:val="center"/>
              <w:rPr>
                <w:lang w:eastAsia="en-US"/>
              </w:rPr>
            </w:pPr>
          </w:p>
          <w:p w:rsidR="00A04C12" w:rsidRDefault="00A04C12" w:rsidP="00721A7D">
            <w:pPr>
              <w:pStyle w:val="ConsPlusNormal"/>
              <w:ind w:firstLine="0"/>
              <w:jc w:val="center"/>
            </w:pPr>
            <w:r>
              <w:rPr>
                <w:rStyle w:val="StrongEmphasis"/>
              </w:rPr>
              <w:t>не менее 512 Мб</w:t>
            </w:r>
          </w:p>
          <w:p w:rsidR="00A04C12" w:rsidRDefault="00A04C12" w:rsidP="00721A7D">
            <w:pPr>
              <w:pStyle w:val="ConsPlusNormal"/>
              <w:ind w:firstLine="0"/>
              <w:jc w:val="center"/>
            </w:pPr>
          </w:p>
          <w:p w:rsidR="00A04C12" w:rsidRDefault="00A04C12" w:rsidP="00721A7D">
            <w:pPr>
              <w:pStyle w:val="ConsPlusNormal"/>
              <w:ind w:firstLine="0"/>
              <w:jc w:val="center"/>
            </w:pPr>
          </w:p>
          <w:p w:rsidR="00A04C12" w:rsidRDefault="00A04C12" w:rsidP="00721A7D">
            <w:pPr>
              <w:pStyle w:val="ConsPlusNormal"/>
              <w:jc w:val="center"/>
            </w:pPr>
            <w:r>
              <w:rPr>
                <w:rStyle w:val="StrongEmphasis"/>
              </w:rPr>
              <w:t>не менее 50 листов</w:t>
            </w:r>
          </w:p>
        </w:tc>
      </w:tr>
      <w:tr w:rsidR="00A04C12" w:rsidTr="00721A7D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Standard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Standard"/>
              <w:jc w:val="center"/>
            </w:pPr>
            <w:r>
              <w:t>Автомобили легковые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силатыс</w:t>
            </w:r>
            <w:proofErr w:type="spellEnd"/>
            <w:r>
              <w:rPr>
                <w:rFonts w:ascii="Times New Roman" w:hAnsi="Times New Roman" w:cs="Times New Roman"/>
              </w:rPr>
              <w:t>. руб.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двигателя, предельная цена</w:t>
            </w:r>
          </w:p>
        </w:tc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150 </w:t>
            </w:r>
            <w:proofErr w:type="spellStart"/>
            <w:r>
              <w:rPr>
                <w:rFonts w:ascii="Times New Roman" w:hAnsi="Times New Roman" w:cs="Times New Roman"/>
              </w:rPr>
              <w:t>л.с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500 000,00</w:t>
            </w:r>
          </w:p>
          <w:p w:rsidR="00A04C12" w:rsidRDefault="00A04C12" w:rsidP="00721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C12" w:rsidTr="00721A7D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Standard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31.01.11.150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Standard"/>
              <w:jc w:val="center"/>
            </w:pPr>
            <w:r>
              <w:t>Мебель для сидения, преимущественно с металлическим каркасом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Standard"/>
              <w:jc w:val="center"/>
            </w:pPr>
            <w:r>
              <w:t>Сталь</w:t>
            </w:r>
          </w:p>
          <w:p w:rsidR="00A04C12" w:rsidRDefault="00A04C12" w:rsidP="00721A7D">
            <w:pPr>
              <w:pStyle w:val="Standard"/>
              <w:jc w:val="center"/>
            </w:pPr>
          </w:p>
          <w:p w:rsidR="00A04C12" w:rsidRDefault="00A04C12" w:rsidP="00721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– искусственная кожа, ткань</w:t>
            </w:r>
          </w:p>
        </w:tc>
      </w:tr>
      <w:tr w:rsidR="00A04C12" w:rsidTr="00721A7D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Standard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31.01.12.160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Standard"/>
              <w:jc w:val="center"/>
            </w:pPr>
            <w:r>
              <w:t>Мебель для сидения, преимущественно с деревянным каркасом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возможное значение </w:t>
            </w:r>
            <w:proofErr w:type="gramStart"/>
            <w:r>
              <w:rPr>
                <w:sz w:val="20"/>
                <w:szCs w:val="20"/>
              </w:rPr>
              <w:t>–д</w:t>
            </w:r>
            <w:proofErr w:type="gramEnd"/>
            <w:r>
              <w:rPr>
                <w:sz w:val="20"/>
                <w:szCs w:val="20"/>
              </w:rPr>
              <w:t>ревесина хвойных и мягко-лиственных пород:</w:t>
            </w:r>
          </w:p>
          <w:p w:rsidR="00A04C12" w:rsidRDefault="00A04C12" w:rsidP="00721A7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береза, лиственница, сосна, ель</w:t>
            </w:r>
          </w:p>
          <w:p w:rsidR="00A04C12" w:rsidRDefault="00A04C12" w:rsidP="00721A7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4C12" w:rsidRDefault="00A04C12" w:rsidP="00721A7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4C12" w:rsidRDefault="00A04C12" w:rsidP="00721A7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</w:t>
            </w:r>
            <w:proofErr w:type="gramStart"/>
            <w:r>
              <w:rPr>
                <w:sz w:val="20"/>
                <w:szCs w:val="20"/>
              </w:rPr>
              <w:t>–т</w:t>
            </w:r>
            <w:proofErr w:type="gramEnd"/>
            <w:r>
              <w:rPr>
                <w:sz w:val="20"/>
                <w:szCs w:val="20"/>
              </w:rPr>
              <w:t>кань;</w:t>
            </w:r>
          </w:p>
          <w:p w:rsidR="00A04C12" w:rsidRDefault="00A04C12" w:rsidP="00721A7D">
            <w:pPr>
              <w:pStyle w:val="ConsPlusNormal"/>
              <w:jc w:val="center"/>
            </w:pPr>
            <w:r>
              <w:t>возможное значение: нетканые материалы</w:t>
            </w:r>
          </w:p>
        </w:tc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Standard"/>
              <w:jc w:val="center"/>
            </w:pPr>
            <w:r>
              <w:t>Не закупается</w:t>
            </w:r>
          </w:p>
        </w:tc>
      </w:tr>
      <w:tr w:rsidR="00A04C12" w:rsidTr="00721A7D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Standard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31.01.11</w:t>
            </w:r>
          </w:p>
          <w:p w:rsidR="00A04C12" w:rsidRDefault="00A04C12" w:rsidP="00721A7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(кроме кода 31.01.11.150)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Standard"/>
              <w:jc w:val="center"/>
            </w:pPr>
            <w:proofErr w:type="gramStart"/>
            <w:r>
              <w:t xml:space="preserve">Мебель металлическая для офисов, административных </w:t>
            </w:r>
            <w:r>
              <w:lastRenderedPageBreak/>
              <w:t>помещений, образовательных учреждений,  учреждений культуры и т.п.)</w:t>
            </w:r>
            <w:proofErr w:type="gram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384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  <w:p w:rsidR="00A04C12" w:rsidRDefault="00A04C12" w:rsidP="00721A7D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(металл</w:t>
            </w:r>
            <w:proofErr w:type="gramEnd"/>
          </w:p>
        </w:tc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Standard"/>
              <w:jc w:val="center"/>
            </w:pPr>
            <w:r>
              <w:t>Не закупается</w:t>
            </w:r>
          </w:p>
        </w:tc>
      </w:tr>
      <w:tr w:rsidR="00A04C12" w:rsidTr="00721A7D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Standard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31.01.12</w:t>
            </w:r>
          </w:p>
          <w:p w:rsidR="00A04C12" w:rsidRDefault="00A04C12" w:rsidP="00721A7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(кроме кода 31.01.12.160)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Standard"/>
              <w:jc w:val="center"/>
            </w:pPr>
            <w:proofErr w:type="gramStart"/>
            <w:r>
              <w:t>Мебель деревянная для офисов, административных помещений, образовательных учреждений,  учреждений культуры и т.п.)</w:t>
            </w:r>
            <w:proofErr w:type="gram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Standard"/>
              <w:jc w:val="center"/>
            </w:pPr>
            <w:r>
              <w:t xml:space="preserve">возможные значения –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</w:t>
            </w:r>
          </w:p>
        </w:tc>
      </w:tr>
      <w:tr w:rsidR="00A04C12" w:rsidTr="00721A7D">
        <w:tblPrEx>
          <w:tblCellMar>
            <w:top w:w="0" w:type="dxa"/>
            <w:bottom w:w="0" w:type="dxa"/>
          </w:tblCellMar>
        </w:tblPrEx>
        <w:tc>
          <w:tcPr>
            <w:tcW w:w="156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Standard"/>
              <w:jc w:val="center"/>
            </w:pPr>
            <w:r>
              <w:t>Дополнительный перечень отдельных видов товаров, работ, услуг, определенный органом местного самоуправления</w:t>
            </w:r>
            <w:r>
              <w:rPr>
                <w:lang w:eastAsia="en-US"/>
              </w:rPr>
              <w:t>,</w:t>
            </w:r>
            <w:r>
              <w:t xml:space="preserve"> являющегося главным распорядителем бюджетных средств</w:t>
            </w:r>
          </w:p>
        </w:tc>
      </w:tr>
      <w:tr w:rsidR="00A04C12" w:rsidTr="00721A7D">
        <w:tblPrEx>
          <w:tblCellMar>
            <w:top w:w="0" w:type="dxa"/>
            <w:bottom w:w="0" w:type="dxa"/>
          </w:tblCellMar>
        </w:tblPrEx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Standard"/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Standard"/>
              <w:jc w:val="center"/>
            </w:pPr>
            <w:r>
              <w:t>42.11.10.120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Standard"/>
              <w:jc w:val="center"/>
            </w:pPr>
            <w:r>
              <w:t>Дороги автомобильные, в том числе улично-дорожная сеть, и прочие автомобильные и пешеходные дороги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Standard"/>
              <w:jc w:val="center"/>
            </w:pPr>
            <w:r>
              <w:t>384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Standard"/>
              <w:jc w:val="center"/>
            </w:pPr>
            <w:r>
              <w:t>Тыс. руб.</w:t>
            </w:r>
          </w:p>
        </w:tc>
        <w:tc>
          <w:tcPr>
            <w:tcW w:w="5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Standard"/>
              <w:jc w:val="center"/>
            </w:pPr>
            <w:r>
              <w:t>работы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Standard"/>
              <w:jc w:val="center"/>
            </w:pPr>
            <w:r>
              <w:t xml:space="preserve">Содержание </w:t>
            </w:r>
            <w:proofErr w:type="spellStart"/>
            <w:r>
              <w:t>внутрипоселковых</w:t>
            </w:r>
            <w:proofErr w:type="spellEnd"/>
            <w:r>
              <w:t xml:space="preserve"> доро</w:t>
            </w:r>
            <w:proofErr w:type="gramStart"/>
            <w:r>
              <w:t>г(</w:t>
            </w:r>
            <w:proofErr w:type="gramEnd"/>
            <w:r>
              <w:t xml:space="preserve">ремонт, </w:t>
            </w:r>
            <w:proofErr w:type="spellStart"/>
            <w:r>
              <w:t>грейдирование</w:t>
            </w:r>
            <w:proofErr w:type="spellEnd"/>
            <w:r>
              <w:t xml:space="preserve">, очистка снега, просыпка </w:t>
            </w:r>
            <w:proofErr w:type="spellStart"/>
            <w:r>
              <w:t>противогололедными</w:t>
            </w:r>
            <w:proofErr w:type="spellEnd"/>
            <w:r>
              <w:t xml:space="preserve"> материалами, </w:t>
            </w:r>
            <w:proofErr w:type="spellStart"/>
            <w:r>
              <w:t>обкосы</w:t>
            </w:r>
            <w:proofErr w:type="spellEnd"/>
            <w:r>
              <w:t xml:space="preserve"> обочин, содержание).</w:t>
            </w:r>
          </w:p>
        </w:tc>
      </w:tr>
      <w:tr w:rsidR="00A04C12" w:rsidTr="00721A7D">
        <w:tblPrEx>
          <w:tblCellMar>
            <w:top w:w="0" w:type="dxa"/>
            <w:bottom w:w="0" w:type="dxa"/>
          </w:tblCellMar>
        </w:tblPrEx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Standard"/>
              <w:jc w:val="center"/>
            </w:pPr>
            <w:r>
              <w:rPr>
                <w:rStyle w:val="okpdspan1"/>
                <w:rFonts w:ascii="Arial" w:hAnsi="Arial" w:cs="Arial"/>
              </w:rPr>
              <w:t>35.14.10.000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Standard"/>
              <w:jc w:val="center"/>
            </w:pPr>
            <w:r>
              <w:t>Услуги по торговле электроэнергией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Standard"/>
              <w:snapToGrid w:val="0"/>
              <w:jc w:val="center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Standard"/>
              <w:jc w:val="center"/>
            </w:pPr>
            <w:r>
              <w:t>Тыс. м3</w:t>
            </w:r>
          </w:p>
        </w:tc>
        <w:tc>
          <w:tcPr>
            <w:tcW w:w="5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Standard"/>
              <w:jc w:val="center"/>
            </w:pPr>
            <w:r>
              <w:t>услуги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4C12" w:rsidRDefault="00A04C12" w:rsidP="00721A7D">
            <w:pPr>
              <w:pStyle w:val="Standard"/>
              <w:jc w:val="center"/>
            </w:pPr>
            <w:r>
              <w:t>Надежное обеспечение электрической энерг</w:t>
            </w:r>
            <w:proofErr w:type="gramStart"/>
            <w:r>
              <w:t>ии и ее</w:t>
            </w:r>
            <w:proofErr w:type="gramEnd"/>
            <w:r>
              <w:t xml:space="preserve"> качества технических регламентов и иными обязательными требованиями.</w:t>
            </w:r>
          </w:p>
        </w:tc>
      </w:tr>
    </w:tbl>
    <w:p w:rsidR="00A04C12" w:rsidRDefault="00A04C12" w:rsidP="00A04C12">
      <w:pPr>
        <w:pStyle w:val="Standard"/>
      </w:pPr>
      <w:bookmarkStart w:id="0" w:name="P153"/>
      <w:bookmarkEnd w:id="0"/>
      <w:r>
        <w:rPr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</w:t>
      </w:r>
      <w:r>
        <w:rPr>
          <w:sz w:val="28"/>
          <w:szCs w:val="28"/>
        </w:rPr>
        <w:t>).</w:t>
      </w:r>
    </w:p>
    <w:p w:rsidR="00A04C12" w:rsidRDefault="00A04C12" w:rsidP="00A04C12">
      <w:pPr>
        <w:pStyle w:val="Standard"/>
        <w:rPr>
          <w:sz w:val="22"/>
          <w:szCs w:val="22"/>
        </w:rPr>
      </w:pPr>
    </w:p>
    <w:p w:rsidR="008702FD" w:rsidRDefault="008702FD">
      <w:bookmarkStart w:id="1" w:name="_GoBack"/>
      <w:bookmarkEnd w:id="1"/>
    </w:p>
    <w:sectPr w:rsidR="008702FD">
      <w:pgSz w:w="16838" w:h="11906" w:orient="landscape"/>
      <w:pgMar w:top="709" w:right="709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D7DD4"/>
    <w:multiLevelType w:val="multilevel"/>
    <w:tmpl w:val="F31AF5B8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6A"/>
    <w:rsid w:val="008702FD"/>
    <w:rsid w:val="009C1E6A"/>
    <w:rsid w:val="00A04C12"/>
    <w:rsid w:val="00A0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4C1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04C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a"/>
    <w:rsid w:val="00A04C12"/>
    <w:pPr>
      <w:jc w:val="center"/>
    </w:pPr>
    <w:rPr>
      <w:b/>
      <w:sz w:val="28"/>
    </w:rPr>
  </w:style>
  <w:style w:type="paragraph" w:customStyle="1" w:styleId="ConsPlusNormal">
    <w:name w:val="ConsPlusNormal"/>
    <w:rsid w:val="00A04C12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21">
    <w:name w:val="Основной текст 21"/>
    <w:basedOn w:val="Standard"/>
    <w:rsid w:val="00A04C12"/>
    <w:pPr>
      <w:jc w:val="both"/>
    </w:pPr>
    <w:rPr>
      <w:sz w:val="24"/>
    </w:rPr>
  </w:style>
  <w:style w:type="paragraph" w:customStyle="1" w:styleId="Default">
    <w:name w:val="Default"/>
    <w:rsid w:val="00A04C1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paragraph" w:styleId="a3">
    <w:name w:val="List Paragraph"/>
    <w:basedOn w:val="Standard"/>
    <w:rsid w:val="00A04C12"/>
    <w:pPr>
      <w:ind w:left="720"/>
    </w:pPr>
  </w:style>
  <w:style w:type="character" w:customStyle="1" w:styleId="StrongEmphasis">
    <w:name w:val="Strong Emphasis"/>
    <w:rsid w:val="00A04C12"/>
    <w:rPr>
      <w:rFonts w:cs="Times New Roman"/>
      <w:b/>
      <w:bCs/>
    </w:rPr>
  </w:style>
  <w:style w:type="character" w:customStyle="1" w:styleId="okpdspan1">
    <w:name w:val="okpd_span1"/>
    <w:rsid w:val="00A04C12"/>
    <w:rPr>
      <w:b/>
      <w:bCs/>
    </w:rPr>
  </w:style>
  <w:style w:type="numbering" w:customStyle="1" w:styleId="WWNum10">
    <w:name w:val="WWNum10"/>
    <w:basedOn w:val="a2"/>
    <w:rsid w:val="00A04C1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4C1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04C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a"/>
    <w:rsid w:val="00A04C12"/>
    <w:pPr>
      <w:jc w:val="center"/>
    </w:pPr>
    <w:rPr>
      <w:b/>
      <w:sz w:val="28"/>
    </w:rPr>
  </w:style>
  <w:style w:type="paragraph" w:customStyle="1" w:styleId="ConsPlusNormal">
    <w:name w:val="ConsPlusNormal"/>
    <w:rsid w:val="00A04C12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21">
    <w:name w:val="Основной текст 21"/>
    <w:basedOn w:val="Standard"/>
    <w:rsid w:val="00A04C12"/>
    <w:pPr>
      <w:jc w:val="both"/>
    </w:pPr>
    <w:rPr>
      <w:sz w:val="24"/>
    </w:rPr>
  </w:style>
  <w:style w:type="paragraph" w:customStyle="1" w:styleId="Default">
    <w:name w:val="Default"/>
    <w:rsid w:val="00A04C1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paragraph" w:styleId="a3">
    <w:name w:val="List Paragraph"/>
    <w:basedOn w:val="Standard"/>
    <w:rsid w:val="00A04C12"/>
    <w:pPr>
      <w:ind w:left="720"/>
    </w:pPr>
  </w:style>
  <w:style w:type="character" w:customStyle="1" w:styleId="StrongEmphasis">
    <w:name w:val="Strong Emphasis"/>
    <w:rsid w:val="00A04C12"/>
    <w:rPr>
      <w:rFonts w:cs="Times New Roman"/>
      <w:b/>
      <w:bCs/>
    </w:rPr>
  </w:style>
  <w:style w:type="character" w:customStyle="1" w:styleId="okpdspan1">
    <w:name w:val="okpd_span1"/>
    <w:rsid w:val="00A04C12"/>
    <w:rPr>
      <w:b/>
      <w:bCs/>
    </w:rPr>
  </w:style>
  <w:style w:type="numbering" w:customStyle="1" w:styleId="WWNum10">
    <w:name w:val="WWNum10"/>
    <w:basedOn w:val="a2"/>
    <w:rsid w:val="00A04C1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fikators.ru/okpd/26.20.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45500E2C0B098AD27AA0386000DAFBA59610C6061C18DA4D9CE549558D787E0E6BE21391EDDF798x5M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5500E2C0B098AD27AA0386000DAFBA596F066967CD8DA4D9CE549558D787E0E6BE2139x1MB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lassifikators.ru/okpd/26.20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5981</Characters>
  <Application>Microsoft Office Word</Application>
  <DocSecurity>0</DocSecurity>
  <Lines>49</Lines>
  <Paragraphs>14</Paragraphs>
  <ScaleCrop>false</ScaleCrop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2016-06-01T06:50:00Z</dcterms:created>
  <dcterms:modified xsi:type="dcterms:W3CDTF">2016-06-01T06:50:00Z</dcterms:modified>
</cp:coreProperties>
</file>