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B48F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0D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E9224A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700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7C7AF7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50700" w:rsidRPr="001668CF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9B48F1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9B48F1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13244,1</w:t>
            </w:r>
          </w:p>
        </w:tc>
      </w:tr>
      <w:tr w:rsidR="001F1272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4878,5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4878,5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9B48F1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9B48F1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1945,7</w:t>
            </w:r>
          </w:p>
          <w:p w:rsidR="001F1272" w:rsidRPr="00C550E0" w:rsidRDefault="001F1272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4 квартал 2021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700D14" w:rsidRDefault="008723B1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256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различных по форме и тематике мероприятий по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обеспечению досуга населения (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 w:rsidR="001F127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возрождение и сохранение традиционной народной культуры; </w:t>
            </w:r>
          </w:p>
          <w:p w:rsidR="001F1272" w:rsidRPr="00140E58" w:rsidRDefault="001F1272" w:rsidP="008723B1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ей   мероприятий составило 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28616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человек.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38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лективах народного творчества 537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  <w:p w:rsidR="001F1272" w:rsidRPr="00C550E0" w:rsidRDefault="001F1272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4 квартал 2021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ОМ.1.5 Государственная поддержка отрасли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11175,1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11175,1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9B48F1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11168,4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исполнения 4 квартал 2021 г.</w:t>
            </w:r>
          </w:p>
        </w:tc>
      </w:tr>
      <w:tr w:rsidR="001F1272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491E0D" w:rsidRDefault="001F1272" w:rsidP="001F1272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72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9B48F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491E0D" w:rsidRDefault="009B48F1" w:rsidP="009B4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650700" w:rsidRDefault="009B48F1" w:rsidP="009B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650700" w:rsidRDefault="009B48F1" w:rsidP="009B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C550E0" w:rsidRDefault="009B48F1" w:rsidP="009B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13244,1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E9224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E9224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E66BD5">
        <w:rPr>
          <w:rFonts w:ascii="Times New Roman" w:hAnsi="Times New Roman"/>
          <w:sz w:val="24"/>
          <w:szCs w:val="24"/>
        </w:rPr>
        <w:t xml:space="preserve">тчетный период за </w:t>
      </w:r>
      <w:r w:rsidR="009B48F1">
        <w:rPr>
          <w:rFonts w:ascii="Times New Roman" w:hAnsi="Times New Roman"/>
          <w:sz w:val="24"/>
          <w:szCs w:val="24"/>
        </w:rPr>
        <w:t>9</w:t>
      </w:r>
      <w:r w:rsidR="00E66BD5">
        <w:rPr>
          <w:rFonts w:ascii="Times New Roman" w:hAnsi="Times New Roman"/>
          <w:sz w:val="24"/>
          <w:szCs w:val="24"/>
        </w:rPr>
        <w:t xml:space="preserve"> месяцев 2021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8723B1">
        <w:rPr>
          <w:rFonts w:ascii="Times New Roman" w:hAnsi="Times New Roman"/>
          <w:sz w:val="24"/>
          <w:szCs w:val="24"/>
        </w:rPr>
        <w:t>ю муниципальной программы в 2021</w:t>
      </w:r>
      <w:r w:rsidRPr="00202881">
        <w:rPr>
          <w:rFonts w:ascii="Times New Roman" w:hAnsi="Times New Roman"/>
          <w:sz w:val="24"/>
          <w:szCs w:val="24"/>
        </w:rPr>
        <w:t xml:space="preserve"> году за</w:t>
      </w:r>
      <w:r w:rsidR="008723B1">
        <w:rPr>
          <w:rFonts w:ascii="Times New Roman" w:hAnsi="Times New Roman"/>
          <w:sz w:val="24"/>
          <w:szCs w:val="24"/>
        </w:rPr>
        <w:t xml:space="preserve"> счет средств бюджета поселения и областного бюджета </w:t>
      </w:r>
      <w:r w:rsidRPr="00202881">
        <w:rPr>
          <w:rFonts w:ascii="Times New Roman" w:hAnsi="Times New Roman"/>
          <w:sz w:val="24"/>
          <w:szCs w:val="24"/>
        </w:rPr>
        <w:t xml:space="preserve">предусмотрены ассигнования в сумме </w:t>
      </w:r>
      <w:r w:rsidR="008723B1">
        <w:rPr>
          <w:rFonts w:ascii="Times New Roman" w:hAnsi="Times New Roman"/>
          <w:sz w:val="24"/>
          <w:szCs w:val="24"/>
        </w:rPr>
        <w:t>16203,6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9B48F1">
        <w:rPr>
          <w:rFonts w:ascii="Times New Roman" w:hAnsi="Times New Roman"/>
          <w:sz w:val="24"/>
          <w:szCs w:val="24"/>
        </w:rPr>
        <w:t>. руб. По состоянию на 01.10</w:t>
      </w:r>
      <w:r w:rsidR="00651E2E">
        <w:rPr>
          <w:rFonts w:ascii="Times New Roman" w:hAnsi="Times New Roman"/>
          <w:sz w:val="24"/>
          <w:szCs w:val="24"/>
        </w:rPr>
        <w:t>.202</w:t>
      </w:r>
      <w:r w:rsidR="009B48F1">
        <w:rPr>
          <w:rFonts w:ascii="Times New Roman" w:hAnsi="Times New Roman"/>
          <w:sz w:val="24"/>
          <w:szCs w:val="24"/>
        </w:rPr>
        <w:t>1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9B48F1">
        <w:rPr>
          <w:rFonts w:ascii="Times New Roman" w:hAnsi="Times New Roman"/>
          <w:sz w:val="24"/>
          <w:szCs w:val="24"/>
        </w:rPr>
        <w:t>2959,</w:t>
      </w:r>
      <w:proofErr w:type="gramStart"/>
      <w:r w:rsidR="009B48F1">
        <w:rPr>
          <w:rFonts w:ascii="Times New Roman" w:hAnsi="Times New Roman"/>
          <w:sz w:val="24"/>
          <w:szCs w:val="24"/>
        </w:rPr>
        <w:t>5</w:t>
      </w:r>
      <w:r w:rsidR="008723B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рублей или </w:t>
      </w:r>
      <w:r w:rsidR="009B48F1">
        <w:rPr>
          <w:rFonts w:ascii="Times New Roman" w:hAnsi="Times New Roman"/>
          <w:sz w:val="24"/>
          <w:szCs w:val="24"/>
        </w:rPr>
        <w:t>18,3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="00BF35A3">
        <w:rPr>
          <w:rFonts w:ascii="Times New Roman" w:hAnsi="Times New Roman"/>
          <w:sz w:val="24"/>
          <w:szCs w:val="24"/>
        </w:rPr>
        <w:t>.12.2020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651E2E">
        <w:rPr>
          <w:rFonts w:ascii="Times New Roman" w:hAnsi="Times New Roman"/>
          <w:sz w:val="24"/>
          <w:szCs w:val="24"/>
        </w:rPr>
        <w:t>136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</w:t>
      </w:r>
      <w:r w:rsidR="00BF35A3">
        <w:rPr>
          <w:rFonts w:ascii="Times New Roman" w:hAnsi="Times New Roman"/>
          <w:sz w:val="24"/>
          <w:szCs w:val="24"/>
        </w:rPr>
        <w:t>1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</w:t>
      </w:r>
      <w:r w:rsidR="008723B1">
        <w:rPr>
          <w:rFonts w:ascii="Times New Roman" w:hAnsi="Times New Roman"/>
          <w:sz w:val="24"/>
          <w:szCs w:val="24"/>
        </w:rPr>
        <w:t>реализацию подпрограммы 1 в 2021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8723B1">
        <w:rPr>
          <w:rFonts w:ascii="Times New Roman" w:hAnsi="Times New Roman"/>
          <w:sz w:val="24"/>
          <w:szCs w:val="24"/>
        </w:rPr>
        <w:t>16203,6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9B48F1">
        <w:rPr>
          <w:rFonts w:ascii="Times New Roman" w:hAnsi="Times New Roman"/>
          <w:sz w:val="24"/>
          <w:szCs w:val="24"/>
        </w:rPr>
        <w:t>2959,5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8723B1">
        <w:rPr>
          <w:rFonts w:ascii="Times New Roman" w:hAnsi="Times New Roman"/>
          <w:sz w:val="24"/>
          <w:szCs w:val="24"/>
        </w:rPr>
        <w:t>1</w:t>
      </w:r>
      <w:r w:rsidR="009B48F1">
        <w:rPr>
          <w:rFonts w:ascii="Times New Roman" w:hAnsi="Times New Roman"/>
          <w:sz w:val="24"/>
          <w:szCs w:val="24"/>
        </w:rPr>
        <w:t>8</w:t>
      </w:r>
      <w:bookmarkStart w:id="2" w:name="_GoBack"/>
      <w:bookmarkEnd w:id="2"/>
      <w:r w:rsidR="008723B1">
        <w:rPr>
          <w:rFonts w:ascii="Times New Roman" w:hAnsi="Times New Roman"/>
          <w:sz w:val="24"/>
          <w:szCs w:val="24"/>
        </w:rPr>
        <w:t>,3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  <w:r w:rsidR="00C44752">
        <w:rPr>
          <w:rFonts w:ascii="Times New Roman" w:hAnsi="Times New Roman"/>
          <w:sz w:val="24"/>
          <w:szCs w:val="24"/>
        </w:rPr>
        <w:t xml:space="preserve">. </w:t>
      </w: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8723B1">
        <w:rPr>
          <w:rFonts w:ascii="Times New Roman" w:hAnsi="Times New Roman"/>
          <w:sz w:val="24"/>
          <w:szCs w:val="24"/>
        </w:rPr>
        <w:t>256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534F0D">
        <w:rPr>
          <w:rFonts w:ascii="Times New Roman" w:hAnsi="Times New Roman"/>
          <w:sz w:val="24"/>
          <w:szCs w:val="24"/>
        </w:rPr>
        <w:t xml:space="preserve">приятий, на них присутствовало </w:t>
      </w:r>
      <w:r w:rsidR="008723B1">
        <w:rPr>
          <w:rFonts w:ascii="Times New Roman" w:hAnsi="Times New Roman"/>
          <w:sz w:val="24"/>
          <w:szCs w:val="24"/>
        </w:rPr>
        <w:t>28616</w:t>
      </w:r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>Н.В. Меджорина</w:t>
      </w:r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1F1272"/>
    <w:rsid w:val="00202881"/>
    <w:rsid w:val="003E744A"/>
    <w:rsid w:val="004004DD"/>
    <w:rsid w:val="00534F0D"/>
    <w:rsid w:val="005C4132"/>
    <w:rsid w:val="00650700"/>
    <w:rsid w:val="00651E2E"/>
    <w:rsid w:val="00703E6F"/>
    <w:rsid w:val="0077459A"/>
    <w:rsid w:val="007C341E"/>
    <w:rsid w:val="008723B1"/>
    <w:rsid w:val="009A5425"/>
    <w:rsid w:val="009B48F1"/>
    <w:rsid w:val="00A10D47"/>
    <w:rsid w:val="00A92DDE"/>
    <w:rsid w:val="00AC7A1B"/>
    <w:rsid w:val="00B242F3"/>
    <w:rsid w:val="00B93ABC"/>
    <w:rsid w:val="00BF35A3"/>
    <w:rsid w:val="00C44752"/>
    <w:rsid w:val="00CF1511"/>
    <w:rsid w:val="00D251AD"/>
    <w:rsid w:val="00D307A0"/>
    <w:rsid w:val="00D5696E"/>
    <w:rsid w:val="00DB210F"/>
    <w:rsid w:val="00DE3945"/>
    <w:rsid w:val="00E66BD5"/>
    <w:rsid w:val="00E9224A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835B1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AF78-A9B7-4636-AB23-F02EF5E9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2020-02-19T13:59:00Z</cp:lastPrinted>
  <dcterms:created xsi:type="dcterms:W3CDTF">2019-08-07T07:46:00Z</dcterms:created>
  <dcterms:modified xsi:type="dcterms:W3CDTF">2022-02-11T07:09:00Z</dcterms:modified>
</cp:coreProperties>
</file>