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29"/>
        <w:tblW w:w="0" w:type="auto"/>
        <w:tblLook w:val="01E0"/>
      </w:tblPr>
      <w:tblGrid>
        <w:gridCol w:w="4322"/>
      </w:tblGrid>
      <w:tr w:rsidR="00F56FC0" w:rsidRPr="008F4AC3" w:rsidTr="00F56FC0">
        <w:tc>
          <w:tcPr>
            <w:tcW w:w="4322" w:type="dxa"/>
          </w:tcPr>
          <w:p w:rsidR="00F56FC0" w:rsidRPr="008F4AC3" w:rsidRDefault="00F56FC0" w:rsidP="00F56FC0">
            <w:pPr>
              <w:spacing w:after="0"/>
              <w:jc w:val="right"/>
              <w:outlineLvl w:val="0"/>
              <w:rPr>
                <w:rFonts w:ascii="Times New Roman" w:hAnsi="Times New Roman" w:cs="Times New Roman"/>
                <w:bCs/>
                <w:sz w:val="24"/>
                <w:szCs w:val="24"/>
              </w:rPr>
            </w:pPr>
            <w:r w:rsidRPr="008F4AC3">
              <w:rPr>
                <w:rFonts w:ascii="Times New Roman" w:hAnsi="Times New Roman" w:cs="Times New Roman"/>
                <w:bCs/>
                <w:sz w:val="24"/>
                <w:szCs w:val="24"/>
              </w:rPr>
              <w:t>УТВЕРЖДАЮ:</w:t>
            </w:r>
          </w:p>
          <w:p w:rsidR="00F56FC0" w:rsidRPr="008F4AC3" w:rsidRDefault="00F56FC0" w:rsidP="00F56FC0">
            <w:pPr>
              <w:pBdr>
                <w:bottom w:val="single" w:sz="12" w:space="1" w:color="auto"/>
              </w:pBdr>
              <w:spacing w:after="0"/>
              <w:jc w:val="right"/>
              <w:rPr>
                <w:rFonts w:ascii="Times New Roman" w:hAnsi="Times New Roman" w:cs="Times New Roman"/>
                <w:bCs/>
                <w:sz w:val="24"/>
                <w:szCs w:val="24"/>
              </w:rPr>
            </w:pPr>
            <w:r w:rsidRPr="008F4AC3">
              <w:rPr>
                <w:rFonts w:ascii="Times New Roman" w:hAnsi="Times New Roman" w:cs="Times New Roman"/>
                <w:bCs/>
                <w:sz w:val="24"/>
                <w:szCs w:val="24"/>
              </w:rPr>
              <w:t xml:space="preserve">Глава </w:t>
            </w:r>
            <w:r w:rsidR="0093457B" w:rsidRPr="008F4AC3">
              <w:rPr>
                <w:rFonts w:ascii="Times New Roman" w:hAnsi="Times New Roman" w:cs="Times New Roman"/>
                <w:bCs/>
                <w:sz w:val="24"/>
                <w:szCs w:val="24"/>
              </w:rPr>
              <w:t xml:space="preserve">Администрации </w:t>
            </w:r>
            <w:r w:rsidRPr="008F4AC3">
              <w:rPr>
                <w:rFonts w:ascii="Times New Roman" w:hAnsi="Times New Roman" w:cs="Times New Roman"/>
                <w:bCs/>
                <w:sz w:val="24"/>
                <w:szCs w:val="24"/>
              </w:rPr>
              <w:t xml:space="preserve">Шумилинского сельского поселения </w:t>
            </w:r>
            <w:r w:rsidR="0093457B" w:rsidRPr="008F4AC3">
              <w:rPr>
                <w:rFonts w:ascii="Times New Roman" w:hAnsi="Times New Roman" w:cs="Times New Roman"/>
                <w:bCs/>
                <w:sz w:val="24"/>
                <w:szCs w:val="24"/>
              </w:rPr>
              <w:t xml:space="preserve">  В.В.Гребенников</w:t>
            </w:r>
          </w:p>
          <w:p w:rsidR="00F56FC0" w:rsidRPr="008F4AC3" w:rsidRDefault="00F56FC0" w:rsidP="00F56FC0">
            <w:pPr>
              <w:pBdr>
                <w:bottom w:val="single" w:sz="12" w:space="1" w:color="auto"/>
              </w:pBdr>
              <w:spacing w:after="0"/>
              <w:jc w:val="right"/>
              <w:rPr>
                <w:rFonts w:ascii="Times New Roman" w:hAnsi="Times New Roman" w:cs="Times New Roman"/>
                <w:bCs/>
                <w:sz w:val="24"/>
                <w:szCs w:val="24"/>
              </w:rPr>
            </w:pPr>
          </w:p>
          <w:p w:rsidR="00F56FC0" w:rsidRPr="008F4AC3" w:rsidRDefault="00F56FC0" w:rsidP="00F56FC0">
            <w:pPr>
              <w:spacing w:after="0"/>
              <w:jc w:val="right"/>
              <w:rPr>
                <w:rFonts w:ascii="Times New Roman" w:hAnsi="Times New Roman" w:cs="Times New Roman"/>
                <w:sz w:val="24"/>
                <w:szCs w:val="24"/>
              </w:rPr>
            </w:pPr>
          </w:p>
          <w:p w:rsidR="00F56FC0" w:rsidRPr="008F4AC3" w:rsidRDefault="0093457B" w:rsidP="00B7532E">
            <w:pPr>
              <w:spacing w:after="0"/>
              <w:jc w:val="right"/>
              <w:rPr>
                <w:rFonts w:ascii="Times New Roman" w:hAnsi="Times New Roman" w:cs="Times New Roman"/>
                <w:sz w:val="24"/>
                <w:szCs w:val="24"/>
              </w:rPr>
            </w:pPr>
            <w:r w:rsidRPr="008F4AC3">
              <w:rPr>
                <w:rFonts w:ascii="Times New Roman" w:hAnsi="Times New Roman" w:cs="Times New Roman"/>
                <w:sz w:val="24"/>
                <w:szCs w:val="24"/>
              </w:rPr>
              <w:t>07.06.2017</w:t>
            </w:r>
          </w:p>
        </w:tc>
      </w:tr>
    </w:tbl>
    <w:p w:rsidR="00F56FC0" w:rsidRPr="008F4AC3" w:rsidRDefault="00F56FC0" w:rsidP="009F4E68">
      <w:pPr>
        <w:pStyle w:val="a5"/>
        <w:jc w:val="center"/>
      </w:pPr>
    </w:p>
    <w:p w:rsidR="00F56FC0" w:rsidRPr="008F4AC3" w:rsidRDefault="00F56FC0" w:rsidP="009F4E68">
      <w:pPr>
        <w:pStyle w:val="a5"/>
        <w:jc w:val="center"/>
      </w:pPr>
    </w:p>
    <w:p w:rsidR="00F56FC0" w:rsidRPr="008F4AC3" w:rsidRDefault="00F56FC0" w:rsidP="009F4E68">
      <w:pPr>
        <w:pStyle w:val="a5"/>
        <w:jc w:val="center"/>
      </w:pPr>
    </w:p>
    <w:p w:rsidR="00F56FC0" w:rsidRPr="008F4AC3" w:rsidRDefault="00F56FC0" w:rsidP="009F4E68">
      <w:pPr>
        <w:pStyle w:val="a5"/>
        <w:jc w:val="center"/>
      </w:pPr>
    </w:p>
    <w:p w:rsidR="00F56FC0" w:rsidRPr="008F4AC3" w:rsidRDefault="0093457B" w:rsidP="0093457B">
      <w:pPr>
        <w:pStyle w:val="a5"/>
      </w:pPr>
      <w:r w:rsidRPr="008F4AC3">
        <w:t xml:space="preserve">                  </w:t>
      </w:r>
    </w:p>
    <w:p w:rsidR="000D63B5" w:rsidRDefault="000D63B5" w:rsidP="000D63B5">
      <w:pPr>
        <w:pStyle w:val="a5"/>
        <w:jc w:val="center"/>
      </w:pPr>
    </w:p>
    <w:p w:rsidR="00046935" w:rsidRPr="008F4AC3" w:rsidRDefault="000D63B5" w:rsidP="000D63B5">
      <w:pPr>
        <w:pStyle w:val="a5"/>
        <w:jc w:val="center"/>
      </w:pPr>
      <w:r>
        <w:t xml:space="preserve">                                                    </w:t>
      </w:r>
      <w:r w:rsidR="00046935" w:rsidRPr="008F4AC3">
        <w:t>Документация об аукционе</w:t>
      </w:r>
    </w:p>
    <w:p w:rsidR="00046935" w:rsidRPr="008F4AC3" w:rsidRDefault="00046935" w:rsidP="000D63B5">
      <w:pPr>
        <w:pStyle w:val="a5"/>
        <w:jc w:val="center"/>
      </w:pPr>
      <w:r w:rsidRPr="008F4AC3">
        <w:t>на право заключения договора аренды имущества</w:t>
      </w:r>
    </w:p>
    <w:p w:rsidR="00046935" w:rsidRPr="008F4AC3" w:rsidRDefault="00046935" w:rsidP="0004693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28"/>
        <w:gridCol w:w="6745"/>
      </w:tblGrid>
      <w:tr w:rsidR="00046935" w:rsidRPr="008F4AC3" w:rsidTr="00046935">
        <w:tc>
          <w:tcPr>
            <w:tcW w:w="10421" w:type="dxa"/>
            <w:gridSpan w:val="3"/>
          </w:tcPr>
          <w:p w:rsidR="00046935" w:rsidRPr="008F4AC3" w:rsidRDefault="00046935" w:rsidP="00046935">
            <w:pPr>
              <w:pStyle w:val="a5"/>
              <w:rPr>
                <w:b/>
              </w:rPr>
            </w:pPr>
            <w:r w:rsidRPr="008F4AC3">
              <w:rPr>
                <w:b/>
              </w:rPr>
              <w:t>Раздел 1. Сведения, указанные в сообщении о проведении аукциона</w:t>
            </w:r>
          </w:p>
        </w:tc>
      </w:tr>
      <w:tr w:rsidR="00046935" w:rsidRPr="008F4AC3" w:rsidTr="00046935">
        <w:tc>
          <w:tcPr>
            <w:tcW w:w="648" w:type="dxa"/>
          </w:tcPr>
          <w:p w:rsidR="00046935" w:rsidRPr="008F4AC3" w:rsidRDefault="00046935" w:rsidP="00046935">
            <w:pPr>
              <w:pStyle w:val="a5"/>
            </w:pPr>
            <w:r w:rsidRPr="008F4AC3">
              <w:t>1.1</w:t>
            </w:r>
          </w:p>
        </w:tc>
        <w:tc>
          <w:tcPr>
            <w:tcW w:w="3028" w:type="dxa"/>
          </w:tcPr>
          <w:p w:rsidR="00046935" w:rsidRPr="008F4AC3" w:rsidRDefault="00046935" w:rsidP="00046935">
            <w:pPr>
              <w:pStyle w:val="a5"/>
            </w:pPr>
            <w:r w:rsidRPr="008F4AC3">
              <w:t>Организатор аукциона</w:t>
            </w:r>
          </w:p>
        </w:tc>
        <w:tc>
          <w:tcPr>
            <w:tcW w:w="6745" w:type="dxa"/>
          </w:tcPr>
          <w:p w:rsidR="00046935" w:rsidRPr="008F4AC3" w:rsidRDefault="00CE2BD2" w:rsidP="00046935">
            <w:pPr>
              <w:pStyle w:val="a5"/>
            </w:pPr>
            <w:r w:rsidRPr="008F4AC3">
              <w:t>Администрация Шумилинского сельского</w:t>
            </w:r>
            <w:r w:rsidR="00046935" w:rsidRPr="008F4AC3">
              <w:t xml:space="preserve"> поселения</w:t>
            </w:r>
          </w:p>
        </w:tc>
      </w:tr>
      <w:tr w:rsidR="00046935" w:rsidRPr="008F4AC3" w:rsidTr="00046935">
        <w:tc>
          <w:tcPr>
            <w:tcW w:w="648" w:type="dxa"/>
          </w:tcPr>
          <w:p w:rsidR="00046935" w:rsidRPr="008F4AC3" w:rsidRDefault="00046935" w:rsidP="00046935">
            <w:pPr>
              <w:pStyle w:val="a5"/>
            </w:pPr>
            <w:r w:rsidRPr="008F4AC3">
              <w:t>1.2</w:t>
            </w:r>
          </w:p>
        </w:tc>
        <w:tc>
          <w:tcPr>
            <w:tcW w:w="3028" w:type="dxa"/>
          </w:tcPr>
          <w:p w:rsidR="00046935" w:rsidRPr="008F4AC3" w:rsidRDefault="00046935" w:rsidP="00046935">
            <w:pPr>
              <w:pStyle w:val="a5"/>
            </w:pPr>
            <w:r w:rsidRPr="008F4AC3">
              <w:t>Почтовый адрес</w:t>
            </w:r>
          </w:p>
        </w:tc>
        <w:tc>
          <w:tcPr>
            <w:tcW w:w="6745" w:type="dxa"/>
          </w:tcPr>
          <w:p w:rsidR="00046935" w:rsidRPr="008F4AC3" w:rsidRDefault="00046935" w:rsidP="00746B22">
            <w:pPr>
              <w:pStyle w:val="a5"/>
            </w:pPr>
            <w:r w:rsidRPr="008F4AC3">
              <w:t>346</w:t>
            </w:r>
            <w:r w:rsidR="00746B22" w:rsidRPr="008F4AC3">
              <w:t>182 Россия,</w:t>
            </w:r>
            <w:r w:rsidRPr="008F4AC3">
              <w:t xml:space="preserve"> Ростовская обл., Верхнедонской р-он, ст.Шумилинская, </w:t>
            </w:r>
            <w:r w:rsidR="00746B22" w:rsidRPr="008F4AC3">
              <w:t>ул.Советская д.10</w:t>
            </w:r>
          </w:p>
        </w:tc>
      </w:tr>
      <w:tr w:rsidR="00046935" w:rsidRPr="008F4AC3" w:rsidTr="00046935">
        <w:tc>
          <w:tcPr>
            <w:tcW w:w="648" w:type="dxa"/>
          </w:tcPr>
          <w:p w:rsidR="00046935" w:rsidRPr="008F4AC3" w:rsidRDefault="00046935" w:rsidP="00046935">
            <w:pPr>
              <w:pStyle w:val="a5"/>
            </w:pPr>
            <w:r w:rsidRPr="008F4AC3">
              <w:t>1.3</w:t>
            </w:r>
          </w:p>
        </w:tc>
        <w:tc>
          <w:tcPr>
            <w:tcW w:w="3028" w:type="dxa"/>
          </w:tcPr>
          <w:p w:rsidR="00046935" w:rsidRPr="008F4AC3" w:rsidRDefault="00046935" w:rsidP="00046935">
            <w:pPr>
              <w:pStyle w:val="a5"/>
            </w:pPr>
            <w:r w:rsidRPr="008F4AC3">
              <w:t>Электронная почта</w:t>
            </w:r>
          </w:p>
        </w:tc>
        <w:tc>
          <w:tcPr>
            <w:tcW w:w="6745" w:type="dxa"/>
          </w:tcPr>
          <w:p w:rsidR="00046935" w:rsidRPr="008F4AC3" w:rsidRDefault="00A44418" w:rsidP="00046935">
            <w:pPr>
              <w:pStyle w:val="a5"/>
              <w:rPr>
                <w:lang w:val="de-DE"/>
              </w:rPr>
            </w:pPr>
            <w:hyperlink r:id="rId4" w:history="1">
              <w:r w:rsidR="00746B22" w:rsidRPr="008F4AC3">
                <w:rPr>
                  <w:rStyle w:val="a6"/>
                  <w:color w:val="auto"/>
                  <w:lang w:val="en-US"/>
                </w:rPr>
                <w:t>sp</w:t>
              </w:r>
              <w:r w:rsidR="00746B22" w:rsidRPr="008F4AC3">
                <w:rPr>
                  <w:rStyle w:val="a6"/>
                  <w:color w:val="auto"/>
                </w:rPr>
                <w:t>06067@</w:t>
              </w:r>
              <w:r w:rsidR="00746B22" w:rsidRPr="008F4AC3">
                <w:rPr>
                  <w:rStyle w:val="a6"/>
                  <w:color w:val="auto"/>
                  <w:lang w:val="en-US"/>
                </w:rPr>
                <w:t>donpac</w:t>
              </w:r>
              <w:r w:rsidR="00746B22" w:rsidRPr="008F4AC3">
                <w:rPr>
                  <w:rStyle w:val="a6"/>
                  <w:color w:val="auto"/>
                </w:rPr>
                <w:t>.</w:t>
              </w:r>
              <w:r w:rsidR="00746B22" w:rsidRPr="008F4AC3">
                <w:rPr>
                  <w:rStyle w:val="a6"/>
                  <w:color w:val="auto"/>
                  <w:lang w:val="en-US"/>
                </w:rPr>
                <w:t>ru</w:t>
              </w:r>
            </w:hyperlink>
          </w:p>
        </w:tc>
      </w:tr>
      <w:tr w:rsidR="00046935" w:rsidRPr="008F4AC3" w:rsidTr="00046935">
        <w:tc>
          <w:tcPr>
            <w:tcW w:w="648" w:type="dxa"/>
          </w:tcPr>
          <w:p w:rsidR="00046935" w:rsidRPr="008F4AC3" w:rsidRDefault="00046935" w:rsidP="00046935">
            <w:pPr>
              <w:pStyle w:val="a5"/>
            </w:pPr>
            <w:r w:rsidRPr="008F4AC3">
              <w:t>1.4</w:t>
            </w:r>
          </w:p>
        </w:tc>
        <w:tc>
          <w:tcPr>
            <w:tcW w:w="3028" w:type="dxa"/>
          </w:tcPr>
          <w:p w:rsidR="00046935" w:rsidRPr="008F4AC3" w:rsidRDefault="00046935" w:rsidP="00046935">
            <w:pPr>
              <w:pStyle w:val="a5"/>
            </w:pPr>
            <w:r w:rsidRPr="008F4AC3">
              <w:t>Контактный телефон</w:t>
            </w:r>
          </w:p>
        </w:tc>
        <w:tc>
          <w:tcPr>
            <w:tcW w:w="6745" w:type="dxa"/>
          </w:tcPr>
          <w:p w:rsidR="00046935" w:rsidRPr="008F4AC3" w:rsidRDefault="00046935" w:rsidP="00746B22">
            <w:pPr>
              <w:pStyle w:val="a5"/>
            </w:pPr>
            <w:r w:rsidRPr="008F4AC3">
              <w:t>Тел. (86364) 35-</w:t>
            </w:r>
            <w:r w:rsidR="00746B22" w:rsidRPr="008F4AC3">
              <w:t>1</w:t>
            </w:r>
            <w:r w:rsidRPr="008F4AC3">
              <w:t>-</w:t>
            </w:r>
            <w:r w:rsidR="00746B22" w:rsidRPr="008F4AC3">
              <w:t>61</w:t>
            </w:r>
            <w:r w:rsidRPr="008F4AC3">
              <w:t>. Факс: (86364) 35 -1-61</w:t>
            </w:r>
          </w:p>
        </w:tc>
      </w:tr>
      <w:tr w:rsidR="00046935" w:rsidRPr="008F4AC3" w:rsidTr="00046935">
        <w:tc>
          <w:tcPr>
            <w:tcW w:w="648" w:type="dxa"/>
          </w:tcPr>
          <w:p w:rsidR="00046935" w:rsidRPr="008F4AC3" w:rsidRDefault="00046935" w:rsidP="00046935">
            <w:pPr>
              <w:pStyle w:val="a5"/>
            </w:pPr>
            <w:r w:rsidRPr="008F4AC3">
              <w:t>1.5</w:t>
            </w:r>
          </w:p>
        </w:tc>
        <w:tc>
          <w:tcPr>
            <w:tcW w:w="3028" w:type="dxa"/>
          </w:tcPr>
          <w:p w:rsidR="00046935" w:rsidRPr="008F4AC3" w:rsidRDefault="00046935" w:rsidP="00046935">
            <w:pPr>
              <w:pStyle w:val="a5"/>
            </w:pPr>
            <w:r w:rsidRPr="008F4AC3">
              <w:t>Объект аукциона</w:t>
            </w:r>
          </w:p>
        </w:tc>
        <w:tc>
          <w:tcPr>
            <w:tcW w:w="6745" w:type="dxa"/>
          </w:tcPr>
          <w:p w:rsidR="00046935" w:rsidRPr="008F4AC3" w:rsidRDefault="00046935" w:rsidP="00046935">
            <w:pPr>
              <w:pStyle w:val="a5"/>
            </w:pPr>
            <w:r w:rsidRPr="008F4AC3">
              <w:t xml:space="preserve">Право на заключение договора  аренды имущества </w:t>
            </w:r>
          </w:p>
          <w:p w:rsidR="00046935" w:rsidRPr="008F4AC3" w:rsidRDefault="00046935" w:rsidP="00801B7B">
            <w:pPr>
              <w:pStyle w:val="a5"/>
            </w:pPr>
            <w:r w:rsidRPr="008F4AC3">
              <w:t xml:space="preserve">(проект договора аренды имущества – приложение </w:t>
            </w:r>
            <w:r w:rsidR="00801B7B" w:rsidRPr="008F4AC3">
              <w:t>2</w:t>
            </w:r>
            <w:r w:rsidRPr="008F4AC3">
              <w:t xml:space="preserve"> к настоящей документации об аукционе)</w:t>
            </w:r>
          </w:p>
        </w:tc>
      </w:tr>
      <w:tr w:rsidR="00046935" w:rsidRPr="008F4AC3" w:rsidTr="00046935">
        <w:tc>
          <w:tcPr>
            <w:tcW w:w="648" w:type="dxa"/>
          </w:tcPr>
          <w:p w:rsidR="00046935" w:rsidRPr="008F4AC3" w:rsidRDefault="00046935" w:rsidP="00046935">
            <w:pPr>
              <w:pStyle w:val="a5"/>
            </w:pPr>
            <w:r w:rsidRPr="008F4AC3">
              <w:t>1.6</w:t>
            </w:r>
          </w:p>
        </w:tc>
        <w:tc>
          <w:tcPr>
            <w:tcW w:w="3028" w:type="dxa"/>
          </w:tcPr>
          <w:p w:rsidR="00046935" w:rsidRPr="008F4AC3" w:rsidRDefault="00046935" w:rsidP="00046935">
            <w:pPr>
              <w:pStyle w:val="a5"/>
            </w:pPr>
            <w:r w:rsidRPr="008F4AC3">
              <w:t>Адрес имущества</w:t>
            </w:r>
          </w:p>
        </w:tc>
        <w:tc>
          <w:tcPr>
            <w:tcW w:w="6745" w:type="dxa"/>
          </w:tcPr>
          <w:p w:rsidR="00046935" w:rsidRPr="008F4AC3" w:rsidRDefault="0093457B" w:rsidP="0093457B">
            <w:pPr>
              <w:pStyle w:val="a5"/>
            </w:pPr>
            <w:r w:rsidRPr="008F4AC3">
              <w:t xml:space="preserve">Россия, Ростовская область, Верхнедонской район, станица Шумилинская, улица Ленина д.6. </w:t>
            </w:r>
          </w:p>
        </w:tc>
      </w:tr>
      <w:tr w:rsidR="00046935" w:rsidRPr="008F4AC3" w:rsidTr="00046935">
        <w:tc>
          <w:tcPr>
            <w:tcW w:w="648" w:type="dxa"/>
          </w:tcPr>
          <w:p w:rsidR="00046935" w:rsidRPr="008F4AC3" w:rsidRDefault="00046935" w:rsidP="00046935">
            <w:pPr>
              <w:pStyle w:val="a5"/>
            </w:pPr>
            <w:r w:rsidRPr="008F4AC3">
              <w:t>1.7</w:t>
            </w:r>
          </w:p>
        </w:tc>
        <w:tc>
          <w:tcPr>
            <w:tcW w:w="3028" w:type="dxa"/>
          </w:tcPr>
          <w:p w:rsidR="00046935" w:rsidRPr="008F4AC3" w:rsidRDefault="00046935" w:rsidP="00046935">
            <w:pPr>
              <w:pStyle w:val="a5"/>
            </w:pPr>
            <w:r w:rsidRPr="008F4AC3">
              <w:t>Описание и технические характеристики имущества</w:t>
            </w:r>
          </w:p>
        </w:tc>
        <w:tc>
          <w:tcPr>
            <w:tcW w:w="6745" w:type="dxa"/>
          </w:tcPr>
          <w:p w:rsidR="00046935" w:rsidRPr="008F4AC3" w:rsidRDefault="0093457B" w:rsidP="0093457B">
            <w:pPr>
              <w:rPr>
                <w:rFonts w:ascii="Times New Roman" w:hAnsi="Times New Roman" w:cs="Times New Roman"/>
                <w:sz w:val="24"/>
                <w:szCs w:val="24"/>
              </w:rPr>
            </w:pPr>
            <w:r w:rsidRPr="008F4AC3">
              <w:rPr>
                <w:rFonts w:ascii="Times New Roman" w:hAnsi="Times New Roman" w:cs="Times New Roman"/>
                <w:sz w:val="24"/>
                <w:szCs w:val="24"/>
              </w:rPr>
              <w:t>нежилое помещение, кабинет № 3, Литера «А», кадастровый№61:07:0030101:1668</w:t>
            </w:r>
          </w:p>
        </w:tc>
      </w:tr>
      <w:tr w:rsidR="00046935" w:rsidRPr="008F4AC3" w:rsidTr="00046935">
        <w:tc>
          <w:tcPr>
            <w:tcW w:w="648" w:type="dxa"/>
          </w:tcPr>
          <w:p w:rsidR="00046935" w:rsidRPr="008F4AC3" w:rsidRDefault="00046935" w:rsidP="00046935">
            <w:pPr>
              <w:pStyle w:val="a5"/>
            </w:pPr>
            <w:r w:rsidRPr="008F4AC3">
              <w:t>1.8</w:t>
            </w:r>
          </w:p>
        </w:tc>
        <w:tc>
          <w:tcPr>
            <w:tcW w:w="3028" w:type="dxa"/>
          </w:tcPr>
          <w:p w:rsidR="00046935" w:rsidRPr="008F4AC3" w:rsidRDefault="00046935" w:rsidP="00046935">
            <w:pPr>
              <w:pStyle w:val="a5"/>
            </w:pPr>
            <w:r w:rsidRPr="008F4AC3">
              <w:t>Площадь имущества</w:t>
            </w:r>
          </w:p>
        </w:tc>
        <w:tc>
          <w:tcPr>
            <w:tcW w:w="6745" w:type="dxa"/>
          </w:tcPr>
          <w:p w:rsidR="00046935" w:rsidRPr="008F4AC3" w:rsidRDefault="0093457B" w:rsidP="00046935">
            <w:pPr>
              <w:pStyle w:val="a5"/>
            </w:pPr>
            <w:r w:rsidRPr="008F4AC3">
              <w:t>28,6</w:t>
            </w:r>
            <w:r w:rsidR="00046935" w:rsidRPr="008F4AC3">
              <w:t xml:space="preserve"> м.кв.</w:t>
            </w:r>
          </w:p>
        </w:tc>
      </w:tr>
      <w:tr w:rsidR="00046935" w:rsidRPr="008F4AC3" w:rsidTr="00046935">
        <w:tc>
          <w:tcPr>
            <w:tcW w:w="648" w:type="dxa"/>
          </w:tcPr>
          <w:p w:rsidR="00046935" w:rsidRPr="008F4AC3" w:rsidRDefault="00046935" w:rsidP="00046935">
            <w:pPr>
              <w:pStyle w:val="a5"/>
            </w:pPr>
            <w:r w:rsidRPr="008F4AC3">
              <w:t>1.9</w:t>
            </w:r>
          </w:p>
        </w:tc>
        <w:tc>
          <w:tcPr>
            <w:tcW w:w="3028" w:type="dxa"/>
          </w:tcPr>
          <w:p w:rsidR="00046935" w:rsidRPr="008F4AC3" w:rsidRDefault="00046935" w:rsidP="00046935">
            <w:pPr>
              <w:pStyle w:val="a5"/>
            </w:pPr>
            <w:r w:rsidRPr="008F4AC3">
              <w:t>Целевое назначение имущества</w:t>
            </w:r>
          </w:p>
        </w:tc>
        <w:tc>
          <w:tcPr>
            <w:tcW w:w="6745" w:type="dxa"/>
          </w:tcPr>
          <w:p w:rsidR="00CE2BD2" w:rsidRPr="008F4AC3" w:rsidRDefault="00526823" w:rsidP="00046935">
            <w:pPr>
              <w:pStyle w:val="a5"/>
            </w:pPr>
            <w:r w:rsidRPr="008F4AC3">
              <w:t>Для размещения специализированного по обслуживанию</w:t>
            </w:r>
            <w:r w:rsidR="00801B7B" w:rsidRPr="008F4AC3">
              <w:t xml:space="preserve"> физических лиц д</w:t>
            </w:r>
            <w:r w:rsidR="00CE2BD2" w:rsidRPr="008F4AC3">
              <w:t>ополнительн</w:t>
            </w:r>
            <w:r w:rsidR="00801B7B" w:rsidRPr="008F4AC3">
              <w:t>ого</w:t>
            </w:r>
            <w:r w:rsidR="00CE2BD2" w:rsidRPr="008F4AC3">
              <w:t xml:space="preserve"> офис</w:t>
            </w:r>
            <w:r w:rsidR="00801B7B" w:rsidRPr="008F4AC3">
              <w:t>а</w:t>
            </w:r>
          </w:p>
          <w:p w:rsidR="00046935" w:rsidRPr="008F4AC3" w:rsidRDefault="00801B7B" w:rsidP="00801B7B">
            <w:pPr>
              <w:pStyle w:val="a5"/>
            </w:pPr>
            <w:r w:rsidRPr="008F4AC3">
              <w:t xml:space="preserve"> отделения банка</w:t>
            </w:r>
          </w:p>
        </w:tc>
      </w:tr>
      <w:tr w:rsidR="00046935" w:rsidRPr="008F4AC3" w:rsidTr="00046935">
        <w:tc>
          <w:tcPr>
            <w:tcW w:w="10421" w:type="dxa"/>
            <w:gridSpan w:val="3"/>
          </w:tcPr>
          <w:p w:rsidR="00046935" w:rsidRPr="008F4AC3" w:rsidRDefault="00046935" w:rsidP="00046935">
            <w:pPr>
              <w:pStyle w:val="a5"/>
            </w:pPr>
          </w:p>
        </w:tc>
      </w:tr>
      <w:tr w:rsidR="00046935" w:rsidRPr="008F4AC3" w:rsidTr="00046935">
        <w:tc>
          <w:tcPr>
            <w:tcW w:w="648" w:type="dxa"/>
          </w:tcPr>
          <w:p w:rsidR="00046935" w:rsidRPr="008F4AC3" w:rsidRDefault="00046935" w:rsidP="00046935">
            <w:pPr>
              <w:pStyle w:val="a5"/>
            </w:pPr>
            <w:r w:rsidRPr="008F4AC3">
              <w:t>1.10</w:t>
            </w:r>
          </w:p>
        </w:tc>
        <w:tc>
          <w:tcPr>
            <w:tcW w:w="3028" w:type="dxa"/>
          </w:tcPr>
          <w:p w:rsidR="00046935" w:rsidRPr="008F4AC3" w:rsidRDefault="00046935" w:rsidP="00046935">
            <w:pPr>
              <w:pStyle w:val="a5"/>
            </w:pPr>
            <w:r w:rsidRPr="008F4AC3">
              <w:t>Начальная цена</w:t>
            </w:r>
          </w:p>
          <w:p w:rsidR="00046935" w:rsidRPr="008F4AC3" w:rsidRDefault="00046935" w:rsidP="00046935">
            <w:pPr>
              <w:pStyle w:val="a5"/>
            </w:pPr>
            <w:r w:rsidRPr="008F4AC3">
              <w:t>(размер годовой арендной платы)</w:t>
            </w:r>
          </w:p>
        </w:tc>
        <w:tc>
          <w:tcPr>
            <w:tcW w:w="6745" w:type="dxa"/>
          </w:tcPr>
          <w:p w:rsidR="00046935" w:rsidRPr="008F4AC3" w:rsidRDefault="0093457B" w:rsidP="0093457B">
            <w:pPr>
              <w:pStyle w:val="a5"/>
            </w:pPr>
            <w:r w:rsidRPr="008F4AC3">
              <w:t>54912,</w:t>
            </w:r>
            <w:r w:rsidR="00046935" w:rsidRPr="008F4AC3">
              <w:t>00</w:t>
            </w:r>
            <w:r w:rsidR="00F970B3" w:rsidRPr="008F4AC3">
              <w:t xml:space="preserve"> руб. (без</w:t>
            </w:r>
            <w:r w:rsidR="00746B22" w:rsidRPr="008F4AC3">
              <w:t xml:space="preserve"> </w:t>
            </w:r>
            <w:r w:rsidR="00046935" w:rsidRPr="008F4AC3">
              <w:t>учет</w:t>
            </w:r>
            <w:r w:rsidR="0097699C" w:rsidRPr="008F4AC3">
              <w:t>а</w:t>
            </w:r>
            <w:r w:rsidR="00046935" w:rsidRPr="008F4AC3">
              <w:t xml:space="preserve"> налога на добавленную стоимость)</w:t>
            </w:r>
          </w:p>
        </w:tc>
      </w:tr>
      <w:tr w:rsidR="00046935" w:rsidRPr="008F4AC3" w:rsidTr="00046935">
        <w:tc>
          <w:tcPr>
            <w:tcW w:w="648" w:type="dxa"/>
          </w:tcPr>
          <w:p w:rsidR="00046935" w:rsidRPr="008F4AC3" w:rsidRDefault="00046935" w:rsidP="00046935">
            <w:pPr>
              <w:pStyle w:val="a5"/>
            </w:pPr>
            <w:r w:rsidRPr="008F4AC3">
              <w:t>1.11</w:t>
            </w:r>
          </w:p>
        </w:tc>
        <w:tc>
          <w:tcPr>
            <w:tcW w:w="3028" w:type="dxa"/>
          </w:tcPr>
          <w:p w:rsidR="00046935" w:rsidRPr="008F4AC3" w:rsidRDefault="00046935" w:rsidP="00046935">
            <w:pPr>
              <w:pStyle w:val="a5"/>
            </w:pPr>
            <w:r w:rsidRPr="008F4AC3">
              <w:t>Задаток</w:t>
            </w:r>
          </w:p>
        </w:tc>
        <w:tc>
          <w:tcPr>
            <w:tcW w:w="6745" w:type="dxa"/>
          </w:tcPr>
          <w:p w:rsidR="00046935" w:rsidRPr="008F4AC3" w:rsidRDefault="0093457B" w:rsidP="0093457B">
            <w:pPr>
              <w:pStyle w:val="a5"/>
            </w:pPr>
            <w:r w:rsidRPr="008F4AC3">
              <w:t>10982,4</w:t>
            </w:r>
            <w:r w:rsidR="00746B22" w:rsidRPr="008F4AC3">
              <w:t>0</w:t>
            </w:r>
            <w:r w:rsidR="00046935" w:rsidRPr="008F4AC3">
              <w:t xml:space="preserve"> руб. (в размере 20 % от начальной цены)</w:t>
            </w:r>
          </w:p>
        </w:tc>
      </w:tr>
      <w:tr w:rsidR="00046935" w:rsidRPr="008F4AC3" w:rsidTr="00046935">
        <w:tc>
          <w:tcPr>
            <w:tcW w:w="10421" w:type="dxa"/>
            <w:gridSpan w:val="3"/>
          </w:tcPr>
          <w:p w:rsidR="00046935" w:rsidRPr="008F4AC3" w:rsidRDefault="00046935" w:rsidP="00046935">
            <w:pPr>
              <w:pStyle w:val="a5"/>
            </w:pPr>
          </w:p>
        </w:tc>
      </w:tr>
      <w:tr w:rsidR="00046935" w:rsidRPr="008F4AC3" w:rsidTr="00046935">
        <w:tc>
          <w:tcPr>
            <w:tcW w:w="648" w:type="dxa"/>
          </w:tcPr>
          <w:p w:rsidR="00046935" w:rsidRPr="008F4AC3" w:rsidRDefault="00046935" w:rsidP="00046935">
            <w:pPr>
              <w:pStyle w:val="a5"/>
            </w:pPr>
            <w:r w:rsidRPr="008F4AC3">
              <w:t>1.12</w:t>
            </w:r>
          </w:p>
        </w:tc>
        <w:tc>
          <w:tcPr>
            <w:tcW w:w="3028" w:type="dxa"/>
          </w:tcPr>
          <w:p w:rsidR="00046935" w:rsidRPr="008F4AC3" w:rsidRDefault="00046935" w:rsidP="00046935">
            <w:pPr>
              <w:pStyle w:val="a5"/>
            </w:pPr>
            <w:r w:rsidRPr="008F4AC3">
              <w:t>Срок действия договора аренды</w:t>
            </w:r>
          </w:p>
        </w:tc>
        <w:tc>
          <w:tcPr>
            <w:tcW w:w="6745" w:type="dxa"/>
          </w:tcPr>
          <w:p w:rsidR="00046935" w:rsidRPr="008F4AC3" w:rsidRDefault="00725062" w:rsidP="00046935">
            <w:pPr>
              <w:pStyle w:val="a5"/>
            </w:pPr>
            <w:r w:rsidRPr="008F4AC3">
              <w:t>10</w:t>
            </w:r>
            <w:r w:rsidR="00046935" w:rsidRPr="008F4AC3">
              <w:t xml:space="preserve"> лет </w:t>
            </w:r>
          </w:p>
        </w:tc>
      </w:tr>
      <w:tr w:rsidR="00046935" w:rsidRPr="008F4AC3" w:rsidTr="00046935">
        <w:tc>
          <w:tcPr>
            <w:tcW w:w="648" w:type="dxa"/>
          </w:tcPr>
          <w:p w:rsidR="00046935" w:rsidRPr="008F4AC3" w:rsidRDefault="00046935" w:rsidP="00046935">
            <w:pPr>
              <w:pStyle w:val="a5"/>
            </w:pPr>
          </w:p>
        </w:tc>
        <w:tc>
          <w:tcPr>
            <w:tcW w:w="9773" w:type="dxa"/>
            <w:gridSpan w:val="2"/>
          </w:tcPr>
          <w:p w:rsidR="00046935" w:rsidRPr="008F4AC3" w:rsidRDefault="00046935" w:rsidP="00046935">
            <w:pPr>
              <w:pStyle w:val="a5"/>
            </w:pPr>
          </w:p>
        </w:tc>
      </w:tr>
      <w:tr w:rsidR="00046935" w:rsidRPr="008F4AC3" w:rsidTr="00046935">
        <w:tc>
          <w:tcPr>
            <w:tcW w:w="648" w:type="dxa"/>
          </w:tcPr>
          <w:p w:rsidR="00046935" w:rsidRPr="008F4AC3" w:rsidRDefault="00046935" w:rsidP="00046935">
            <w:pPr>
              <w:pStyle w:val="a5"/>
            </w:pPr>
            <w:r w:rsidRPr="008F4AC3">
              <w:t>1.13</w:t>
            </w:r>
          </w:p>
        </w:tc>
        <w:tc>
          <w:tcPr>
            <w:tcW w:w="3028" w:type="dxa"/>
          </w:tcPr>
          <w:p w:rsidR="00046935" w:rsidRPr="008F4AC3" w:rsidRDefault="00046935" w:rsidP="00046935">
            <w:pPr>
              <w:pStyle w:val="a5"/>
            </w:pPr>
            <w:r w:rsidRPr="008F4AC3">
              <w:t>Срок предоставления документации об аукционе</w:t>
            </w:r>
          </w:p>
        </w:tc>
        <w:tc>
          <w:tcPr>
            <w:tcW w:w="6745" w:type="dxa"/>
          </w:tcPr>
          <w:p w:rsidR="00046935" w:rsidRPr="008F4AC3" w:rsidRDefault="001717BC" w:rsidP="0093457B">
            <w:pPr>
              <w:pStyle w:val="a5"/>
            </w:pPr>
            <w:r w:rsidRPr="008F4AC3">
              <w:t xml:space="preserve">с </w:t>
            </w:r>
            <w:r w:rsidR="0093457B" w:rsidRPr="008F4AC3">
              <w:t>22</w:t>
            </w:r>
            <w:r w:rsidRPr="008F4AC3">
              <w:t>.</w:t>
            </w:r>
            <w:r w:rsidR="0093457B" w:rsidRPr="008F4AC3">
              <w:t>06</w:t>
            </w:r>
            <w:r w:rsidR="004B5EF8" w:rsidRPr="008F4AC3">
              <w:t>.</w:t>
            </w:r>
            <w:r w:rsidRPr="008F4AC3">
              <w:t>201</w:t>
            </w:r>
            <w:r w:rsidR="0093457B" w:rsidRPr="008F4AC3">
              <w:t>7</w:t>
            </w:r>
            <w:r w:rsidR="004B5EF8" w:rsidRPr="008F4AC3">
              <w:t xml:space="preserve"> г. по </w:t>
            </w:r>
            <w:r w:rsidR="0093457B" w:rsidRPr="008F4AC3">
              <w:t>22</w:t>
            </w:r>
            <w:r w:rsidR="00046935" w:rsidRPr="008F4AC3">
              <w:t>.</w:t>
            </w:r>
            <w:r w:rsidR="00B7532E" w:rsidRPr="008F4AC3">
              <w:t>0</w:t>
            </w:r>
            <w:r w:rsidR="0093457B" w:rsidRPr="008F4AC3">
              <w:t>7</w:t>
            </w:r>
            <w:r w:rsidR="00046935" w:rsidRPr="008F4AC3">
              <w:t>.201</w:t>
            </w:r>
            <w:r w:rsidR="0093457B" w:rsidRPr="008F4AC3">
              <w:t>7</w:t>
            </w:r>
            <w:r w:rsidR="00046935" w:rsidRPr="008F4AC3">
              <w:t xml:space="preserve"> г.</w:t>
            </w:r>
          </w:p>
        </w:tc>
      </w:tr>
      <w:tr w:rsidR="00046935" w:rsidRPr="008F4AC3" w:rsidTr="00046935">
        <w:tc>
          <w:tcPr>
            <w:tcW w:w="648" w:type="dxa"/>
          </w:tcPr>
          <w:p w:rsidR="00046935" w:rsidRPr="008F4AC3" w:rsidRDefault="00046935" w:rsidP="00046935">
            <w:pPr>
              <w:pStyle w:val="a5"/>
            </w:pPr>
            <w:r w:rsidRPr="008F4AC3">
              <w:t>1.14</w:t>
            </w:r>
          </w:p>
        </w:tc>
        <w:tc>
          <w:tcPr>
            <w:tcW w:w="3028" w:type="dxa"/>
          </w:tcPr>
          <w:p w:rsidR="00046935" w:rsidRPr="008F4AC3" w:rsidRDefault="00046935" w:rsidP="00046935">
            <w:pPr>
              <w:pStyle w:val="a5"/>
            </w:pPr>
            <w:r w:rsidRPr="008F4AC3">
              <w:t>Место предоставления документации об аукционе</w:t>
            </w:r>
          </w:p>
        </w:tc>
        <w:tc>
          <w:tcPr>
            <w:tcW w:w="6745" w:type="dxa"/>
          </w:tcPr>
          <w:p w:rsidR="00046935" w:rsidRPr="008F4AC3" w:rsidRDefault="004B5EF8" w:rsidP="004B5EF8">
            <w:pPr>
              <w:pStyle w:val="a5"/>
            </w:pPr>
            <w:r w:rsidRPr="008F4AC3">
              <w:t>346182</w:t>
            </w:r>
            <w:r w:rsidR="0093457B" w:rsidRPr="008F4AC3">
              <w:t>,</w:t>
            </w:r>
            <w:r w:rsidRPr="008F4AC3">
              <w:t xml:space="preserve"> Россия,</w:t>
            </w:r>
            <w:r w:rsidR="00046935" w:rsidRPr="008F4AC3">
              <w:t xml:space="preserve"> Ростовская обл., Верхнедонской р-он, ст. Шумилинская, ул. </w:t>
            </w:r>
            <w:r w:rsidRPr="008F4AC3">
              <w:t>Советская.</w:t>
            </w:r>
            <w:r w:rsidR="00046935" w:rsidRPr="008F4AC3">
              <w:t xml:space="preserve"> д </w:t>
            </w:r>
            <w:r w:rsidRPr="008F4AC3">
              <w:t>10</w:t>
            </w:r>
            <w:r w:rsidR="00801B7B" w:rsidRPr="008F4AC3">
              <w:t>. Администрация Шумилинского сельского поселения</w:t>
            </w:r>
            <w:r w:rsidR="0093457B" w:rsidRPr="008F4AC3">
              <w:t xml:space="preserve"> кабинет №1</w:t>
            </w:r>
          </w:p>
        </w:tc>
      </w:tr>
      <w:tr w:rsidR="00046935" w:rsidRPr="000D63B5" w:rsidTr="00046935">
        <w:tc>
          <w:tcPr>
            <w:tcW w:w="648" w:type="dxa"/>
          </w:tcPr>
          <w:p w:rsidR="00046935" w:rsidRPr="008F4AC3" w:rsidRDefault="00046935" w:rsidP="00046935">
            <w:pPr>
              <w:pStyle w:val="a5"/>
            </w:pPr>
            <w:r w:rsidRPr="008F4AC3">
              <w:t>1.15</w:t>
            </w:r>
          </w:p>
        </w:tc>
        <w:tc>
          <w:tcPr>
            <w:tcW w:w="3028" w:type="dxa"/>
          </w:tcPr>
          <w:p w:rsidR="00046935" w:rsidRPr="008F4AC3" w:rsidRDefault="00046935" w:rsidP="00046935">
            <w:pPr>
              <w:pStyle w:val="a5"/>
            </w:pPr>
            <w:r w:rsidRPr="008F4AC3">
              <w:t>Адрес сайта в сети «Интернет»</w:t>
            </w:r>
          </w:p>
        </w:tc>
        <w:tc>
          <w:tcPr>
            <w:tcW w:w="6745" w:type="dxa"/>
          </w:tcPr>
          <w:p w:rsidR="00046935" w:rsidRPr="008F4AC3" w:rsidRDefault="004B5EF8" w:rsidP="004B5EF8">
            <w:pPr>
              <w:pStyle w:val="a5"/>
              <w:rPr>
                <w:lang w:val="en-US"/>
              </w:rPr>
            </w:pPr>
            <w:r w:rsidRPr="008F4AC3">
              <w:rPr>
                <w:iCs/>
                <w:lang w:val="en-US"/>
              </w:rPr>
              <w:t xml:space="preserve">torgi.gov.ru ,  </w:t>
            </w:r>
            <w:hyperlink w:history="1">
              <w:r w:rsidR="0093457B" w:rsidRPr="008F4AC3">
                <w:rPr>
                  <w:rStyle w:val="a6"/>
                  <w:color w:val="auto"/>
                  <w:lang w:val="en-US"/>
                </w:rPr>
                <w:t xml:space="preserve">http://shymilinskoesp.ru </w:t>
              </w:r>
            </w:hyperlink>
          </w:p>
        </w:tc>
      </w:tr>
      <w:tr w:rsidR="00046935" w:rsidRPr="008F4AC3" w:rsidTr="00046935">
        <w:tc>
          <w:tcPr>
            <w:tcW w:w="648" w:type="dxa"/>
          </w:tcPr>
          <w:p w:rsidR="00046935" w:rsidRPr="008F4AC3" w:rsidRDefault="00046935" w:rsidP="00046935">
            <w:pPr>
              <w:pStyle w:val="a5"/>
            </w:pPr>
            <w:r w:rsidRPr="008F4AC3">
              <w:t>1.16</w:t>
            </w:r>
          </w:p>
        </w:tc>
        <w:tc>
          <w:tcPr>
            <w:tcW w:w="3028" w:type="dxa"/>
          </w:tcPr>
          <w:p w:rsidR="00046935" w:rsidRPr="008F4AC3" w:rsidRDefault="00046935" w:rsidP="00046935">
            <w:pPr>
              <w:pStyle w:val="a5"/>
            </w:pPr>
            <w:r w:rsidRPr="008F4AC3">
              <w:t>Срок в течении которого организатор вправе отказаться от проведения аукциона</w:t>
            </w:r>
          </w:p>
        </w:tc>
        <w:tc>
          <w:tcPr>
            <w:tcW w:w="6745" w:type="dxa"/>
          </w:tcPr>
          <w:p w:rsidR="00046935" w:rsidRPr="008F4AC3" w:rsidRDefault="00F74976" w:rsidP="0093457B">
            <w:pPr>
              <w:pStyle w:val="a5"/>
            </w:pPr>
            <w:r w:rsidRPr="008F4AC3">
              <w:t>д</w:t>
            </w:r>
            <w:r w:rsidR="00CE2BD2" w:rsidRPr="008F4AC3">
              <w:t xml:space="preserve">о </w:t>
            </w:r>
            <w:r w:rsidR="0093457B" w:rsidRPr="008F4AC3">
              <w:t>18</w:t>
            </w:r>
            <w:r w:rsidR="00CE2BD2" w:rsidRPr="008F4AC3">
              <w:t>.</w:t>
            </w:r>
            <w:r w:rsidR="00B7532E" w:rsidRPr="008F4AC3">
              <w:t>0</w:t>
            </w:r>
            <w:r w:rsidR="0093457B" w:rsidRPr="008F4AC3">
              <w:t>7</w:t>
            </w:r>
            <w:r w:rsidR="00046935" w:rsidRPr="008F4AC3">
              <w:t>.201</w:t>
            </w:r>
            <w:r w:rsidR="0093457B" w:rsidRPr="008F4AC3">
              <w:t>7</w:t>
            </w:r>
            <w:r w:rsidR="00046935" w:rsidRPr="008F4AC3">
              <w:t xml:space="preserve"> г.</w:t>
            </w:r>
          </w:p>
        </w:tc>
      </w:tr>
      <w:tr w:rsidR="00046935" w:rsidRPr="008F4AC3" w:rsidTr="00046935">
        <w:tc>
          <w:tcPr>
            <w:tcW w:w="10421" w:type="dxa"/>
            <w:gridSpan w:val="3"/>
          </w:tcPr>
          <w:p w:rsidR="00046935" w:rsidRPr="008F4AC3" w:rsidRDefault="00046935" w:rsidP="00046935">
            <w:pPr>
              <w:pStyle w:val="a5"/>
            </w:pPr>
          </w:p>
        </w:tc>
      </w:tr>
    </w:tbl>
    <w:p w:rsidR="00046935" w:rsidRPr="008F4AC3" w:rsidRDefault="00046935" w:rsidP="00046935">
      <w:pPr>
        <w:pStyle w:val="a5"/>
      </w:pPr>
    </w:p>
    <w:p w:rsidR="0093457B" w:rsidRPr="008F4AC3" w:rsidRDefault="0093457B" w:rsidP="00046935">
      <w:pPr>
        <w:pStyle w:val="a5"/>
      </w:pPr>
    </w:p>
    <w:p w:rsidR="0093457B" w:rsidRPr="008F4AC3" w:rsidRDefault="0093457B" w:rsidP="00046935">
      <w:pPr>
        <w:pStyle w:val="a5"/>
      </w:pPr>
    </w:p>
    <w:p w:rsidR="0093457B" w:rsidRPr="008F4AC3" w:rsidRDefault="0093457B" w:rsidP="00046935">
      <w:pPr>
        <w:pStyle w:val="a5"/>
      </w:pPr>
    </w:p>
    <w:p w:rsidR="0093457B" w:rsidRPr="008F4AC3" w:rsidRDefault="0093457B" w:rsidP="00046935">
      <w:pPr>
        <w:pStyle w:val="a5"/>
      </w:pPr>
    </w:p>
    <w:p w:rsidR="0093457B" w:rsidRPr="008F4AC3" w:rsidRDefault="0093457B" w:rsidP="00046935">
      <w:pPr>
        <w:pStyle w:val="a5"/>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909"/>
        <w:gridCol w:w="6991"/>
      </w:tblGrid>
      <w:tr w:rsidR="00046935" w:rsidRPr="008F4AC3" w:rsidTr="00D1501F">
        <w:tc>
          <w:tcPr>
            <w:tcW w:w="10536" w:type="dxa"/>
            <w:gridSpan w:val="3"/>
          </w:tcPr>
          <w:p w:rsidR="00046935" w:rsidRPr="008F4AC3" w:rsidRDefault="00046935" w:rsidP="00046935">
            <w:pPr>
              <w:pStyle w:val="a5"/>
              <w:rPr>
                <w:b/>
              </w:rPr>
            </w:pPr>
            <w:r w:rsidRPr="008F4AC3">
              <w:rPr>
                <w:b/>
              </w:rPr>
              <w:t>Раздел 2. Основные требования</w:t>
            </w:r>
          </w:p>
        </w:tc>
      </w:tr>
      <w:tr w:rsidR="00046935" w:rsidRPr="008F4AC3" w:rsidTr="00D1501F">
        <w:tc>
          <w:tcPr>
            <w:tcW w:w="636" w:type="dxa"/>
          </w:tcPr>
          <w:p w:rsidR="00046935" w:rsidRPr="008F4AC3" w:rsidRDefault="00046935" w:rsidP="00046935">
            <w:pPr>
              <w:pStyle w:val="a5"/>
            </w:pPr>
            <w:r w:rsidRPr="008F4AC3">
              <w:t>2.1</w:t>
            </w:r>
          </w:p>
        </w:tc>
        <w:tc>
          <w:tcPr>
            <w:tcW w:w="2909" w:type="dxa"/>
          </w:tcPr>
          <w:p w:rsidR="00046935" w:rsidRPr="008F4AC3" w:rsidRDefault="00046935" w:rsidP="00046935">
            <w:pPr>
              <w:pStyle w:val="a5"/>
            </w:pPr>
            <w:r w:rsidRPr="008F4AC3">
              <w:t>Форма заявки и ее содержание</w:t>
            </w:r>
          </w:p>
        </w:tc>
        <w:tc>
          <w:tcPr>
            <w:tcW w:w="6991" w:type="dxa"/>
          </w:tcPr>
          <w:p w:rsidR="00046935" w:rsidRPr="008F4AC3" w:rsidRDefault="0048021D" w:rsidP="00046935">
            <w:pPr>
              <w:pStyle w:val="a5"/>
            </w:pPr>
            <w:r w:rsidRPr="008F4AC3">
              <w:t>Приложение 1</w:t>
            </w:r>
            <w:r w:rsidR="00046935" w:rsidRPr="008F4AC3">
              <w:t xml:space="preserve"> к документации об аукционе</w:t>
            </w:r>
          </w:p>
        </w:tc>
      </w:tr>
      <w:tr w:rsidR="00046935" w:rsidRPr="008F4AC3" w:rsidTr="00D1501F">
        <w:tc>
          <w:tcPr>
            <w:tcW w:w="10536" w:type="dxa"/>
            <w:gridSpan w:val="3"/>
          </w:tcPr>
          <w:p w:rsidR="00046935" w:rsidRPr="008F4AC3" w:rsidRDefault="00046935" w:rsidP="00046935">
            <w:pPr>
              <w:pStyle w:val="a5"/>
            </w:pPr>
          </w:p>
        </w:tc>
      </w:tr>
      <w:tr w:rsidR="00046935" w:rsidRPr="008F4AC3" w:rsidTr="00D1501F">
        <w:tc>
          <w:tcPr>
            <w:tcW w:w="636" w:type="dxa"/>
          </w:tcPr>
          <w:p w:rsidR="00046935" w:rsidRPr="008F4AC3" w:rsidRDefault="00046935" w:rsidP="00046935">
            <w:pPr>
              <w:pStyle w:val="a5"/>
            </w:pPr>
            <w:r w:rsidRPr="008F4AC3">
              <w:t>2.2</w:t>
            </w:r>
          </w:p>
        </w:tc>
        <w:tc>
          <w:tcPr>
            <w:tcW w:w="2909" w:type="dxa"/>
          </w:tcPr>
          <w:p w:rsidR="00046935" w:rsidRPr="008F4AC3" w:rsidRDefault="00046935" w:rsidP="00046935">
            <w:pPr>
              <w:pStyle w:val="a5"/>
            </w:pPr>
            <w:r w:rsidRPr="008F4AC3">
              <w:t>Форма, срок и порядок оплаты по договору</w:t>
            </w:r>
          </w:p>
        </w:tc>
        <w:tc>
          <w:tcPr>
            <w:tcW w:w="6991" w:type="dxa"/>
          </w:tcPr>
          <w:p w:rsidR="00046935" w:rsidRPr="008F4AC3" w:rsidRDefault="00046935" w:rsidP="00046935">
            <w:pPr>
              <w:pStyle w:val="a5"/>
            </w:pPr>
            <w:r w:rsidRPr="008F4AC3">
              <w:t>Наличный и безналичный расчет.</w:t>
            </w:r>
          </w:p>
          <w:p w:rsidR="00046935" w:rsidRPr="008F4AC3" w:rsidRDefault="00046935" w:rsidP="00046935">
            <w:pPr>
              <w:pStyle w:val="a5"/>
            </w:pPr>
            <w:r w:rsidRPr="008F4AC3">
              <w:t>Арендная плата без учета НДС ежемесячно равными частями не позднее 20-го числа отчетного месяца перечисляется арендатором в местный бюджет на счет открытый в Управлении Федерального казначейства по Ростовской области, указанный в проекте договора.</w:t>
            </w:r>
          </w:p>
        </w:tc>
      </w:tr>
      <w:tr w:rsidR="00046935" w:rsidRPr="008F4AC3" w:rsidTr="00D1501F">
        <w:tc>
          <w:tcPr>
            <w:tcW w:w="636" w:type="dxa"/>
          </w:tcPr>
          <w:p w:rsidR="00046935" w:rsidRPr="008F4AC3" w:rsidRDefault="00046935" w:rsidP="00046935">
            <w:pPr>
              <w:pStyle w:val="a5"/>
            </w:pPr>
            <w:r w:rsidRPr="008F4AC3">
              <w:t>2.3</w:t>
            </w:r>
          </w:p>
        </w:tc>
        <w:tc>
          <w:tcPr>
            <w:tcW w:w="2909" w:type="dxa"/>
          </w:tcPr>
          <w:p w:rsidR="00046935" w:rsidRPr="008F4AC3" w:rsidRDefault="00046935" w:rsidP="00046935">
            <w:pPr>
              <w:pStyle w:val="a5"/>
            </w:pPr>
            <w:r w:rsidRPr="008F4AC3">
              <w:t>Порядок пересмотра цены договора аренды</w:t>
            </w:r>
          </w:p>
        </w:tc>
        <w:tc>
          <w:tcPr>
            <w:tcW w:w="6991" w:type="dxa"/>
          </w:tcPr>
          <w:p w:rsidR="00046935" w:rsidRPr="008F4AC3" w:rsidRDefault="00046935" w:rsidP="00046935">
            <w:pPr>
              <w:pStyle w:val="a5"/>
            </w:pPr>
            <w:r w:rsidRPr="008F4AC3">
              <w:t>Цена договора аренды имущества (годовая арендная плата) не может быть пересмотрена в сторону уменьшения.</w:t>
            </w:r>
          </w:p>
        </w:tc>
      </w:tr>
      <w:tr w:rsidR="00046935" w:rsidRPr="008F4AC3" w:rsidTr="00D1501F">
        <w:tc>
          <w:tcPr>
            <w:tcW w:w="636" w:type="dxa"/>
          </w:tcPr>
          <w:p w:rsidR="00046935" w:rsidRPr="008F4AC3" w:rsidRDefault="00046935" w:rsidP="00046935">
            <w:pPr>
              <w:pStyle w:val="a5"/>
            </w:pPr>
            <w:r w:rsidRPr="008F4AC3">
              <w:t>2.4</w:t>
            </w:r>
          </w:p>
        </w:tc>
        <w:tc>
          <w:tcPr>
            <w:tcW w:w="2909" w:type="dxa"/>
          </w:tcPr>
          <w:p w:rsidR="00046935" w:rsidRPr="008F4AC3" w:rsidRDefault="00046935" w:rsidP="00046935">
            <w:pPr>
              <w:pStyle w:val="a5"/>
            </w:pPr>
            <w:r w:rsidRPr="008F4AC3">
              <w:t>Подача заявок</w:t>
            </w:r>
          </w:p>
        </w:tc>
        <w:tc>
          <w:tcPr>
            <w:tcW w:w="6991" w:type="dxa"/>
          </w:tcPr>
          <w:p w:rsidR="00046935" w:rsidRPr="008F4AC3" w:rsidRDefault="00046935" w:rsidP="00046935">
            <w:pPr>
              <w:pStyle w:val="a5"/>
            </w:pPr>
            <w:r w:rsidRPr="008F4AC3">
              <w:t xml:space="preserve">Заявки принимаются аукционной комиссией </w:t>
            </w:r>
          </w:p>
          <w:p w:rsidR="00046935" w:rsidRPr="008F4AC3" w:rsidRDefault="00CE2BD2" w:rsidP="00046935">
            <w:pPr>
              <w:pStyle w:val="a5"/>
            </w:pPr>
            <w:r w:rsidRPr="008F4AC3">
              <w:t>С</w:t>
            </w:r>
            <w:r w:rsidR="0097699C" w:rsidRPr="008F4AC3">
              <w:t xml:space="preserve"> </w:t>
            </w:r>
            <w:r w:rsidR="0093457B" w:rsidRPr="008F4AC3">
              <w:t>22</w:t>
            </w:r>
            <w:r w:rsidR="0048021D" w:rsidRPr="008F4AC3">
              <w:t>.</w:t>
            </w:r>
            <w:r w:rsidR="0093457B" w:rsidRPr="008F4AC3">
              <w:t>06</w:t>
            </w:r>
            <w:r w:rsidR="0048021D" w:rsidRPr="008F4AC3">
              <w:t>.201</w:t>
            </w:r>
            <w:r w:rsidR="0093457B" w:rsidRPr="008F4AC3">
              <w:t>7</w:t>
            </w:r>
            <w:r w:rsidR="00B7532E" w:rsidRPr="008F4AC3">
              <w:t xml:space="preserve"> </w:t>
            </w:r>
            <w:r w:rsidR="0048021D" w:rsidRPr="008F4AC3">
              <w:t xml:space="preserve">г. по </w:t>
            </w:r>
            <w:r w:rsidR="0093457B" w:rsidRPr="008F4AC3">
              <w:t>22</w:t>
            </w:r>
            <w:r w:rsidR="00B7532E" w:rsidRPr="008F4AC3">
              <w:t>.0</w:t>
            </w:r>
            <w:r w:rsidR="0093457B" w:rsidRPr="008F4AC3">
              <w:t>7</w:t>
            </w:r>
            <w:r w:rsidR="00F970B3" w:rsidRPr="008F4AC3">
              <w:t>.201</w:t>
            </w:r>
            <w:r w:rsidR="0093457B" w:rsidRPr="008F4AC3">
              <w:t>7</w:t>
            </w:r>
            <w:r w:rsidR="00046935" w:rsidRPr="008F4AC3">
              <w:t xml:space="preserve"> г. </w:t>
            </w:r>
          </w:p>
          <w:p w:rsidR="00046935" w:rsidRPr="008F4AC3" w:rsidRDefault="006F4DBF" w:rsidP="00046935">
            <w:pPr>
              <w:pStyle w:val="a5"/>
            </w:pPr>
            <w:r w:rsidRPr="008F4AC3">
              <w:t>по адресу: 346182</w:t>
            </w:r>
            <w:r w:rsidR="00046935" w:rsidRPr="008F4AC3">
              <w:t xml:space="preserve">, Ростовская обл., Верхнедонской р-он, </w:t>
            </w:r>
          </w:p>
          <w:p w:rsidR="00046935" w:rsidRPr="008F4AC3" w:rsidRDefault="00046935" w:rsidP="00D1501F">
            <w:pPr>
              <w:pStyle w:val="a5"/>
            </w:pPr>
            <w:r w:rsidRPr="008F4AC3">
              <w:t>ст. Шумилинская</w:t>
            </w:r>
            <w:r w:rsidR="006F4DBF" w:rsidRPr="008F4AC3">
              <w:t>, ул. Советская</w:t>
            </w:r>
            <w:r w:rsidRPr="008F4AC3">
              <w:t>, д</w:t>
            </w:r>
            <w:r w:rsidR="0093457B" w:rsidRPr="008F4AC3">
              <w:t>.</w:t>
            </w:r>
            <w:r w:rsidRPr="008F4AC3">
              <w:t xml:space="preserve"> </w:t>
            </w:r>
            <w:r w:rsidR="006F4DBF" w:rsidRPr="008F4AC3">
              <w:t>10</w:t>
            </w:r>
            <w:r w:rsidR="0093457B" w:rsidRPr="008F4AC3">
              <w:t xml:space="preserve"> кабинет №1</w:t>
            </w:r>
          </w:p>
        </w:tc>
      </w:tr>
      <w:tr w:rsidR="00046935" w:rsidRPr="008F4AC3" w:rsidTr="00D1501F">
        <w:tc>
          <w:tcPr>
            <w:tcW w:w="636" w:type="dxa"/>
          </w:tcPr>
          <w:p w:rsidR="00046935" w:rsidRPr="008F4AC3" w:rsidRDefault="00046935" w:rsidP="00046935">
            <w:pPr>
              <w:pStyle w:val="a5"/>
            </w:pPr>
            <w:r w:rsidRPr="008F4AC3">
              <w:t>2.5</w:t>
            </w:r>
          </w:p>
        </w:tc>
        <w:tc>
          <w:tcPr>
            <w:tcW w:w="2909" w:type="dxa"/>
          </w:tcPr>
          <w:p w:rsidR="00046935" w:rsidRPr="008F4AC3" w:rsidRDefault="00046935" w:rsidP="00046935">
            <w:pPr>
              <w:pStyle w:val="a5"/>
            </w:pPr>
            <w:r w:rsidRPr="008F4AC3">
              <w:t>Требования к участникам аукциона</w:t>
            </w:r>
          </w:p>
        </w:tc>
        <w:tc>
          <w:tcPr>
            <w:tcW w:w="6991" w:type="dxa"/>
          </w:tcPr>
          <w:p w:rsidR="00046935" w:rsidRPr="008F4AC3" w:rsidRDefault="00046935" w:rsidP="00046935">
            <w:pPr>
              <w:pStyle w:val="a5"/>
            </w:pPr>
            <w:r w:rsidRPr="008F4AC3">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Участники аукциона должны соответствовать требованиям, установленным законодательством Российской Федерации к таким участникам. (статья 11 ФЗ от 21.07.2005 № 94-ФЗ)</w:t>
            </w:r>
          </w:p>
        </w:tc>
      </w:tr>
      <w:tr w:rsidR="00046935" w:rsidRPr="008F4AC3" w:rsidTr="00D1501F">
        <w:tc>
          <w:tcPr>
            <w:tcW w:w="636" w:type="dxa"/>
          </w:tcPr>
          <w:p w:rsidR="00046935" w:rsidRPr="008F4AC3" w:rsidRDefault="00046935" w:rsidP="00046935">
            <w:pPr>
              <w:pStyle w:val="a5"/>
            </w:pPr>
            <w:r w:rsidRPr="008F4AC3">
              <w:t>2.6</w:t>
            </w:r>
          </w:p>
        </w:tc>
        <w:tc>
          <w:tcPr>
            <w:tcW w:w="2909" w:type="dxa"/>
          </w:tcPr>
          <w:p w:rsidR="00046935" w:rsidRPr="008F4AC3" w:rsidRDefault="00046935" w:rsidP="00046935">
            <w:pPr>
              <w:pStyle w:val="a5"/>
            </w:pPr>
            <w:r w:rsidRPr="008F4AC3">
              <w:t>Порядок и срок отзыва заявок</w:t>
            </w:r>
          </w:p>
        </w:tc>
        <w:tc>
          <w:tcPr>
            <w:tcW w:w="6991" w:type="dxa"/>
          </w:tcPr>
          <w:p w:rsidR="00046935" w:rsidRPr="008F4AC3" w:rsidRDefault="00046935" w:rsidP="00D1501F">
            <w:pPr>
              <w:pStyle w:val="a5"/>
            </w:pPr>
            <w:r w:rsidRPr="008F4AC3">
              <w:t xml:space="preserve">Заявитель вправе отозвать заявку в любое время до </w:t>
            </w:r>
            <w:r w:rsidR="00F970B3" w:rsidRPr="008F4AC3">
              <w:t>2</w:t>
            </w:r>
            <w:r w:rsidR="00D1501F" w:rsidRPr="008F4AC3">
              <w:t>4</w:t>
            </w:r>
            <w:r w:rsidR="00F970B3" w:rsidRPr="008F4AC3">
              <w:t>.</w:t>
            </w:r>
            <w:r w:rsidR="00B7532E" w:rsidRPr="008F4AC3">
              <w:t>0</w:t>
            </w:r>
            <w:r w:rsidR="00D1501F" w:rsidRPr="008F4AC3">
              <w:t>7</w:t>
            </w:r>
            <w:r w:rsidR="00B7532E" w:rsidRPr="008F4AC3">
              <w:t>.201</w:t>
            </w:r>
            <w:r w:rsidR="00D1501F" w:rsidRPr="008F4AC3">
              <w:t>7</w:t>
            </w:r>
            <w:r w:rsidR="00F970B3" w:rsidRPr="008F4AC3">
              <w:t>г.</w:t>
            </w:r>
            <w:r w:rsidRPr="008F4AC3">
              <w:t>, уведомив об этом организатора аукциона.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tc>
      </w:tr>
      <w:tr w:rsidR="00046935" w:rsidRPr="008F4AC3" w:rsidTr="00D1501F">
        <w:tc>
          <w:tcPr>
            <w:tcW w:w="636" w:type="dxa"/>
          </w:tcPr>
          <w:p w:rsidR="00046935" w:rsidRPr="008F4AC3" w:rsidRDefault="00046935" w:rsidP="00046935">
            <w:pPr>
              <w:pStyle w:val="a5"/>
            </w:pPr>
            <w:r w:rsidRPr="008F4AC3">
              <w:t>2.7</w:t>
            </w:r>
          </w:p>
        </w:tc>
        <w:tc>
          <w:tcPr>
            <w:tcW w:w="2909" w:type="dxa"/>
          </w:tcPr>
          <w:p w:rsidR="00046935" w:rsidRPr="008F4AC3" w:rsidRDefault="00046935" w:rsidP="00046935">
            <w:pPr>
              <w:pStyle w:val="a5"/>
            </w:pPr>
            <w:r w:rsidRPr="008F4AC3">
              <w:t>Разъяснение положений документации об аукционе</w:t>
            </w:r>
          </w:p>
        </w:tc>
        <w:tc>
          <w:tcPr>
            <w:tcW w:w="6991" w:type="dxa"/>
          </w:tcPr>
          <w:p w:rsidR="00046935" w:rsidRPr="008F4AC3" w:rsidRDefault="00F970B3" w:rsidP="00D1501F">
            <w:pPr>
              <w:pStyle w:val="a5"/>
            </w:pPr>
            <w:r w:rsidRPr="008F4AC3">
              <w:t>С</w:t>
            </w:r>
            <w:r w:rsidR="00B7532E" w:rsidRPr="008F4AC3">
              <w:t xml:space="preserve"> </w:t>
            </w:r>
            <w:r w:rsidR="00D1501F" w:rsidRPr="008F4AC3">
              <w:t>22</w:t>
            </w:r>
            <w:r w:rsidR="0048021D" w:rsidRPr="008F4AC3">
              <w:t>.</w:t>
            </w:r>
            <w:r w:rsidR="00D1501F" w:rsidRPr="008F4AC3">
              <w:t>06</w:t>
            </w:r>
            <w:r w:rsidRPr="008F4AC3">
              <w:t>.201</w:t>
            </w:r>
            <w:r w:rsidR="00D1501F" w:rsidRPr="008F4AC3">
              <w:t>7</w:t>
            </w:r>
            <w:r w:rsidR="00046935" w:rsidRPr="008F4AC3">
              <w:t xml:space="preserve"> г</w:t>
            </w:r>
            <w:r w:rsidR="0067496F" w:rsidRPr="008F4AC3">
              <w:t>. по 2</w:t>
            </w:r>
            <w:r w:rsidR="00D1501F" w:rsidRPr="008F4AC3">
              <w:t>4</w:t>
            </w:r>
            <w:r w:rsidR="00752CE4" w:rsidRPr="008F4AC3">
              <w:t>.</w:t>
            </w:r>
            <w:r w:rsidR="00B7532E" w:rsidRPr="008F4AC3">
              <w:t>0</w:t>
            </w:r>
            <w:r w:rsidR="00D1501F" w:rsidRPr="008F4AC3">
              <w:t>7</w:t>
            </w:r>
            <w:r w:rsidR="00046935" w:rsidRPr="008F4AC3">
              <w:t>.201</w:t>
            </w:r>
            <w:r w:rsidR="00D1501F" w:rsidRPr="008F4AC3">
              <w:t>7</w:t>
            </w:r>
            <w:r w:rsidR="00046935" w:rsidRPr="008F4AC3">
              <w:t xml:space="preserve"> г.</w:t>
            </w:r>
          </w:p>
        </w:tc>
      </w:tr>
      <w:tr w:rsidR="00046935" w:rsidRPr="008F4AC3" w:rsidTr="00D1501F">
        <w:tc>
          <w:tcPr>
            <w:tcW w:w="636" w:type="dxa"/>
          </w:tcPr>
          <w:p w:rsidR="00046935" w:rsidRPr="008F4AC3" w:rsidRDefault="00046935" w:rsidP="00046935">
            <w:pPr>
              <w:pStyle w:val="a5"/>
            </w:pPr>
            <w:r w:rsidRPr="008F4AC3">
              <w:t>2.8</w:t>
            </w:r>
          </w:p>
        </w:tc>
        <w:tc>
          <w:tcPr>
            <w:tcW w:w="2909" w:type="dxa"/>
          </w:tcPr>
          <w:p w:rsidR="00046935" w:rsidRPr="008F4AC3" w:rsidRDefault="00046935" w:rsidP="00046935">
            <w:pPr>
              <w:pStyle w:val="a5"/>
            </w:pPr>
            <w:r w:rsidRPr="008F4AC3">
              <w:t>Шаг аукциона</w:t>
            </w:r>
          </w:p>
        </w:tc>
        <w:tc>
          <w:tcPr>
            <w:tcW w:w="6991" w:type="dxa"/>
          </w:tcPr>
          <w:p w:rsidR="00046935" w:rsidRPr="008F4AC3" w:rsidRDefault="00D1501F" w:rsidP="00D1501F">
            <w:pPr>
              <w:pStyle w:val="a5"/>
            </w:pPr>
            <w:r w:rsidRPr="008F4AC3">
              <w:t>2445,60</w:t>
            </w:r>
            <w:r w:rsidR="00046935" w:rsidRPr="008F4AC3">
              <w:t xml:space="preserve"> руб. (5% от начальной цены)</w:t>
            </w:r>
          </w:p>
        </w:tc>
      </w:tr>
      <w:tr w:rsidR="00046935" w:rsidRPr="008F4AC3" w:rsidTr="00D1501F">
        <w:tc>
          <w:tcPr>
            <w:tcW w:w="636" w:type="dxa"/>
          </w:tcPr>
          <w:p w:rsidR="00046935" w:rsidRPr="008F4AC3" w:rsidRDefault="00046935" w:rsidP="00046935">
            <w:pPr>
              <w:pStyle w:val="a5"/>
            </w:pPr>
            <w:r w:rsidRPr="008F4AC3">
              <w:t>2.9</w:t>
            </w:r>
          </w:p>
        </w:tc>
        <w:tc>
          <w:tcPr>
            <w:tcW w:w="2909" w:type="dxa"/>
          </w:tcPr>
          <w:p w:rsidR="00046935" w:rsidRPr="008F4AC3" w:rsidRDefault="00046935" w:rsidP="00046935">
            <w:pPr>
              <w:pStyle w:val="a5"/>
            </w:pPr>
            <w:r w:rsidRPr="008F4AC3">
              <w:t>Срок рассмотрения заявок</w:t>
            </w:r>
          </w:p>
        </w:tc>
        <w:tc>
          <w:tcPr>
            <w:tcW w:w="6991" w:type="dxa"/>
          </w:tcPr>
          <w:p w:rsidR="00046935" w:rsidRPr="008F4AC3" w:rsidRDefault="00D1501F" w:rsidP="00D1501F">
            <w:pPr>
              <w:pStyle w:val="a5"/>
            </w:pPr>
            <w:r w:rsidRPr="008F4AC3">
              <w:t>24.07.2017года в 10-00 часов</w:t>
            </w:r>
            <w:r w:rsidR="0097699C" w:rsidRPr="008F4AC3">
              <w:t>.</w:t>
            </w:r>
          </w:p>
        </w:tc>
      </w:tr>
      <w:tr w:rsidR="00046935" w:rsidRPr="008F4AC3" w:rsidTr="00D1501F">
        <w:tc>
          <w:tcPr>
            <w:tcW w:w="636" w:type="dxa"/>
          </w:tcPr>
          <w:p w:rsidR="00046935" w:rsidRPr="008F4AC3" w:rsidRDefault="00046935" w:rsidP="00046935">
            <w:pPr>
              <w:pStyle w:val="a5"/>
            </w:pPr>
            <w:r w:rsidRPr="008F4AC3">
              <w:t>2.10</w:t>
            </w:r>
          </w:p>
        </w:tc>
        <w:tc>
          <w:tcPr>
            <w:tcW w:w="2909" w:type="dxa"/>
          </w:tcPr>
          <w:p w:rsidR="00046935" w:rsidRPr="008F4AC3" w:rsidRDefault="00046935" w:rsidP="00046935">
            <w:pPr>
              <w:pStyle w:val="a5"/>
            </w:pPr>
            <w:r w:rsidRPr="008F4AC3">
              <w:t>Место, дата и время проведения аукциона</w:t>
            </w:r>
          </w:p>
        </w:tc>
        <w:tc>
          <w:tcPr>
            <w:tcW w:w="6991" w:type="dxa"/>
          </w:tcPr>
          <w:p w:rsidR="00046935" w:rsidRPr="008F4AC3" w:rsidRDefault="006F4DBF" w:rsidP="00D1501F">
            <w:pPr>
              <w:pStyle w:val="a5"/>
            </w:pPr>
            <w:r w:rsidRPr="008F4AC3">
              <w:t>Администрация Шумилинского сельского поселения: Россия, Ростовская обл., Верхнедонской р-он,</w:t>
            </w:r>
            <w:r w:rsidR="00D1501F" w:rsidRPr="008F4AC3">
              <w:t xml:space="preserve"> </w:t>
            </w:r>
            <w:r w:rsidRPr="008F4AC3">
              <w:t>ст. Шумилинская, ул. Советская, д</w:t>
            </w:r>
            <w:r w:rsidR="00D1501F" w:rsidRPr="008F4AC3">
              <w:t>.</w:t>
            </w:r>
            <w:r w:rsidRPr="008F4AC3">
              <w:t xml:space="preserve"> 10 </w:t>
            </w:r>
            <w:r w:rsidR="00D1501F" w:rsidRPr="008F4AC3">
              <w:t>26</w:t>
            </w:r>
            <w:r w:rsidR="0097699C" w:rsidRPr="008F4AC3">
              <w:t>.</w:t>
            </w:r>
            <w:r w:rsidR="00D1501F" w:rsidRPr="008F4AC3">
              <w:t>07.2017г.</w:t>
            </w:r>
            <w:r w:rsidR="0097699C" w:rsidRPr="008F4AC3">
              <w:t>, в 10</w:t>
            </w:r>
            <w:r w:rsidR="00046935" w:rsidRPr="008F4AC3">
              <w:t>-00 часов</w:t>
            </w:r>
          </w:p>
          <w:p w:rsidR="0097699C" w:rsidRPr="008F4AC3" w:rsidRDefault="0097699C" w:rsidP="00D1501F">
            <w:pPr>
              <w:pStyle w:val="a5"/>
            </w:pPr>
          </w:p>
        </w:tc>
      </w:tr>
      <w:tr w:rsidR="00046935" w:rsidRPr="008F4AC3" w:rsidTr="00D1501F">
        <w:tc>
          <w:tcPr>
            <w:tcW w:w="636" w:type="dxa"/>
          </w:tcPr>
          <w:p w:rsidR="00046935" w:rsidRPr="008F4AC3" w:rsidRDefault="00046935" w:rsidP="00046935">
            <w:pPr>
              <w:pStyle w:val="a5"/>
            </w:pPr>
            <w:r w:rsidRPr="008F4AC3">
              <w:t>2.11</w:t>
            </w:r>
          </w:p>
        </w:tc>
        <w:tc>
          <w:tcPr>
            <w:tcW w:w="2909" w:type="dxa"/>
          </w:tcPr>
          <w:p w:rsidR="00046935" w:rsidRPr="008F4AC3" w:rsidRDefault="00046935" w:rsidP="00046935">
            <w:pPr>
              <w:pStyle w:val="a5"/>
            </w:pPr>
            <w:r w:rsidRPr="008F4AC3">
              <w:t>Требование о внесении задатка</w:t>
            </w:r>
          </w:p>
        </w:tc>
        <w:tc>
          <w:tcPr>
            <w:tcW w:w="6991" w:type="dxa"/>
          </w:tcPr>
          <w:p w:rsidR="00046935" w:rsidRPr="008F4AC3" w:rsidRDefault="00046935" w:rsidP="00046935">
            <w:pPr>
              <w:pStyle w:val="a5"/>
            </w:pPr>
            <w:r w:rsidRPr="008F4AC3">
              <w:t xml:space="preserve">Соглашение о задатке между организатором аукциона и заявителем считается </w:t>
            </w:r>
            <w:r w:rsidR="00752CE4" w:rsidRPr="008F4AC3">
              <w:t>совершенным в письменной форме, если заявителем подана заявка на участие в аукционе.</w:t>
            </w:r>
          </w:p>
          <w:p w:rsidR="00046935" w:rsidRPr="008F4AC3" w:rsidRDefault="00046935" w:rsidP="00046935">
            <w:pPr>
              <w:pStyle w:val="a5"/>
            </w:pPr>
            <w:r w:rsidRPr="008F4AC3">
              <w:t>Размер задатка –</w:t>
            </w:r>
            <w:r w:rsidR="00D1501F" w:rsidRPr="008F4AC3">
              <w:t>10982,40</w:t>
            </w:r>
            <w:r w:rsidR="0097699C" w:rsidRPr="008F4AC3">
              <w:t xml:space="preserve"> руб</w:t>
            </w:r>
            <w:r w:rsidRPr="008F4AC3">
              <w:t>. (20% от начальной цены)</w:t>
            </w:r>
          </w:p>
          <w:p w:rsidR="00046935" w:rsidRPr="008F4AC3" w:rsidRDefault="00046935" w:rsidP="00D1501F">
            <w:pPr>
              <w:rPr>
                <w:rFonts w:ascii="Times New Roman" w:hAnsi="Times New Roman" w:cs="Times New Roman"/>
                <w:sz w:val="24"/>
                <w:szCs w:val="24"/>
              </w:rPr>
            </w:pPr>
            <w:r w:rsidRPr="008F4AC3">
              <w:rPr>
                <w:rFonts w:ascii="Times New Roman" w:hAnsi="Times New Roman" w:cs="Times New Roman"/>
                <w:sz w:val="24"/>
                <w:szCs w:val="24"/>
              </w:rPr>
              <w:t xml:space="preserve">Внесение задатка в срок до </w:t>
            </w:r>
            <w:r w:rsidR="003059F9" w:rsidRPr="008F4AC3">
              <w:rPr>
                <w:rFonts w:ascii="Times New Roman" w:hAnsi="Times New Roman" w:cs="Times New Roman"/>
                <w:sz w:val="24"/>
                <w:szCs w:val="24"/>
              </w:rPr>
              <w:t>2</w:t>
            </w:r>
            <w:r w:rsidR="00D1501F" w:rsidRPr="008F4AC3">
              <w:rPr>
                <w:rFonts w:ascii="Times New Roman" w:hAnsi="Times New Roman" w:cs="Times New Roman"/>
                <w:sz w:val="24"/>
                <w:szCs w:val="24"/>
              </w:rPr>
              <w:t>2.07</w:t>
            </w:r>
            <w:r w:rsidRPr="008F4AC3">
              <w:rPr>
                <w:rFonts w:ascii="Times New Roman" w:hAnsi="Times New Roman" w:cs="Times New Roman"/>
                <w:sz w:val="24"/>
                <w:szCs w:val="24"/>
              </w:rPr>
              <w:t>.201</w:t>
            </w:r>
            <w:r w:rsidR="00D1501F" w:rsidRPr="008F4AC3">
              <w:rPr>
                <w:rFonts w:ascii="Times New Roman" w:hAnsi="Times New Roman" w:cs="Times New Roman"/>
                <w:sz w:val="24"/>
                <w:szCs w:val="24"/>
              </w:rPr>
              <w:t>7</w:t>
            </w:r>
            <w:r w:rsidRPr="008F4AC3">
              <w:rPr>
                <w:rFonts w:ascii="Times New Roman" w:hAnsi="Times New Roman" w:cs="Times New Roman"/>
                <w:sz w:val="24"/>
                <w:szCs w:val="24"/>
              </w:rPr>
              <w:t xml:space="preserve"> г. на счет: </w:t>
            </w:r>
            <w:r w:rsidR="0097699C" w:rsidRPr="008F4AC3">
              <w:rPr>
                <w:rFonts w:ascii="Times New Roman" w:eastAsia="Times New Roman" w:hAnsi="Times New Roman" w:cs="Times New Roman"/>
                <w:sz w:val="24"/>
                <w:szCs w:val="24"/>
              </w:rPr>
              <w:t xml:space="preserve">р/с 40302810460153000698 в Отделение по Ростовской области Южного Главного Управления Центрального Банка Российской Федерации (Отделение г. Ростов-на-Дону) Банка России по РО г. Ростов- на –Дону  </w:t>
            </w:r>
            <w:r w:rsidR="00D252C8" w:rsidRPr="008F4AC3">
              <w:rPr>
                <w:rFonts w:ascii="Times New Roman" w:eastAsia="Times New Roman" w:hAnsi="Times New Roman" w:cs="Times New Roman"/>
                <w:sz w:val="24"/>
                <w:szCs w:val="24"/>
              </w:rPr>
              <w:t>л/с 05583111700</w:t>
            </w:r>
            <w:r w:rsidR="0097699C" w:rsidRPr="008F4AC3">
              <w:rPr>
                <w:rFonts w:ascii="Times New Roman" w:eastAsia="Times New Roman" w:hAnsi="Times New Roman" w:cs="Times New Roman"/>
                <w:sz w:val="24"/>
                <w:szCs w:val="24"/>
              </w:rPr>
              <w:t xml:space="preserve"> </w:t>
            </w:r>
            <w:r w:rsidR="00D252C8" w:rsidRPr="008F4AC3">
              <w:rPr>
                <w:rFonts w:ascii="Times New Roman" w:eastAsia="Times New Roman" w:hAnsi="Times New Roman" w:cs="Times New Roman"/>
                <w:sz w:val="24"/>
                <w:szCs w:val="24"/>
              </w:rPr>
              <w:t xml:space="preserve">            </w:t>
            </w:r>
            <w:r w:rsidR="0097699C" w:rsidRPr="008F4AC3">
              <w:rPr>
                <w:rFonts w:ascii="Times New Roman" w:eastAsia="Times New Roman" w:hAnsi="Times New Roman" w:cs="Times New Roman"/>
                <w:sz w:val="24"/>
                <w:szCs w:val="24"/>
              </w:rPr>
              <w:t xml:space="preserve"> БИК  046015001  </w:t>
            </w:r>
          </w:p>
        </w:tc>
      </w:tr>
      <w:tr w:rsidR="00046935" w:rsidRPr="008F4AC3" w:rsidTr="00D1501F">
        <w:tc>
          <w:tcPr>
            <w:tcW w:w="636" w:type="dxa"/>
          </w:tcPr>
          <w:p w:rsidR="00046935" w:rsidRPr="008F4AC3" w:rsidRDefault="00046935" w:rsidP="00046935">
            <w:pPr>
              <w:pStyle w:val="a5"/>
            </w:pPr>
            <w:r w:rsidRPr="008F4AC3">
              <w:t>2.12</w:t>
            </w:r>
          </w:p>
        </w:tc>
        <w:tc>
          <w:tcPr>
            <w:tcW w:w="2909" w:type="dxa"/>
          </w:tcPr>
          <w:p w:rsidR="00046935" w:rsidRPr="008F4AC3" w:rsidRDefault="00046935" w:rsidP="00046935">
            <w:pPr>
              <w:pStyle w:val="a5"/>
            </w:pPr>
            <w:r w:rsidRPr="008F4AC3">
              <w:t>Срок подписания договора аренды имущества</w:t>
            </w:r>
          </w:p>
        </w:tc>
        <w:tc>
          <w:tcPr>
            <w:tcW w:w="6991" w:type="dxa"/>
          </w:tcPr>
          <w:p w:rsidR="00046935" w:rsidRPr="008F4AC3" w:rsidRDefault="00046935" w:rsidP="00046935">
            <w:pPr>
              <w:pStyle w:val="a5"/>
            </w:pPr>
            <w:r w:rsidRPr="008F4AC3">
              <w:t>В 10-ти дневный срок после проведения аукциона</w:t>
            </w:r>
          </w:p>
        </w:tc>
      </w:tr>
      <w:tr w:rsidR="00046935" w:rsidRPr="008F4AC3" w:rsidTr="00D1501F">
        <w:tc>
          <w:tcPr>
            <w:tcW w:w="636" w:type="dxa"/>
          </w:tcPr>
          <w:p w:rsidR="00046935" w:rsidRPr="008F4AC3" w:rsidRDefault="00046935" w:rsidP="00046935">
            <w:pPr>
              <w:pStyle w:val="a5"/>
            </w:pPr>
            <w:r w:rsidRPr="008F4AC3">
              <w:lastRenderedPageBreak/>
              <w:t>2.13</w:t>
            </w:r>
          </w:p>
        </w:tc>
        <w:tc>
          <w:tcPr>
            <w:tcW w:w="2909" w:type="dxa"/>
          </w:tcPr>
          <w:p w:rsidR="00046935" w:rsidRPr="008F4AC3" w:rsidRDefault="00046935" w:rsidP="00046935">
            <w:pPr>
              <w:pStyle w:val="a5"/>
            </w:pPr>
            <w:r w:rsidRPr="008F4AC3">
              <w:t>Осмотр имущества</w:t>
            </w:r>
          </w:p>
        </w:tc>
        <w:tc>
          <w:tcPr>
            <w:tcW w:w="6991" w:type="dxa"/>
          </w:tcPr>
          <w:p w:rsidR="00046935" w:rsidRPr="008F4AC3" w:rsidRDefault="00527E09" w:rsidP="004A4DFC">
            <w:pPr>
              <w:pStyle w:val="a5"/>
            </w:pPr>
            <w:r w:rsidRPr="008F4AC3">
              <w:t xml:space="preserve">С </w:t>
            </w:r>
            <w:r w:rsidR="00D1501F" w:rsidRPr="008F4AC3">
              <w:t>22.06.2017</w:t>
            </w:r>
            <w:r w:rsidRPr="008F4AC3">
              <w:t xml:space="preserve"> г. по </w:t>
            </w:r>
            <w:r w:rsidR="003059F9" w:rsidRPr="008F4AC3">
              <w:t>2</w:t>
            </w:r>
            <w:r w:rsidR="00D1501F" w:rsidRPr="008F4AC3">
              <w:t>2</w:t>
            </w:r>
            <w:r w:rsidRPr="008F4AC3">
              <w:t>.</w:t>
            </w:r>
            <w:r w:rsidR="00B7532E" w:rsidRPr="008F4AC3">
              <w:t>0</w:t>
            </w:r>
            <w:r w:rsidR="00D1501F" w:rsidRPr="008F4AC3">
              <w:t>7</w:t>
            </w:r>
            <w:r w:rsidR="00046935" w:rsidRPr="008F4AC3">
              <w:t>.201</w:t>
            </w:r>
            <w:r w:rsidR="00D1501F" w:rsidRPr="008F4AC3">
              <w:t xml:space="preserve">7 г, </w:t>
            </w:r>
            <w:r w:rsidR="004A4DFC" w:rsidRPr="008F4AC3">
              <w:t>понедельник, вторник, четверг</w:t>
            </w:r>
            <w:r w:rsidR="00046935" w:rsidRPr="008F4AC3">
              <w:t>, с 9-00 до 1</w:t>
            </w:r>
            <w:r w:rsidR="004A4DFC" w:rsidRPr="008F4AC3">
              <w:t>5</w:t>
            </w:r>
            <w:r w:rsidR="00046935" w:rsidRPr="008F4AC3">
              <w:t>-00.</w:t>
            </w:r>
          </w:p>
        </w:tc>
      </w:tr>
      <w:tr w:rsidR="00046935" w:rsidRPr="008F4AC3" w:rsidTr="00D1501F">
        <w:tc>
          <w:tcPr>
            <w:tcW w:w="636" w:type="dxa"/>
          </w:tcPr>
          <w:p w:rsidR="00046935" w:rsidRPr="008F4AC3" w:rsidRDefault="00046935" w:rsidP="00046935">
            <w:pPr>
              <w:pStyle w:val="a5"/>
            </w:pPr>
            <w:r w:rsidRPr="008F4AC3">
              <w:t>2.14</w:t>
            </w:r>
          </w:p>
        </w:tc>
        <w:tc>
          <w:tcPr>
            <w:tcW w:w="2909" w:type="dxa"/>
          </w:tcPr>
          <w:p w:rsidR="00046935" w:rsidRPr="008F4AC3" w:rsidRDefault="00046935" w:rsidP="00046935">
            <w:pPr>
              <w:pStyle w:val="a5"/>
            </w:pPr>
            <w:r w:rsidRPr="008F4AC3">
              <w:t>Изменение условий договора аренды</w:t>
            </w:r>
          </w:p>
        </w:tc>
        <w:tc>
          <w:tcPr>
            <w:tcW w:w="6991" w:type="dxa"/>
          </w:tcPr>
          <w:p w:rsidR="00046935" w:rsidRPr="008F4AC3" w:rsidRDefault="00046935" w:rsidP="00A335E1">
            <w:pPr>
              <w:pStyle w:val="a5"/>
            </w:pPr>
            <w:r w:rsidRPr="008F4AC3">
              <w:t>Изменение условий договора</w:t>
            </w:r>
            <w:r w:rsidR="003059F9" w:rsidRPr="008F4AC3">
              <w:t xml:space="preserve"> осуществляется </w:t>
            </w:r>
            <w:r w:rsidRPr="008F4AC3">
              <w:t xml:space="preserve"> по соглашению сторон</w:t>
            </w:r>
            <w:r w:rsidR="003059F9" w:rsidRPr="008F4AC3">
              <w:t>.</w:t>
            </w:r>
          </w:p>
        </w:tc>
      </w:tr>
      <w:tr w:rsidR="00046935" w:rsidRPr="008F4AC3" w:rsidTr="00D1501F">
        <w:tc>
          <w:tcPr>
            <w:tcW w:w="636" w:type="dxa"/>
          </w:tcPr>
          <w:p w:rsidR="00046935" w:rsidRPr="008F4AC3" w:rsidRDefault="00046935" w:rsidP="00046935">
            <w:pPr>
              <w:pStyle w:val="a5"/>
            </w:pPr>
            <w:r w:rsidRPr="008F4AC3">
              <w:t>2.15</w:t>
            </w:r>
          </w:p>
        </w:tc>
        <w:tc>
          <w:tcPr>
            <w:tcW w:w="2909" w:type="dxa"/>
          </w:tcPr>
          <w:p w:rsidR="00046935" w:rsidRPr="008F4AC3" w:rsidRDefault="00046935" w:rsidP="00046935">
            <w:pPr>
              <w:pStyle w:val="a5"/>
            </w:pPr>
            <w:r w:rsidRPr="008F4AC3">
              <w:t>Публичная оферта</w:t>
            </w:r>
          </w:p>
        </w:tc>
        <w:tc>
          <w:tcPr>
            <w:tcW w:w="6991" w:type="dxa"/>
          </w:tcPr>
          <w:p w:rsidR="00046935" w:rsidRPr="008F4AC3" w:rsidRDefault="00046935" w:rsidP="00046935">
            <w:pPr>
              <w:pStyle w:val="a5"/>
            </w:pPr>
            <w:r w:rsidRPr="008F4AC3">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rsidR="00D252C8" w:rsidRDefault="00D252C8"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Default="008F4AC3" w:rsidP="00046935">
      <w:pPr>
        <w:pStyle w:val="a5"/>
      </w:pPr>
    </w:p>
    <w:p w:rsidR="008F4AC3" w:rsidRPr="008F4AC3" w:rsidRDefault="008F4AC3" w:rsidP="00046935">
      <w:pPr>
        <w:pStyle w:val="a5"/>
      </w:pPr>
    </w:p>
    <w:p w:rsidR="00046935" w:rsidRPr="008F4AC3" w:rsidRDefault="00046935" w:rsidP="00A335E1">
      <w:pPr>
        <w:pStyle w:val="a5"/>
        <w:jc w:val="right"/>
      </w:pPr>
      <w:r w:rsidRPr="008F4AC3">
        <w:t xml:space="preserve">Приложение 1 к </w:t>
      </w:r>
    </w:p>
    <w:p w:rsidR="008F4AC3" w:rsidRPr="008F4AC3" w:rsidRDefault="00046935" w:rsidP="008F4AC3">
      <w:pPr>
        <w:pStyle w:val="a5"/>
        <w:jc w:val="right"/>
      </w:pPr>
      <w:r w:rsidRPr="008F4AC3">
        <w:t>документации об аукционе</w:t>
      </w:r>
      <w:r w:rsidR="008F4AC3" w:rsidRPr="008F4AC3">
        <w:t xml:space="preserve"> </w:t>
      </w:r>
    </w:p>
    <w:p w:rsidR="008F4AC3" w:rsidRPr="008F4AC3" w:rsidRDefault="008F4AC3" w:rsidP="008F4AC3">
      <w:pPr>
        <w:pStyle w:val="a5"/>
        <w:jc w:val="right"/>
      </w:pPr>
      <w:r w:rsidRPr="008F4AC3">
        <w:t>на право заключения</w:t>
      </w:r>
    </w:p>
    <w:p w:rsidR="00046935" w:rsidRPr="008F4AC3" w:rsidRDefault="008F4AC3" w:rsidP="008F4AC3">
      <w:pPr>
        <w:pStyle w:val="a5"/>
        <w:jc w:val="right"/>
      </w:pPr>
      <w:r w:rsidRPr="008F4AC3">
        <w:t xml:space="preserve"> договора аренды имущества</w:t>
      </w:r>
    </w:p>
    <w:p w:rsidR="00046935" w:rsidRPr="008F4AC3" w:rsidRDefault="00046935" w:rsidP="00A335E1">
      <w:pPr>
        <w:pStyle w:val="a5"/>
        <w:jc w:val="center"/>
      </w:pPr>
      <w:r w:rsidRPr="008F4AC3">
        <w:t>ЗАЯВКА</w:t>
      </w:r>
    </w:p>
    <w:p w:rsidR="00046935" w:rsidRPr="008F4AC3" w:rsidRDefault="00046935" w:rsidP="00046935">
      <w:pPr>
        <w:pStyle w:val="a5"/>
      </w:pPr>
      <w:r w:rsidRPr="008F4AC3">
        <w:t>на участие в аукционе по продаже права на заключение договора аренды имущества</w:t>
      </w:r>
    </w:p>
    <w:p w:rsidR="00046935" w:rsidRPr="008F4AC3" w:rsidRDefault="004A4DFC" w:rsidP="00046935">
      <w:pPr>
        <w:pStyle w:val="a5"/>
      </w:pPr>
      <w:r w:rsidRPr="008F4AC3">
        <w:t xml:space="preserve">                                          </w:t>
      </w:r>
      <w:r w:rsidR="00046935" w:rsidRPr="008F4AC3">
        <w:t xml:space="preserve">Бюллетень № </w:t>
      </w:r>
      <w:r w:rsidR="003059F9" w:rsidRPr="008F4AC3">
        <w:t xml:space="preserve">       </w:t>
      </w:r>
      <w:r w:rsidR="00046935" w:rsidRPr="008F4AC3">
        <w:t>лот №</w:t>
      </w:r>
    </w:p>
    <w:p w:rsidR="00046935" w:rsidRPr="008F4AC3" w:rsidRDefault="008F4AC3" w:rsidP="00046935">
      <w:pPr>
        <w:pStyle w:val="a5"/>
      </w:pPr>
      <w:r>
        <w:t xml:space="preserve">  </w:t>
      </w:r>
      <w:r w:rsidR="00046935" w:rsidRPr="008F4AC3">
        <w:t>1. В заявке указывается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6935" w:rsidRPr="008F4AC3" w:rsidRDefault="008F4AC3" w:rsidP="00046935">
      <w:pPr>
        <w:pStyle w:val="a5"/>
      </w:pPr>
      <w:r>
        <w:t xml:space="preserve">  </w:t>
      </w:r>
      <w:r w:rsidR="00046935" w:rsidRPr="008F4AC3">
        <w:t>2. К заявке прилагаются:</w:t>
      </w:r>
    </w:p>
    <w:p w:rsidR="00046935" w:rsidRPr="008F4AC3" w:rsidRDefault="008F4AC3" w:rsidP="00046935">
      <w:pPr>
        <w:pStyle w:val="a5"/>
      </w:pPr>
      <w:r>
        <w:t xml:space="preserve">  </w:t>
      </w:r>
      <w:r w:rsidR="00046935" w:rsidRPr="008F4AC3">
        <w:t>2.1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сообщения о проведении аукциона;</w:t>
      </w:r>
    </w:p>
    <w:p w:rsidR="00046935" w:rsidRPr="008F4AC3" w:rsidRDefault="00046935" w:rsidP="00046935">
      <w:pPr>
        <w:pStyle w:val="a5"/>
      </w:pPr>
      <w:r w:rsidRPr="008F4AC3">
        <w:t>выписка из единого государственного реестра индивидуальных предпринимателей или нотариально заверенная копию такой выписки (для индивидуальных предпринимателей);</w:t>
      </w:r>
    </w:p>
    <w:p w:rsidR="00046935" w:rsidRPr="008F4AC3" w:rsidRDefault="00046935" w:rsidP="00046935">
      <w:pPr>
        <w:pStyle w:val="a5"/>
      </w:pPr>
      <w:r w:rsidRPr="008F4AC3">
        <w:t>копия документов, удостоверяющих личность (для иных физических лиц),</w:t>
      </w:r>
    </w:p>
    <w:p w:rsidR="00046935" w:rsidRPr="008F4AC3" w:rsidRDefault="00046935" w:rsidP="00046935">
      <w:pPr>
        <w:pStyle w:val="a5"/>
      </w:pPr>
      <w:r w:rsidRPr="008F4AC3">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сообщения о проведении аукциона.</w:t>
      </w:r>
    </w:p>
    <w:p w:rsidR="00046935" w:rsidRPr="008F4AC3" w:rsidRDefault="008F4AC3" w:rsidP="00046935">
      <w:pPr>
        <w:pStyle w:val="a5"/>
      </w:pPr>
      <w:r>
        <w:t xml:space="preserve">  </w:t>
      </w:r>
      <w:r w:rsidR="00046935" w:rsidRPr="008F4AC3">
        <w:t>2.2.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6935" w:rsidRPr="008F4AC3" w:rsidRDefault="008F4AC3" w:rsidP="00046935">
      <w:pPr>
        <w:pStyle w:val="a5"/>
      </w:pPr>
      <w:r>
        <w:t xml:space="preserve">  </w:t>
      </w:r>
      <w:r w:rsidR="00046935" w:rsidRPr="008F4AC3">
        <w:t>2.3. Копии учредительных документов заявителя (для юридических лиц).</w:t>
      </w:r>
    </w:p>
    <w:p w:rsidR="00046935" w:rsidRPr="008F4AC3" w:rsidRDefault="008F4AC3" w:rsidP="00046935">
      <w:pPr>
        <w:pStyle w:val="a5"/>
      </w:pPr>
      <w:r>
        <w:t xml:space="preserve">  </w:t>
      </w:r>
      <w:r w:rsidR="00046935" w:rsidRPr="008F4AC3">
        <w:t>2.4.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6935" w:rsidRPr="008F4AC3" w:rsidRDefault="008F4AC3" w:rsidP="00046935">
      <w:pPr>
        <w:pStyle w:val="a5"/>
      </w:pPr>
      <w:r>
        <w:t xml:space="preserve">  </w:t>
      </w:r>
      <w:r w:rsidR="00046935" w:rsidRPr="008F4AC3">
        <w:t xml:space="preserve">3. Дополнительно в заявке указывается, </w:t>
      </w:r>
    </w:p>
    <w:p w:rsidR="00046935" w:rsidRPr="008F4AC3" w:rsidRDefault="008F4AC3" w:rsidP="00046935">
      <w:pPr>
        <w:pStyle w:val="a5"/>
      </w:pPr>
      <w:r>
        <w:t xml:space="preserve">  </w:t>
      </w:r>
      <w:r w:rsidR="00046935" w:rsidRPr="008F4AC3">
        <w:t>3.1. Что отсутствуют решения о ликвидации заявителя - юридического лица;</w:t>
      </w:r>
    </w:p>
    <w:p w:rsidR="00046935" w:rsidRPr="008F4AC3" w:rsidRDefault="00046935" w:rsidP="00046935">
      <w:pPr>
        <w:pStyle w:val="a5"/>
      </w:pPr>
      <w:r w:rsidRPr="008F4AC3">
        <w:t>отсутствуют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6935" w:rsidRPr="008F4AC3" w:rsidRDefault="00046935" w:rsidP="00046935">
      <w:pPr>
        <w:pStyle w:val="a5"/>
      </w:pPr>
      <w:r w:rsidRPr="008F4AC3">
        <w:t>отсутствуют решения о приостановлении деятельности заявителя в порядке, предусмотренном Кодексом Российской Федерации об административных правонарушениях, с приложением копий документов, подтверждающих такие решения.</w:t>
      </w:r>
    </w:p>
    <w:p w:rsidR="00046935" w:rsidRPr="008F4AC3" w:rsidRDefault="008F4AC3" w:rsidP="00046935">
      <w:pPr>
        <w:pStyle w:val="a5"/>
      </w:pPr>
      <w:r>
        <w:t xml:space="preserve">  </w:t>
      </w:r>
      <w:r w:rsidR="00046935" w:rsidRPr="008F4AC3">
        <w:t>3.2. Предложение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A4DFC" w:rsidRPr="008F4AC3" w:rsidRDefault="008F4AC3" w:rsidP="00046935">
      <w:pPr>
        <w:pStyle w:val="a5"/>
      </w:pPr>
      <w:r>
        <w:lastRenderedPageBreak/>
        <w:t xml:space="preserve">  </w:t>
      </w:r>
      <w:r w:rsidR="00046935" w:rsidRPr="008F4AC3">
        <w:t>4. Документы или копии документов, подтверждающие внесение задатка.</w:t>
      </w:r>
    </w:p>
    <w:p w:rsidR="004A4DFC" w:rsidRPr="008F4AC3" w:rsidRDefault="004A4DFC" w:rsidP="00046935">
      <w:pPr>
        <w:pStyle w:val="a5"/>
      </w:pPr>
    </w:p>
    <w:p w:rsidR="004A4DFC" w:rsidRPr="008F4AC3" w:rsidRDefault="004A4DFC" w:rsidP="004A4DFC">
      <w:pPr>
        <w:pStyle w:val="a5"/>
        <w:jc w:val="right"/>
      </w:pPr>
      <w:r w:rsidRPr="008F4AC3">
        <w:t xml:space="preserve">Приложение 2 к </w:t>
      </w:r>
    </w:p>
    <w:p w:rsidR="008F4AC3" w:rsidRPr="008F4AC3" w:rsidRDefault="008F4AC3" w:rsidP="008F4AC3">
      <w:pPr>
        <w:pStyle w:val="a5"/>
        <w:jc w:val="right"/>
      </w:pPr>
      <w:r w:rsidRPr="008F4AC3">
        <w:t xml:space="preserve">документации об аукционе </w:t>
      </w:r>
    </w:p>
    <w:p w:rsidR="008F4AC3" w:rsidRPr="008F4AC3" w:rsidRDefault="008F4AC3" w:rsidP="008F4AC3">
      <w:pPr>
        <w:pStyle w:val="a5"/>
        <w:jc w:val="right"/>
      </w:pPr>
      <w:r w:rsidRPr="008F4AC3">
        <w:t>на право заключения</w:t>
      </w:r>
    </w:p>
    <w:p w:rsidR="004A4DFC" w:rsidRPr="008F4AC3" w:rsidRDefault="008F4AC3" w:rsidP="008F4AC3">
      <w:pPr>
        <w:pStyle w:val="a5"/>
        <w:jc w:val="right"/>
      </w:pPr>
      <w:r w:rsidRPr="008F4AC3">
        <w:t xml:space="preserve"> договора аренды имущества</w:t>
      </w:r>
    </w:p>
    <w:p w:rsidR="004A4DFC" w:rsidRPr="008F4AC3" w:rsidRDefault="004A4DFC" w:rsidP="004A4DFC">
      <w:pPr>
        <w:spacing w:after="0"/>
        <w:jc w:val="center"/>
        <w:rPr>
          <w:rFonts w:ascii="Times New Roman" w:eastAsia="Times New Roman" w:hAnsi="Times New Roman" w:cs="Times New Roman"/>
          <w:b/>
          <w:sz w:val="24"/>
          <w:szCs w:val="24"/>
        </w:rPr>
      </w:pPr>
      <w:r w:rsidRPr="008F4AC3">
        <w:rPr>
          <w:rFonts w:ascii="Times New Roman" w:eastAsia="Times New Roman" w:hAnsi="Times New Roman" w:cs="Times New Roman"/>
          <w:b/>
          <w:sz w:val="24"/>
          <w:szCs w:val="24"/>
        </w:rPr>
        <w:t xml:space="preserve">ДОГОВОР № </w:t>
      </w:r>
    </w:p>
    <w:tbl>
      <w:tblPr>
        <w:tblW w:w="9747" w:type="dxa"/>
        <w:tblLayout w:type="fixed"/>
        <w:tblLook w:val="0000"/>
      </w:tblPr>
      <w:tblGrid>
        <w:gridCol w:w="9747"/>
      </w:tblGrid>
      <w:tr w:rsidR="004A4DFC" w:rsidRPr="008F4AC3" w:rsidTr="00BF39A2">
        <w:tc>
          <w:tcPr>
            <w:tcW w:w="9747" w:type="dxa"/>
            <w:shd w:val="clear" w:color="auto" w:fill="auto"/>
          </w:tcPr>
          <w:p w:rsidR="004A4DFC" w:rsidRPr="008F4AC3" w:rsidRDefault="004A4DFC" w:rsidP="00BF39A2">
            <w:pPr>
              <w:pStyle w:val="a5"/>
              <w:jc w:val="center"/>
              <w:rPr>
                <w:b/>
              </w:rPr>
            </w:pPr>
            <w:r w:rsidRPr="008F4AC3">
              <w:rPr>
                <w:b/>
              </w:rPr>
              <w:t>аренды имущества, находящегося</w:t>
            </w:r>
          </w:p>
          <w:p w:rsidR="004A4DFC" w:rsidRPr="008F4AC3" w:rsidRDefault="004A4DFC" w:rsidP="00BF39A2">
            <w:pPr>
              <w:pStyle w:val="a5"/>
              <w:jc w:val="center"/>
              <w:rPr>
                <w:b/>
              </w:rPr>
            </w:pPr>
            <w:r w:rsidRPr="008F4AC3">
              <w:rPr>
                <w:b/>
              </w:rPr>
              <w:t>в собственности муниципального образования «Шумилинское сельское поселение»</w:t>
            </w:r>
          </w:p>
        </w:tc>
      </w:tr>
    </w:tbl>
    <w:p w:rsidR="004A4DFC" w:rsidRPr="008F4AC3" w:rsidRDefault="004A4DFC" w:rsidP="004A4DFC">
      <w:pPr>
        <w:pStyle w:val="a5"/>
        <w:rPr>
          <w:b/>
        </w:rPr>
      </w:pPr>
    </w:p>
    <w:p w:rsidR="004A4DFC" w:rsidRPr="008F4AC3" w:rsidRDefault="004A4DFC" w:rsidP="004A4DFC">
      <w:pPr>
        <w:pStyle w:val="a5"/>
      </w:pPr>
      <w:r w:rsidRPr="008F4AC3">
        <w:t xml:space="preserve">                         2017г.                                                                                                 ст.</w:t>
      </w:r>
      <w:r w:rsidR="008F4AC3">
        <w:t xml:space="preserve"> </w:t>
      </w:r>
      <w:r w:rsidRPr="008F4AC3">
        <w:t>Шумилинская</w:t>
      </w:r>
    </w:p>
    <w:p w:rsidR="004A4DFC" w:rsidRPr="008F4AC3" w:rsidRDefault="004A4DFC" w:rsidP="004A4DFC">
      <w:pPr>
        <w:jc w:val="both"/>
        <w:rPr>
          <w:rFonts w:ascii="Times New Roman" w:hAnsi="Times New Roman" w:cs="Times New Roman"/>
          <w:bCs/>
          <w:sz w:val="24"/>
          <w:szCs w:val="24"/>
        </w:rPr>
      </w:pPr>
      <w:r w:rsidRPr="008F4AC3">
        <w:rPr>
          <w:rFonts w:ascii="Times New Roman" w:hAnsi="Times New Roman" w:cs="Times New Roman"/>
          <w:sz w:val="24"/>
          <w:szCs w:val="24"/>
        </w:rPr>
        <w:t xml:space="preserve">    </w:t>
      </w:r>
      <w:r w:rsidRPr="008F4AC3">
        <w:rPr>
          <w:rFonts w:ascii="Times New Roman" w:hAnsi="Times New Roman" w:cs="Times New Roman"/>
          <w:bCs/>
          <w:sz w:val="24"/>
          <w:szCs w:val="24"/>
        </w:rPr>
        <w:t xml:space="preserve">       </w:t>
      </w:r>
      <w:r w:rsidRPr="008F4AC3">
        <w:rPr>
          <w:rFonts w:ascii="Times New Roman" w:hAnsi="Times New Roman" w:cs="Times New Roman"/>
          <w:sz w:val="24"/>
          <w:szCs w:val="24"/>
        </w:rPr>
        <w:t>На основании постановления Администрации Шумилинского сельского поселения, Верхнедонского района, Ростовской области от    .2017г. №      «О предоставлении в аренду части муниципального нежилого помещения» Муниципальное образование  « Шумилинское сельское поселение», Верхнедонского района,  Ростовской области</w:t>
      </w:r>
      <w:r w:rsidRPr="008F4AC3">
        <w:rPr>
          <w:rFonts w:ascii="Times New Roman" w:hAnsi="Times New Roman" w:cs="Times New Roman"/>
          <w:bCs/>
          <w:sz w:val="24"/>
          <w:szCs w:val="24"/>
        </w:rPr>
        <w:t xml:space="preserve">, </w:t>
      </w:r>
      <w:r w:rsidRPr="008F4AC3">
        <w:rPr>
          <w:rFonts w:ascii="Times New Roman" w:hAnsi="Times New Roman" w:cs="Times New Roman"/>
          <w:sz w:val="24"/>
          <w:szCs w:val="24"/>
        </w:rPr>
        <w:t xml:space="preserve">в лице  Главы Администрации Шумилинского сельское поселение»  ____________ действующей на основании Устава муниципального образования « Шумилинское сельское поселение»,  именуемое в дальнейшем “Продавец”, и </w:t>
      </w:r>
      <w:r w:rsidR="00836347" w:rsidRPr="008F4AC3">
        <w:rPr>
          <w:rFonts w:ascii="Times New Roman" w:hAnsi="Times New Roman" w:cs="Times New Roman"/>
          <w:sz w:val="24"/>
          <w:szCs w:val="24"/>
        </w:rPr>
        <w:t xml:space="preserve"> </w:t>
      </w:r>
      <w:r w:rsidRPr="008F4AC3">
        <w:rPr>
          <w:rFonts w:ascii="Times New Roman" w:eastAsia="Times New Roman" w:hAnsi="Times New Roman" w:cs="Times New Roman"/>
          <w:sz w:val="24"/>
          <w:szCs w:val="24"/>
        </w:rPr>
        <w:t>____________</w:t>
      </w:r>
      <w:r w:rsidR="00836347" w:rsidRPr="008F4AC3">
        <w:rPr>
          <w:rFonts w:ascii="Times New Roman" w:eastAsia="Times New Roman" w:hAnsi="Times New Roman" w:cs="Times New Roman"/>
          <w:sz w:val="24"/>
          <w:szCs w:val="24"/>
        </w:rPr>
        <w:t xml:space="preserve"> </w:t>
      </w:r>
      <w:r w:rsidRPr="008F4AC3">
        <w:rPr>
          <w:rFonts w:ascii="Times New Roman" w:hAnsi="Times New Roman" w:cs="Times New Roman"/>
          <w:sz w:val="24"/>
          <w:szCs w:val="24"/>
        </w:rPr>
        <w:t>,  победитель аукционных торгов №__________</w:t>
      </w:r>
      <w:r w:rsidR="00836347" w:rsidRPr="008F4AC3">
        <w:rPr>
          <w:rFonts w:ascii="Times New Roman" w:hAnsi="Times New Roman" w:cs="Times New Roman"/>
          <w:sz w:val="24"/>
          <w:szCs w:val="24"/>
        </w:rPr>
        <w:t xml:space="preserve"> </w:t>
      </w:r>
      <w:r w:rsidRPr="008F4AC3">
        <w:rPr>
          <w:rFonts w:ascii="Times New Roman" w:hAnsi="Times New Roman" w:cs="Times New Roman"/>
          <w:sz w:val="24"/>
          <w:szCs w:val="24"/>
        </w:rPr>
        <w:t>по продаже права на заключение договора аренды имущества, находящегося в муниципальной собственности и именуемые в дальнейшем “Стороны”, заключили настоящий договор о нижеследующем:</w:t>
      </w:r>
    </w:p>
    <w:p w:rsidR="004A4DFC" w:rsidRPr="008F4AC3" w:rsidRDefault="004A4DFC" w:rsidP="004A4DFC">
      <w:pPr>
        <w:pStyle w:val="a5"/>
        <w:rPr>
          <w:b/>
        </w:rPr>
      </w:pPr>
      <w:r w:rsidRPr="008F4AC3">
        <w:rPr>
          <w:b/>
        </w:rPr>
        <w:t xml:space="preserve">                                                             1. ОБЩИЕ УСЛОВИЯ</w:t>
      </w:r>
    </w:p>
    <w:p w:rsidR="004A4DFC" w:rsidRPr="008F4AC3" w:rsidRDefault="004A4DFC" w:rsidP="004A4DFC">
      <w:pPr>
        <w:pStyle w:val="a5"/>
      </w:pPr>
    </w:p>
    <w:tbl>
      <w:tblPr>
        <w:tblW w:w="9754" w:type="dxa"/>
        <w:tblLayout w:type="fixed"/>
        <w:tblLook w:val="0000"/>
      </w:tblPr>
      <w:tblGrid>
        <w:gridCol w:w="9754"/>
      </w:tblGrid>
      <w:tr w:rsidR="004A4DFC" w:rsidRPr="008F4AC3" w:rsidTr="00BF39A2">
        <w:tc>
          <w:tcPr>
            <w:tcW w:w="9754" w:type="dxa"/>
            <w:shd w:val="clear" w:color="auto" w:fill="auto"/>
          </w:tcPr>
          <w:p w:rsidR="004A4DFC" w:rsidRPr="008F4AC3" w:rsidRDefault="008F4AC3" w:rsidP="004A4DFC">
            <w:pPr>
              <w:pStyle w:val="a5"/>
              <w:rPr>
                <w:b/>
              </w:rPr>
            </w:pPr>
            <w:r>
              <w:t xml:space="preserve">  </w:t>
            </w:r>
            <w:r w:rsidR="004A4DFC" w:rsidRPr="008F4AC3">
              <w:t>1.1. На основании постановления  Главы Администрации   Шумилинского сельского поселения  №_____ от_____2017г. «О предоставлении в аренду части муниципального нежилого помещения»</w:t>
            </w:r>
          </w:p>
        </w:tc>
      </w:tr>
    </w:tbl>
    <w:p w:rsidR="004A4DFC" w:rsidRPr="008F4AC3" w:rsidRDefault="004A4DFC" w:rsidP="004A4DFC">
      <w:pPr>
        <w:spacing w:after="0"/>
        <w:rPr>
          <w:rFonts w:ascii="Times New Roman" w:hAnsi="Times New Roman" w:cs="Times New Roman"/>
          <w:sz w:val="24"/>
          <w:szCs w:val="24"/>
        </w:rPr>
      </w:pPr>
      <w:r w:rsidRPr="008F4AC3">
        <w:rPr>
          <w:rFonts w:ascii="Times New Roman" w:hAnsi="Times New Roman" w:cs="Times New Roman"/>
          <w:sz w:val="24"/>
          <w:szCs w:val="24"/>
        </w:rPr>
        <w:t>Арендодатель передает, а Арендатор принимает в аренду    _____________ для размещения специализированного по обслуживанию физических лиц дополнительного офиса отделения банка, (перечень передаваемых в аренду нежилых помещений прилагается к настоящему договору - приложение № 1).</w:t>
      </w:r>
    </w:p>
    <w:tbl>
      <w:tblPr>
        <w:tblW w:w="0" w:type="auto"/>
        <w:tblInd w:w="-34" w:type="dxa"/>
        <w:tblLook w:val="01E0"/>
      </w:tblPr>
      <w:tblGrid>
        <w:gridCol w:w="9781"/>
      </w:tblGrid>
      <w:tr w:rsidR="004A4DFC" w:rsidRPr="008F4AC3" w:rsidTr="00BF39A2">
        <w:tc>
          <w:tcPr>
            <w:tcW w:w="9781" w:type="dxa"/>
            <w:shd w:val="clear" w:color="auto" w:fill="auto"/>
          </w:tcPr>
          <w:p w:rsidR="004A4DFC" w:rsidRPr="008F4AC3" w:rsidRDefault="008F4AC3" w:rsidP="004A4DFC">
            <w:pPr>
              <w:pStyle w:val="a5"/>
              <w:rPr>
                <w:b/>
              </w:rPr>
            </w:pPr>
            <w:r>
              <w:t xml:space="preserve">  </w:t>
            </w:r>
            <w:r w:rsidR="004A4DFC" w:rsidRPr="008F4AC3">
              <w:t>1.2.Срок аренды устанавливается с ____</w:t>
            </w:r>
            <w:r w:rsidR="004A4DFC" w:rsidRPr="008F4AC3">
              <w:rPr>
                <w:b/>
              </w:rPr>
              <w:t xml:space="preserve">2017 г.  </w:t>
            </w:r>
            <w:r w:rsidR="004A4DFC" w:rsidRPr="008F4AC3">
              <w:t>до __________2027г.</w:t>
            </w:r>
          </w:p>
        </w:tc>
      </w:tr>
    </w:tbl>
    <w:p w:rsidR="004A4DFC" w:rsidRPr="008F4AC3" w:rsidRDefault="004A4DFC" w:rsidP="004A4DFC">
      <w:pPr>
        <w:pStyle w:val="a5"/>
      </w:pPr>
      <w:r w:rsidRPr="008F4AC3">
        <w:t xml:space="preserve">Договор аренды, заключаемый сроком на один год и более, подлежит государственной регистрации и вступает в силу с момента такой регистрации. Регистрация договора производится арендодателем  </w:t>
      </w:r>
      <w:r w:rsidR="00AE3EE0" w:rsidRPr="008F4AC3">
        <w:rPr>
          <w:bCs/>
        </w:rPr>
        <w:t>в органах, осуществляющих государственную регистрацию прав на недвижимое имущество и сделок с ним</w:t>
      </w:r>
      <w:r w:rsidR="00AE3EE0" w:rsidRPr="008F4AC3">
        <w:t xml:space="preserve"> </w:t>
      </w:r>
      <w:r w:rsidRPr="008F4AC3">
        <w:t xml:space="preserve">по месту нахождения арендуемого объекта. </w:t>
      </w:r>
    </w:p>
    <w:p w:rsidR="004A4DFC" w:rsidRPr="008F4AC3" w:rsidRDefault="008F4AC3" w:rsidP="004A4DFC">
      <w:pPr>
        <w:pStyle w:val="a5"/>
        <w:rPr>
          <w:b/>
        </w:rPr>
      </w:pPr>
      <w:r>
        <w:t xml:space="preserve"> </w:t>
      </w:r>
      <w:r w:rsidR="004A4DFC" w:rsidRPr="008F4AC3">
        <w:t>1.3. Стоимость сданных в аренду нежилых помещений определяется в соответствии с действующим законодательством и отражается в приложении № 2, являющимся неотъемлемой частью настоящего договора.</w:t>
      </w:r>
    </w:p>
    <w:p w:rsidR="004A4DFC" w:rsidRPr="008F4AC3" w:rsidRDefault="008F4AC3" w:rsidP="004A4DFC">
      <w:pPr>
        <w:pStyle w:val="a5"/>
      </w:pPr>
      <w:r>
        <w:t xml:space="preserve"> </w:t>
      </w:r>
      <w:r w:rsidR="004A4DFC" w:rsidRPr="008F4AC3">
        <w:t>1.4. Сдача нежилых помещений в аренду не влечет за собой передачу права собственности на них.</w:t>
      </w:r>
    </w:p>
    <w:p w:rsidR="004A4DFC" w:rsidRPr="008F4AC3" w:rsidRDefault="008F4AC3" w:rsidP="004A4DFC">
      <w:pPr>
        <w:pStyle w:val="a5"/>
      </w:pPr>
      <w:r>
        <w:t xml:space="preserve"> </w:t>
      </w:r>
      <w:r w:rsidR="004A4DFC" w:rsidRPr="008F4AC3">
        <w:t>1.5. При необходимости Арендатор может произвести за свой счет с разрешения (согласование условий, проектной документации) Арендодателя переоборудование, реконструкцию, неотделимое улучшение арендованных помещений. Стоимость этих затрат Арендатору не возмещается. В случае осуществления Арендатором переоборудования арендованных помещений без согласия Арендодателя, по окончании срока аренды Арендатор уплачивает  Арендодателю денежную сумму в размере стоимости восстановления помещений в прежнем состоянии.</w:t>
      </w:r>
    </w:p>
    <w:p w:rsidR="004A4DFC" w:rsidRPr="008F4AC3" w:rsidRDefault="008F4AC3" w:rsidP="004A4DFC">
      <w:pPr>
        <w:pStyle w:val="a5"/>
      </w:pPr>
      <w:r>
        <w:t xml:space="preserve"> </w:t>
      </w:r>
      <w:r w:rsidR="004A4DFC" w:rsidRPr="008F4AC3">
        <w:t>1.6. Если помещения, сданные в аренду, по вине Арендатора выбывают из строя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4A4DFC" w:rsidRPr="008F4AC3" w:rsidRDefault="008F4AC3" w:rsidP="004A4DFC">
      <w:pPr>
        <w:pStyle w:val="a5"/>
      </w:pPr>
      <w:r>
        <w:t xml:space="preserve">  </w:t>
      </w:r>
      <w:r w:rsidR="004A4DFC" w:rsidRPr="008F4AC3">
        <w:t>1.7. При повреждении, ухудшении помещения в связи с нарушением правил его эксплуатации, содержания, не обеспечения его сохранности по вине Арендатора, он возмещает в связи с этим убытки в полном объеме.</w:t>
      </w:r>
    </w:p>
    <w:p w:rsidR="004A4DFC" w:rsidRPr="008F4AC3" w:rsidRDefault="008F4AC3" w:rsidP="004A4DFC">
      <w:pPr>
        <w:pStyle w:val="a5"/>
      </w:pPr>
      <w:r>
        <w:t xml:space="preserve"> </w:t>
      </w:r>
      <w:r w:rsidR="004A4DFC" w:rsidRPr="008F4AC3">
        <w:t>1.8. Прекращение договора не освобождает стороны от ответственности за его нарушения.</w:t>
      </w:r>
    </w:p>
    <w:p w:rsidR="004A4DFC" w:rsidRPr="008F4AC3" w:rsidRDefault="004A4DFC" w:rsidP="004A4DFC">
      <w:pPr>
        <w:pStyle w:val="a5"/>
      </w:pPr>
    </w:p>
    <w:p w:rsidR="004A4DFC" w:rsidRPr="008F4AC3" w:rsidRDefault="004A4DFC" w:rsidP="004A4DFC">
      <w:pPr>
        <w:pStyle w:val="a5"/>
        <w:jc w:val="center"/>
        <w:rPr>
          <w:b/>
        </w:rPr>
      </w:pPr>
      <w:r w:rsidRPr="008F4AC3">
        <w:rPr>
          <w:b/>
        </w:rPr>
        <w:t>2. ОБЯЗАТЕЛЬСТВА, ПРАВА СТОРОН</w:t>
      </w:r>
    </w:p>
    <w:p w:rsidR="004A4DFC" w:rsidRPr="008F4AC3" w:rsidRDefault="008F4AC3" w:rsidP="004A4DFC">
      <w:pPr>
        <w:pStyle w:val="a5"/>
      </w:pPr>
      <w:r>
        <w:t xml:space="preserve"> </w:t>
      </w:r>
      <w:r w:rsidR="004A4DFC" w:rsidRPr="008F4AC3">
        <w:t>2.1. Арендодатель обязуется:</w:t>
      </w:r>
    </w:p>
    <w:p w:rsidR="004A4DFC" w:rsidRPr="008F4AC3" w:rsidRDefault="008F4AC3" w:rsidP="004A4DFC">
      <w:pPr>
        <w:pStyle w:val="a5"/>
      </w:pPr>
      <w:r>
        <w:t xml:space="preserve"> </w:t>
      </w:r>
      <w:r w:rsidR="004A4DFC" w:rsidRPr="008F4AC3">
        <w:t>2.1.1. В пятидневный срок после подписания настоящего договора передать Арендатору, при условии заключения договора, предусмотренного п.1.1, помещение в аренду по приемо-сдаточному акту, являющемуся неотъемлемой частью договора. В акте конкретно должно быть указано техническое состояние объекта на момент сдачи его в аренду.</w:t>
      </w:r>
    </w:p>
    <w:p w:rsidR="004A4DFC" w:rsidRPr="008F4AC3" w:rsidRDefault="008F4AC3" w:rsidP="004A4DFC">
      <w:pPr>
        <w:pStyle w:val="a5"/>
      </w:pPr>
      <w:r>
        <w:t xml:space="preserve"> </w:t>
      </w:r>
      <w:r w:rsidR="004A4DFC" w:rsidRPr="008F4AC3">
        <w:t>2.1.2. Осуществляет контроль за надлежащим исполнением обязательств по настоящему договору, в том числе имеет право:</w:t>
      </w:r>
    </w:p>
    <w:p w:rsidR="004A4DFC" w:rsidRPr="008F4AC3" w:rsidRDefault="004A4DFC" w:rsidP="004A4DFC">
      <w:pPr>
        <w:pStyle w:val="a5"/>
      </w:pPr>
      <w:r w:rsidRPr="008F4AC3">
        <w:t>- проверять выполнение Арендатором условий договора аренды и получать от Арендатора информацию и документы о состоянии помещений по своему письменному запросу в течение десяти дней;</w:t>
      </w:r>
    </w:p>
    <w:p w:rsidR="004A4DFC" w:rsidRPr="008F4AC3" w:rsidRDefault="004A4DFC" w:rsidP="004A4DFC">
      <w:pPr>
        <w:pStyle w:val="a5"/>
      </w:pPr>
      <w:r w:rsidRPr="008F4AC3">
        <w:t>- проводить осмотр переданных в аренду помещений на предмет соблюдения условий их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в любое время.</w:t>
      </w:r>
    </w:p>
    <w:p w:rsidR="004A4DFC" w:rsidRPr="008F4AC3" w:rsidRDefault="008F4AC3" w:rsidP="004A4DFC">
      <w:pPr>
        <w:pStyle w:val="a5"/>
      </w:pPr>
      <w:r>
        <w:t xml:space="preserve"> </w:t>
      </w:r>
      <w:r w:rsidR="004A4DFC" w:rsidRPr="008F4AC3">
        <w:t>2.1.3. Не отвечает за недостатки помещений, которые должны были быть обнаружены Арендатором во время осмотра помещений при заключении настоящего договора, при передаче помещений.</w:t>
      </w:r>
    </w:p>
    <w:p w:rsidR="004A4DFC" w:rsidRPr="008F4AC3" w:rsidRDefault="008F4AC3" w:rsidP="004A4DFC">
      <w:pPr>
        <w:pStyle w:val="a5"/>
      </w:pPr>
      <w:r>
        <w:t xml:space="preserve"> </w:t>
      </w:r>
      <w:r w:rsidR="004A4DFC" w:rsidRPr="008F4AC3">
        <w:t>2.2. Арендатор обязуется:</w:t>
      </w:r>
    </w:p>
    <w:p w:rsidR="004A4DFC" w:rsidRPr="008F4AC3" w:rsidRDefault="008F4AC3" w:rsidP="004A4DFC">
      <w:pPr>
        <w:pStyle w:val="a5"/>
      </w:pPr>
      <w:r>
        <w:t xml:space="preserve"> </w:t>
      </w:r>
      <w:r w:rsidR="004A4DFC" w:rsidRPr="008F4AC3">
        <w:t>2.2.1. Использовать помещения исключительно по прямому назначению, указанному в п.1.1. настоящего договора.</w:t>
      </w:r>
    </w:p>
    <w:p w:rsidR="004A4DFC" w:rsidRPr="008F4AC3" w:rsidRDefault="008F4AC3" w:rsidP="004A4DFC">
      <w:pPr>
        <w:pStyle w:val="a5"/>
      </w:pPr>
      <w:r>
        <w:t xml:space="preserve"> </w:t>
      </w:r>
      <w:r w:rsidR="004A4DFC" w:rsidRPr="008F4AC3">
        <w:t>2.2.2. Своевременно вносить арендную плату в порядке, установленном настоящим договором.</w:t>
      </w:r>
    </w:p>
    <w:p w:rsidR="004A4DFC" w:rsidRPr="008F4AC3" w:rsidRDefault="008F4AC3" w:rsidP="004A4DFC">
      <w:pPr>
        <w:pStyle w:val="a5"/>
      </w:pPr>
      <w:r>
        <w:t xml:space="preserve"> </w:t>
      </w:r>
      <w:r w:rsidR="004A4DFC" w:rsidRPr="008F4AC3">
        <w:t>2.2.3. Не позднее десяти дней с момента перечисления арендной платы за пользование нежилыми помещениями представлять отделу имущественных и земельных отношений Администрации Шумилинского сельского поселения копии платежных поручений с отметкой банка, подтверждающей перечисление арендных платежей.</w:t>
      </w:r>
    </w:p>
    <w:p w:rsidR="004A4DFC" w:rsidRPr="008F4AC3" w:rsidRDefault="008F4AC3" w:rsidP="004A4DFC">
      <w:pPr>
        <w:pStyle w:val="a5"/>
      </w:pPr>
      <w:r>
        <w:t xml:space="preserve"> </w:t>
      </w:r>
      <w:r w:rsidR="004A4DFC" w:rsidRPr="008F4AC3">
        <w:t>2.2.4. Содержать арендованное помещение в исправном состоянии, пригодном для надлежащей его эксплуатации, а также соблюдать правила эксплуатации и его содержания, условия и меры пожарной безопасности и санитарии, в т.ч. в отношении прилегающих территорий.</w:t>
      </w:r>
    </w:p>
    <w:p w:rsidR="004A4DFC" w:rsidRPr="008F4AC3" w:rsidRDefault="008F4AC3" w:rsidP="004A4DFC">
      <w:pPr>
        <w:pStyle w:val="a5"/>
      </w:pPr>
      <w:r>
        <w:t xml:space="preserve"> </w:t>
      </w:r>
      <w:r w:rsidR="004A4DFC" w:rsidRPr="008F4AC3">
        <w:t>2.2.5. За счет собственных средств своевременно осуществлять текущий ремонт арендованных помещений, обеспечивающий их сохранность и надлежащую эксплуатацию.</w:t>
      </w:r>
    </w:p>
    <w:p w:rsidR="004A4DFC" w:rsidRPr="008F4AC3" w:rsidRDefault="008F4AC3" w:rsidP="004A4DFC">
      <w:pPr>
        <w:pStyle w:val="a5"/>
      </w:pPr>
      <w:r>
        <w:t xml:space="preserve"> </w:t>
      </w:r>
      <w:r w:rsidR="004A4DFC" w:rsidRPr="008F4AC3">
        <w:t>2.2.6. Обеспечить беспрепятственный допуск в арендуемые нежилые помещения:</w:t>
      </w:r>
    </w:p>
    <w:p w:rsidR="004A4DFC" w:rsidRPr="008F4AC3" w:rsidRDefault="004A4DFC" w:rsidP="004A4DFC">
      <w:pPr>
        <w:pStyle w:val="a5"/>
      </w:pPr>
      <w:r w:rsidRPr="008F4AC3">
        <w:t>- специалистов Арендодателя для технического обслуживания инженерных сетей и коммуникаций арендуемых помещений, связанного с общей эксплуатацией здания (сооружения);</w:t>
      </w:r>
    </w:p>
    <w:p w:rsidR="004A4DFC" w:rsidRPr="008F4AC3" w:rsidRDefault="004A4DFC" w:rsidP="004A4DFC">
      <w:pPr>
        <w:pStyle w:val="a5"/>
      </w:pPr>
      <w:r w:rsidRPr="008F4AC3">
        <w:t>- работников ремонтно-эксплуатационной организации и аварийно-технических служб в случае возникновения аварийных ситуаций инженерных коммуникаций в арендуемых помещениях;</w:t>
      </w:r>
    </w:p>
    <w:p w:rsidR="004A4DFC" w:rsidRPr="008F4AC3" w:rsidRDefault="004A4DFC" w:rsidP="004A4DFC">
      <w:pPr>
        <w:pStyle w:val="a5"/>
      </w:pPr>
      <w:r w:rsidRPr="008F4AC3">
        <w:t>- представителей Арендодателя с целью проверки документации и контроля за использованием помещений.</w:t>
      </w:r>
    </w:p>
    <w:p w:rsidR="004A4DFC" w:rsidRPr="008F4AC3" w:rsidRDefault="008F4AC3" w:rsidP="004A4DFC">
      <w:pPr>
        <w:pStyle w:val="a5"/>
      </w:pPr>
      <w:r>
        <w:t xml:space="preserve"> </w:t>
      </w:r>
      <w:r w:rsidR="004A4DFC" w:rsidRPr="008F4AC3">
        <w:t>2.2.7. После окончания срока аренды, освободить помещение и передать Арендодателю  по акту приема-передачи в исправном состоянии, если договор не будет пролонгирован в установленном порядке.</w:t>
      </w:r>
    </w:p>
    <w:p w:rsidR="004A4DFC" w:rsidRPr="008F4AC3" w:rsidRDefault="008F4AC3" w:rsidP="004A4DFC">
      <w:pPr>
        <w:pStyle w:val="a5"/>
      </w:pPr>
      <w:r>
        <w:t xml:space="preserve"> </w:t>
      </w:r>
      <w:r w:rsidR="004A4DFC" w:rsidRPr="008F4AC3">
        <w:t>2.2.8. С целью предотвращения террористических актов обеспечить надлежащую охрану и безопасное использование арендуемых помещений, исключить допуск в них посторонних лиц с намерением совершения этих актов.</w:t>
      </w:r>
    </w:p>
    <w:p w:rsidR="004A4DFC" w:rsidRPr="008F4AC3" w:rsidRDefault="008F4AC3" w:rsidP="004A4DFC">
      <w:pPr>
        <w:pStyle w:val="a5"/>
      </w:pPr>
      <w:r>
        <w:t xml:space="preserve"> </w:t>
      </w:r>
      <w:r w:rsidR="004A4DFC" w:rsidRPr="008F4AC3">
        <w:t>2.2.9. Предусмотреть меры противопожарной безопасности в отношении арендуемого имущества, в том числе по оформлению декларации пожарной безопасности при использовании отдельно стоящих зданий (строений, сооружений), относящихся к объектам защиты в соответствии с требованиями Федерального закона от 22.07.2008 № 123-ФЗ.</w:t>
      </w:r>
    </w:p>
    <w:p w:rsidR="004A4DFC" w:rsidRPr="008F4AC3" w:rsidRDefault="008F4AC3" w:rsidP="004A4DFC">
      <w:pPr>
        <w:pStyle w:val="a5"/>
      </w:pPr>
      <w:r>
        <w:t xml:space="preserve"> </w:t>
      </w:r>
      <w:r w:rsidR="004A4DFC" w:rsidRPr="008F4AC3">
        <w:t>2.3. Арендатор имеет право:</w:t>
      </w:r>
    </w:p>
    <w:p w:rsidR="004A4DFC" w:rsidRPr="008F4AC3" w:rsidRDefault="008F4AC3" w:rsidP="004A4DFC">
      <w:pPr>
        <w:pStyle w:val="a5"/>
      </w:pPr>
      <w:r>
        <w:t xml:space="preserve"> </w:t>
      </w:r>
      <w:r w:rsidR="004A4DFC" w:rsidRPr="008F4AC3">
        <w:t>2.3.1. Досрочно расторгнуть настоящий договор при соблюдении следующих условий:</w:t>
      </w:r>
    </w:p>
    <w:p w:rsidR="004A4DFC" w:rsidRPr="008F4AC3" w:rsidRDefault="004A4DFC" w:rsidP="004A4DFC">
      <w:pPr>
        <w:pStyle w:val="a5"/>
      </w:pPr>
      <w:r w:rsidRPr="008F4AC3">
        <w:t>- предупреждения Арендодателя в письменном виде за один месяц до предполагаемой даты освобождения помещений;</w:t>
      </w:r>
    </w:p>
    <w:p w:rsidR="004A4DFC" w:rsidRDefault="004A4DFC" w:rsidP="004A4DFC">
      <w:pPr>
        <w:pStyle w:val="a5"/>
      </w:pPr>
      <w:r w:rsidRPr="008F4AC3">
        <w:t xml:space="preserve"> </w:t>
      </w:r>
      <w:r w:rsidRPr="008F4AC3">
        <w:rPr>
          <w:b/>
        </w:rPr>
        <w:t xml:space="preserve">- </w:t>
      </w:r>
      <w:r w:rsidRPr="008F4AC3">
        <w:t>других условий не зависящих от Арендатора</w:t>
      </w:r>
    </w:p>
    <w:p w:rsidR="008F4AC3" w:rsidRDefault="008F4AC3" w:rsidP="004A4DFC">
      <w:pPr>
        <w:pStyle w:val="a5"/>
      </w:pPr>
    </w:p>
    <w:p w:rsidR="008F4AC3" w:rsidRPr="008F4AC3" w:rsidRDefault="008F4AC3" w:rsidP="004A4DFC">
      <w:pPr>
        <w:pStyle w:val="a5"/>
        <w:rPr>
          <w:b/>
        </w:rPr>
      </w:pPr>
    </w:p>
    <w:p w:rsidR="004A4DFC" w:rsidRPr="008F4AC3" w:rsidRDefault="004A4DFC" w:rsidP="004A4DFC">
      <w:pPr>
        <w:pStyle w:val="a5"/>
      </w:pPr>
    </w:p>
    <w:p w:rsidR="004A4DFC" w:rsidRPr="008F4AC3" w:rsidRDefault="004A4DFC" w:rsidP="004A4DFC">
      <w:pPr>
        <w:pStyle w:val="a5"/>
        <w:jc w:val="center"/>
        <w:rPr>
          <w:b/>
        </w:rPr>
      </w:pPr>
      <w:r w:rsidRPr="008F4AC3">
        <w:rPr>
          <w:b/>
        </w:rPr>
        <w:t>3. ПЛАТЕЖИ И РАСЧЕТЫ ПО ДОГОВОРУ</w:t>
      </w:r>
    </w:p>
    <w:p w:rsidR="004A4DFC" w:rsidRPr="008F4AC3" w:rsidRDefault="004A4DFC" w:rsidP="004A4DFC">
      <w:pPr>
        <w:pStyle w:val="a5"/>
        <w:jc w:val="center"/>
        <w:rPr>
          <w:b/>
        </w:rPr>
      </w:pPr>
    </w:p>
    <w:p w:rsidR="004A4DFC" w:rsidRPr="008F4AC3" w:rsidRDefault="008F4AC3" w:rsidP="004A4DFC">
      <w:pPr>
        <w:pStyle w:val="a5"/>
        <w:rPr>
          <w:b/>
        </w:rPr>
      </w:pPr>
      <w:r>
        <w:t xml:space="preserve"> </w:t>
      </w:r>
      <w:r w:rsidR="004A4DFC" w:rsidRPr="008F4AC3">
        <w:t xml:space="preserve">3.1. Согласно расчету (приложение № 2) при подписании договора за указанные в п.1.1 помещения устанавливается годовая арендная плата в сумме: без учета НДС: </w:t>
      </w:r>
      <w:r w:rsidR="00AE3EE0" w:rsidRPr="008F4AC3">
        <w:t xml:space="preserve">____________ </w:t>
      </w:r>
      <w:r w:rsidR="004A4DFC" w:rsidRPr="008F4AC3">
        <w:t>Сумма ежемесячной арендной платы без учета НДС составляет:</w:t>
      </w:r>
      <w:r w:rsidR="00AE3EE0" w:rsidRPr="008F4AC3">
        <w:t>__________________________________</w:t>
      </w:r>
    </w:p>
    <w:p w:rsidR="004A4DFC" w:rsidRPr="008F4AC3" w:rsidRDefault="008F4AC3" w:rsidP="004A4DFC">
      <w:pPr>
        <w:pStyle w:val="a5"/>
      </w:pPr>
      <w:r>
        <w:t xml:space="preserve"> </w:t>
      </w:r>
      <w:r w:rsidR="004A4DFC" w:rsidRPr="008F4AC3">
        <w:t>3.2. Начисление арендной платы производится в соответствии с расчетом арендной платы, являющимся неотъемлемой частью настоящего договора аренды (приложение №2).</w:t>
      </w:r>
    </w:p>
    <w:p w:rsidR="004A4DFC" w:rsidRPr="008F4AC3" w:rsidRDefault="008F4AC3" w:rsidP="004A4DFC">
      <w:pPr>
        <w:pStyle w:val="a5"/>
      </w:pPr>
      <w:r>
        <w:t xml:space="preserve"> </w:t>
      </w:r>
      <w:r w:rsidR="004A4DFC" w:rsidRPr="008F4AC3">
        <w:t>3.3.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4A4DFC" w:rsidRPr="008F4AC3" w:rsidRDefault="008F4AC3" w:rsidP="004A4DFC">
      <w:pPr>
        <w:pStyle w:val="a5"/>
      </w:pPr>
      <w:r>
        <w:t xml:space="preserve"> </w:t>
      </w:r>
      <w:r w:rsidR="004A4DFC" w:rsidRPr="008F4AC3">
        <w:t>3.4. Арендная плата без учета НДС ежемесячно равными частями не позднее 20-го числа отчетного месяца перечисляется</w:t>
      </w:r>
      <w:r w:rsidR="004A4DFC" w:rsidRPr="008F4AC3">
        <w:rPr>
          <w:b/>
        </w:rPr>
        <w:t xml:space="preserve"> </w:t>
      </w:r>
      <w:r w:rsidR="004A4DFC" w:rsidRPr="008F4AC3">
        <w:t>Арендатором в местный бюджет на счет открытый в Управлении Федерального казначейства по Ростовской области.</w:t>
      </w:r>
    </w:p>
    <w:p w:rsidR="004A4DFC" w:rsidRPr="008F4AC3" w:rsidRDefault="008F4AC3" w:rsidP="004A4DFC">
      <w:pPr>
        <w:pStyle w:val="a5"/>
      </w:pPr>
      <w:r>
        <w:t xml:space="preserve"> </w:t>
      </w:r>
      <w:r w:rsidR="004A4DFC" w:rsidRPr="008F4AC3">
        <w:t xml:space="preserve">3.5. Арендодатель в одностороннем порядке один раз в год изменяет размер арендной платы в соответствии с отчетом о рыночной величине арендной платы за пользование помещениями, указанные в п.1.1 настоящего договора аренды, а также при принятии органами муниципальной власти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муниципальной власти и управления. </w:t>
      </w:r>
    </w:p>
    <w:p w:rsidR="004A4DFC" w:rsidRPr="008F4AC3" w:rsidRDefault="004A4DFC" w:rsidP="004A4DFC">
      <w:pPr>
        <w:pStyle w:val="a5"/>
      </w:pPr>
      <w:r w:rsidRPr="008F4AC3">
        <w:t>Арендная плата в новом размере вносится Арендатором с даты, установленной соответствующим нормативным актом.</w:t>
      </w:r>
    </w:p>
    <w:p w:rsidR="004A4DFC" w:rsidRPr="008F4AC3" w:rsidRDefault="004A4DFC" w:rsidP="004A4DFC">
      <w:pPr>
        <w:pStyle w:val="a5"/>
      </w:pPr>
    </w:p>
    <w:p w:rsidR="004A4DFC" w:rsidRPr="008F4AC3" w:rsidRDefault="004A4DFC" w:rsidP="004A4DFC">
      <w:pPr>
        <w:pStyle w:val="a5"/>
        <w:jc w:val="center"/>
        <w:rPr>
          <w:b/>
        </w:rPr>
      </w:pPr>
      <w:r w:rsidRPr="008F4AC3">
        <w:rPr>
          <w:b/>
        </w:rPr>
        <w:t>4. ИМУЩЕСТВЕННАЯ ОТВЕТСТВЕННОСТЬ</w:t>
      </w:r>
    </w:p>
    <w:p w:rsidR="004A4DFC" w:rsidRPr="008F4AC3" w:rsidRDefault="004A4DFC" w:rsidP="004A4DFC">
      <w:pPr>
        <w:pStyle w:val="a5"/>
        <w:rPr>
          <w:b/>
        </w:rPr>
      </w:pPr>
    </w:p>
    <w:p w:rsidR="004A4DFC" w:rsidRPr="008F4AC3" w:rsidRDefault="008F4AC3" w:rsidP="004A4DFC">
      <w:pPr>
        <w:pStyle w:val="a5"/>
      </w:pPr>
      <w:r>
        <w:t xml:space="preserve"> </w:t>
      </w:r>
      <w:r w:rsidR="004A4DFC" w:rsidRPr="008F4AC3">
        <w:t>4.1. В случае неисполнения,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(сторонам) неустойку в размере 10 % годовой стоимости арендной платы.</w:t>
      </w:r>
    </w:p>
    <w:p w:rsidR="004A4DFC" w:rsidRPr="008F4AC3" w:rsidRDefault="008F4AC3" w:rsidP="004A4DFC">
      <w:pPr>
        <w:pStyle w:val="a5"/>
      </w:pPr>
      <w:r>
        <w:t xml:space="preserve">  </w:t>
      </w:r>
      <w:r w:rsidR="004A4DFC" w:rsidRPr="008F4AC3">
        <w:t xml:space="preserve">4.2. В случае не внесения Арендатором платежей в сроки, установленные настоящим договором, он за каждый день просрочки уплачивает в местный бюджет на счет открытый в Управлении Федерального казначейства по Ростовской области пени в размере 1/300 ставки рефинансирования Центрального банка Российской Федерации на дату заключения настоящего договора, причем полученные по договору в дальнейшем денежные средства, направляются в первоочередном порядке на погашение пени. </w:t>
      </w:r>
    </w:p>
    <w:p w:rsidR="004A4DFC" w:rsidRPr="008F4AC3" w:rsidRDefault="004A4DFC" w:rsidP="004A4DFC">
      <w:pPr>
        <w:pStyle w:val="a5"/>
      </w:pPr>
      <w:r w:rsidRPr="008F4AC3">
        <w:t>Уплата пени не освобождает Арендатора от обязанности произвести предусмотренный договором очередной платеж.</w:t>
      </w:r>
    </w:p>
    <w:p w:rsidR="004A4DFC" w:rsidRPr="008F4AC3" w:rsidRDefault="008F4AC3" w:rsidP="004A4DFC">
      <w:pPr>
        <w:pStyle w:val="a5"/>
      </w:pPr>
      <w:r>
        <w:t xml:space="preserve">   </w:t>
      </w:r>
      <w:r w:rsidR="004A4DFC" w:rsidRPr="008F4AC3">
        <w:t>4.3. В случае сдачи помещения или части его в субаренду без согласия Арендодателя Арендатор уплачивает штраф в размере 5-кратной стоимости месячной арендной платы по каждому случаю.</w:t>
      </w:r>
    </w:p>
    <w:p w:rsidR="004A4DFC" w:rsidRPr="008F4AC3" w:rsidRDefault="008F4AC3" w:rsidP="004A4DFC">
      <w:pPr>
        <w:pStyle w:val="a5"/>
      </w:pPr>
      <w:r>
        <w:t xml:space="preserve">  </w:t>
      </w:r>
      <w:r w:rsidR="004A4DFC" w:rsidRPr="008F4AC3">
        <w:t>4.4. В случае нарушения Арендатором условий настоящего договора он возмещает убытки, связанные с восстановлением нарушенного права в полном объеме.</w:t>
      </w:r>
    </w:p>
    <w:p w:rsidR="004A4DFC" w:rsidRPr="008F4AC3" w:rsidRDefault="008F4AC3" w:rsidP="004A4DFC">
      <w:pPr>
        <w:pStyle w:val="a5"/>
      </w:pPr>
      <w:r>
        <w:t xml:space="preserve">  </w:t>
      </w:r>
      <w:r w:rsidR="004A4DFC" w:rsidRPr="008F4AC3">
        <w:t>4.5.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4A4DFC" w:rsidRPr="008F4AC3" w:rsidRDefault="008F4AC3" w:rsidP="004A4DFC">
      <w:pPr>
        <w:pStyle w:val="a5"/>
      </w:pPr>
      <w:r>
        <w:t xml:space="preserve">  </w:t>
      </w:r>
      <w:r w:rsidR="004A4DFC" w:rsidRPr="008F4AC3">
        <w:t>4.6. В случае неправильно оформленного платежного поручения оплата аренды не засчитывается, и Арендатор обязан уплатить штрафные санкции согласно п.4.2 настоящего договора. Обязательство по оплате считается исполненным с момента поступления средств в местный бюджет на счет открытый в Управлении Федерального казначейства по Ростовской области.</w:t>
      </w:r>
    </w:p>
    <w:p w:rsidR="004A4DFC" w:rsidRPr="008F4AC3" w:rsidRDefault="004A4DFC" w:rsidP="004A4DFC">
      <w:pPr>
        <w:pStyle w:val="a5"/>
        <w:rPr>
          <w:b/>
        </w:rPr>
      </w:pPr>
    </w:p>
    <w:p w:rsidR="004A4DFC" w:rsidRPr="008F4AC3" w:rsidRDefault="004A4DFC" w:rsidP="004A4DFC">
      <w:pPr>
        <w:pStyle w:val="a5"/>
        <w:jc w:val="center"/>
        <w:rPr>
          <w:b/>
        </w:rPr>
      </w:pPr>
      <w:r w:rsidRPr="008F4AC3">
        <w:rPr>
          <w:b/>
        </w:rPr>
        <w:t>5. ИЗМЕНЕНИЕ, РАСТОРЖЕНИЕ ДОГОВОРА</w:t>
      </w:r>
    </w:p>
    <w:p w:rsidR="004A4DFC" w:rsidRPr="008F4AC3" w:rsidRDefault="004A4DFC" w:rsidP="004A4DFC">
      <w:pPr>
        <w:pStyle w:val="a5"/>
        <w:rPr>
          <w:b/>
        </w:rPr>
      </w:pPr>
    </w:p>
    <w:p w:rsidR="004A4DFC" w:rsidRPr="008F4AC3" w:rsidRDefault="008F4AC3" w:rsidP="004A4DFC">
      <w:pPr>
        <w:pStyle w:val="a5"/>
      </w:pPr>
      <w:r>
        <w:t xml:space="preserve">  </w:t>
      </w:r>
      <w:r w:rsidR="004A4DFC" w:rsidRPr="008F4AC3">
        <w:t>5.1. Изменение условий настоящего договора и его досрочное прекращение допускается по соглашению сторон, за исключением случаев, предусмотренных законодательством и настоящим договором (п.п.  3.5, 5.3).</w:t>
      </w:r>
    </w:p>
    <w:p w:rsidR="004A4DFC" w:rsidRPr="008F4AC3" w:rsidRDefault="004A4DFC" w:rsidP="004A4DFC">
      <w:pPr>
        <w:pStyle w:val="a5"/>
      </w:pPr>
      <w:r w:rsidRPr="008F4AC3">
        <w:t>Вносимые дополнения и изменения рассматриваются сторонами в месячный срок и оформляются дополнительным соглашением.</w:t>
      </w:r>
    </w:p>
    <w:p w:rsidR="004A4DFC" w:rsidRPr="008F4AC3" w:rsidRDefault="008F4AC3" w:rsidP="004A4DFC">
      <w:pPr>
        <w:pStyle w:val="a5"/>
      </w:pPr>
      <w:r>
        <w:lastRenderedPageBreak/>
        <w:t xml:space="preserve">  </w:t>
      </w:r>
      <w:r w:rsidR="004A4DFC" w:rsidRPr="008F4AC3">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A4DFC" w:rsidRPr="008F4AC3" w:rsidRDefault="008F4AC3" w:rsidP="004A4DFC">
      <w:pPr>
        <w:pStyle w:val="a5"/>
      </w:pPr>
      <w:r>
        <w:t xml:space="preserve">  </w:t>
      </w:r>
      <w:r w:rsidR="004A4DFC" w:rsidRPr="008F4AC3">
        <w:t>5.3. Договор аренды подлежит досрочному расторжению, а помещение освобождается Арендатором безотлагательно в случаях:</w:t>
      </w:r>
    </w:p>
    <w:p w:rsidR="004A4DFC" w:rsidRPr="008F4AC3" w:rsidRDefault="008F4AC3" w:rsidP="004A4DFC">
      <w:pPr>
        <w:pStyle w:val="a5"/>
      </w:pPr>
      <w:r>
        <w:t xml:space="preserve">  </w:t>
      </w:r>
      <w:r w:rsidR="004A4DFC" w:rsidRPr="008F4AC3">
        <w:t>5.3.1. использования помещения в целом или его части не в соответствии с настоящим договором;</w:t>
      </w:r>
    </w:p>
    <w:p w:rsidR="004A4DFC" w:rsidRPr="008F4AC3" w:rsidRDefault="008F4AC3" w:rsidP="004A4DFC">
      <w:pPr>
        <w:pStyle w:val="a5"/>
      </w:pPr>
      <w:r>
        <w:t xml:space="preserve">  </w:t>
      </w:r>
      <w:r w:rsidR="004A4DFC" w:rsidRPr="008F4AC3">
        <w:t>5.3.2. если Арендатор умышленно или по неосторожности ухудшает (разрушает, повреждает) помещение;</w:t>
      </w:r>
    </w:p>
    <w:p w:rsidR="004A4DFC" w:rsidRPr="008F4AC3" w:rsidRDefault="008F4AC3" w:rsidP="004A4DFC">
      <w:pPr>
        <w:pStyle w:val="a5"/>
      </w:pPr>
      <w:r>
        <w:t xml:space="preserve">  </w:t>
      </w:r>
      <w:r w:rsidR="004A4DFC" w:rsidRPr="008F4AC3">
        <w:t>5.3.3. если Арендатор не внес арендную плату более чем за три месяца;</w:t>
      </w:r>
    </w:p>
    <w:p w:rsidR="004A4DFC" w:rsidRPr="008F4AC3" w:rsidRDefault="008F4AC3" w:rsidP="004A4DFC">
      <w:pPr>
        <w:pStyle w:val="a5"/>
      </w:pPr>
      <w:r>
        <w:t xml:space="preserve">  </w:t>
      </w:r>
      <w:r w:rsidR="004A4DFC" w:rsidRPr="008F4AC3">
        <w:t>5.3.4 если Арендатор неоднократно нарушил условия настоящего договора;</w:t>
      </w:r>
    </w:p>
    <w:p w:rsidR="004A4DFC" w:rsidRPr="008F4AC3" w:rsidRDefault="008F4AC3" w:rsidP="004A4DFC">
      <w:pPr>
        <w:pStyle w:val="a5"/>
      </w:pPr>
      <w:r>
        <w:t xml:space="preserve">  </w:t>
      </w:r>
      <w:r w:rsidR="004A4DFC" w:rsidRPr="008F4AC3">
        <w:t>5.3.5. если помещение не по вине Арендатора окажется в непригодном для использования состоянии.</w:t>
      </w:r>
    </w:p>
    <w:p w:rsidR="004A4DFC" w:rsidRPr="008F4AC3" w:rsidRDefault="008F4AC3" w:rsidP="004A4DFC">
      <w:pPr>
        <w:pStyle w:val="a5"/>
      </w:pPr>
      <w:r>
        <w:t xml:space="preserve">  </w:t>
      </w:r>
      <w:r w:rsidR="004A4DFC" w:rsidRPr="008F4AC3">
        <w:t>5.4. перемена собственника арендуемых помещений не является основанием для изменения условий или расторжения настоящего договора.</w:t>
      </w:r>
    </w:p>
    <w:p w:rsidR="004A4DFC" w:rsidRPr="008F4AC3" w:rsidRDefault="008F4AC3" w:rsidP="004A4DFC">
      <w:pPr>
        <w:pStyle w:val="a5"/>
      </w:pPr>
      <w:r>
        <w:t xml:space="preserve">  </w:t>
      </w:r>
      <w:r w:rsidR="004A4DFC" w:rsidRPr="008F4AC3">
        <w:t>5.5. В случае ликвидации или реорганизации Арендатора договор аренды считается прекратившим свое действие.</w:t>
      </w:r>
    </w:p>
    <w:p w:rsidR="004A4DFC" w:rsidRPr="008F4AC3" w:rsidRDefault="004A4DFC" w:rsidP="008F4AC3">
      <w:pPr>
        <w:pStyle w:val="a5"/>
        <w:jc w:val="center"/>
      </w:pPr>
      <w:r w:rsidRPr="008F4AC3">
        <w:rPr>
          <w:b/>
        </w:rPr>
        <w:t>6. ПРОЧИЕ УСЛОВИЯ</w:t>
      </w:r>
    </w:p>
    <w:p w:rsidR="004A4DFC" w:rsidRPr="008F4AC3" w:rsidRDefault="008F4AC3" w:rsidP="004A4DFC">
      <w:pPr>
        <w:pStyle w:val="a5"/>
      </w:pPr>
      <w:r>
        <w:t xml:space="preserve">  </w:t>
      </w:r>
      <w:r w:rsidR="004A4DFC" w:rsidRPr="008F4AC3">
        <w:t>6.1. Споры по настоящему договору рассматриваются в Арбитражном суде Ростовской области.</w:t>
      </w:r>
    </w:p>
    <w:p w:rsidR="004A4DFC" w:rsidRPr="008F4AC3" w:rsidRDefault="008F4AC3" w:rsidP="004A4DFC">
      <w:pPr>
        <w:pStyle w:val="a5"/>
      </w:pPr>
      <w:r>
        <w:t xml:space="preserve">  </w:t>
      </w:r>
      <w:r w:rsidR="004A4DFC" w:rsidRPr="008F4AC3">
        <w:t>6.2. Взаимоотношения сторон, неурегулированные настоящим договором, регламентируются действующим законодательством Российской Федерации.</w:t>
      </w:r>
    </w:p>
    <w:p w:rsidR="004A4DFC" w:rsidRPr="008F4AC3" w:rsidRDefault="008F4AC3" w:rsidP="004A4DFC">
      <w:pPr>
        <w:pStyle w:val="a5"/>
      </w:pPr>
      <w:r>
        <w:t xml:space="preserve">  </w:t>
      </w:r>
      <w:r w:rsidR="004A4DFC" w:rsidRPr="008F4AC3">
        <w:t>6.3. Настоящий договор вступает в силу в установленном законом порядке.</w:t>
      </w:r>
    </w:p>
    <w:p w:rsidR="004A4DFC" w:rsidRPr="008F4AC3" w:rsidRDefault="004A4DFC" w:rsidP="004A4DFC">
      <w:pPr>
        <w:pStyle w:val="a5"/>
      </w:pPr>
      <w:r w:rsidRPr="008F4AC3">
        <w:t xml:space="preserve">Договор составлен в 3-х экземплярах, имеющих равную юридическую силу: Арендодателю - 1 экз., Арендатору - 1 экз., Верхнедонскому отделу Управления Федеральной службы государственной регистрации, кадастра и картографии по Ростовской области - 1 экз. </w:t>
      </w:r>
    </w:p>
    <w:p w:rsidR="004A4DFC" w:rsidRPr="008F4AC3" w:rsidRDefault="008F4AC3" w:rsidP="004A4DFC">
      <w:pPr>
        <w:pStyle w:val="a5"/>
      </w:pPr>
      <w:r>
        <w:t xml:space="preserve">  </w:t>
      </w:r>
      <w:r w:rsidR="004A4DFC" w:rsidRPr="008F4AC3">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помещений до указанного срока – с даты фактического занятия помещений.</w:t>
      </w:r>
    </w:p>
    <w:p w:rsidR="004A4DFC" w:rsidRPr="008F4AC3" w:rsidRDefault="008F4AC3" w:rsidP="004A4DFC">
      <w:pPr>
        <w:pStyle w:val="a5"/>
      </w:pPr>
      <w:r>
        <w:t xml:space="preserve">  </w:t>
      </w:r>
      <w:r w:rsidR="004A4DFC" w:rsidRPr="008F4AC3">
        <w:t>6.5. Арендатор не вправе сдавать арендуемые помещения, как в целом, так и частично в субаренду без согласования с Арендодателем</w:t>
      </w:r>
    </w:p>
    <w:p w:rsidR="004A4DFC" w:rsidRPr="008F4AC3" w:rsidRDefault="008F4AC3" w:rsidP="004A4DFC">
      <w:pPr>
        <w:pStyle w:val="a5"/>
      </w:pPr>
      <w:r>
        <w:t xml:space="preserve">  </w:t>
      </w:r>
      <w:r w:rsidR="004A4DFC" w:rsidRPr="008F4AC3">
        <w:t>6.6. При изменении реквизитов стороны обязаны уведомить друг друга в письменном виде заказными отправлениями.</w:t>
      </w:r>
    </w:p>
    <w:p w:rsidR="004A4DFC" w:rsidRPr="008F4AC3" w:rsidRDefault="004A4DFC" w:rsidP="004A4DFC">
      <w:pPr>
        <w:pStyle w:val="a5"/>
        <w:jc w:val="center"/>
        <w:rPr>
          <w:b/>
        </w:rPr>
      </w:pPr>
      <w:r w:rsidRPr="008F4AC3">
        <w:rPr>
          <w:b/>
        </w:rPr>
        <w:t>7. ПРИЛОЖЕНИЯ, ЯВЛЯЮЩИЕСЯ НЕОТЪЕМЛЕМОЙ ЧАСТЬЮ НАСТОЯЩЕГО ДОГОВОРА</w:t>
      </w:r>
    </w:p>
    <w:p w:rsidR="004A4DFC" w:rsidRPr="008F4AC3" w:rsidRDefault="004A4DFC" w:rsidP="004A4DFC">
      <w:pPr>
        <w:pStyle w:val="a5"/>
        <w:rPr>
          <w:b/>
        </w:rPr>
      </w:pPr>
    </w:p>
    <w:p w:rsidR="004A4DFC" w:rsidRPr="008F4AC3" w:rsidRDefault="004A4DFC" w:rsidP="004A4DFC">
      <w:pPr>
        <w:pStyle w:val="a5"/>
      </w:pPr>
      <w:r w:rsidRPr="008F4AC3">
        <w:t>7.1. Перечень сдаваемых в аренду помещений (приложение 1)</w:t>
      </w:r>
    </w:p>
    <w:p w:rsidR="004A4DFC" w:rsidRPr="008F4AC3" w:rsidRDefault="004A4DFC" w:rsidP="004A4DFC">
      <w:pPr>
        <w:pStyle w:val="a5"/>
      </w:pPr>
      <w:r w:rsidRPr="008F4AC3">
        <w:t>7.2. Расчет арендной платы (приложение № 2).</w:t>
      </w:r>
    </w:p>
    <w:p w:rsidR="004A4DFC" w:rsidRPr="008F4AC3" w:rsidRDefault="004A4DFC" w:rsidP="004A4DFC">
      <w:pPr>
        <w:pStyle w:val="a5"/>
      </w:pPr>
      <w:r w:rsidRPr="008F4AC3">
        <w:t>7.3. Акт приёма- передачи (приложение № 3).</w:t>
      </w:r>
    </w:p>
    <w:p w:rsidR="004A4DFC" w:rsidRPr="008F4AC3" w:rsidRDefault="004A4DFC" w:rsidP="004A4DFC">
      <w:pPr>
        <w:pStyle w:val="a5"/>
      </w:pPr>
      <w:r w:rsidRPr="008F4AC3">
        <w:t>7.4. Копия кадастрового паспорта помещения (приложение №4)</w:t>
      </w:r>
    </w:p>
    <w:p w:rsidR="004A4DFC" w:rsidRPr="008F4AC3" w:rsidRDefault="004A4DFC" w:rsidP="004A4DFC">
      <w:pPr>
        <w:pStyle w:val="a5"/>
      </w:pPr>
    </w:p>
    <w:p w:rsidR="004A4DFC" w:rsidRPr="008F4AC3" w:rsidRDefault="004A4DFC" w:rsidP="004A4DFC">
      <w:pPr>
        <w:pStyle w:val="a5"/>
        <w:jc w:val="center"/>
        <w:rPr>
          <w:b/>
        </w:rPr>
      </w:pPr>
      <w:r w:rsidRPr="008F4AC3">
        <w:rPr>
          <w:b/>
        </w:rPr>
        <w:t>8. ЮРИДИЧЕСКИЕ АДРЕСА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4A4DFC" w:rsidRPr="008F4AC3" w:rsidTr="00BF39A2">
        <w:tc>
          <w:tcPr>
            <w:tcW w:w="4785" w:type="dxa"/>
          </w:tcPr>
          <w:p w:rsidR="004A4DFC" w:rsidRPr="008F4AC3" w:rsidRDefault="004A4DFC" w:rsidP="00BF39A2">
            <w:pPr>
              <w:rPr>
                <w:rFonts w:ascii="Times New Roman" w:eastAsia="Calibri" w:hAnsi="Times New Roman" w:cs="Times New Roman"/>
                <w:sz w:val="24"/>
                <w:szCs w:val="24"/>
              </w:rPr>
            </w:pPr>
            <w:r w:rsidRPr="008F4AC3">
              <w:rPr>
                <w:rFonts w:ascii="Times New Roman" w:eastAsia="Calibri" w:hAnsi="Times New Roman" w:cs="Times New Roman"/>
                <w:sz w:val="24"/>
                <w:szCs w:val="24"/>
              </w:rPr>
              <w:t>Администрация Шумилинского сельского поселения</w:t>
            </w:r>
          </w:p>
          <w:p w:rsidR="004A4DFC" w:rsidRPr="008F4AC3" w:rsidRDefault="004A4DFC" w:rsidP="00BF39A2">
            <w:pPr>
              <w:rPr>
                <w:rFonts w:ascii="Times New Roman" w:eastAsia="Calibri" w:hAnsi="Times New Roman" w:cs="Times New Roman"/>
                <w:sz w:val="24"/>
                <w:szCs w:val="24"/>
              </w:rPr>
            </w:pPr>
            <w:r w:rsidRPr="008F4AC3">
              <w:rPr>
                <w:rFonts w:ascii="Times New Roman" w:eastAsia="Calibri" w:hAnsi="Times New Roman" w:cs="Times New Roman"/>
                <w:sz w:val="24"/>
                <w:szCs w:val="24"/>
              </w:rPr>
              <w:t>Адрес: 346182</w:t>
            </w:r>
          </w:p>
          <w:p w:rsidR="004A4DFC" w:rsidRPr="008F4AC3" w:rsidRDefault="004A4DFC" w:rsidP="00BF39A2">
            <w:pPr>
              <w:rPr>
                <w:rFonts w:ascii="Times New Roman" w:eastAsia="Calibri" w:hAnsi="Times New Roman" w:cs="Times New Roman"/>
                <w:sz w:val="24"/>
                <w:szCs w:val="24"/>
              </w:rPr>
            </w:pPr>
            <w:r w:rsidRPr="008F4AC3">
              <w:rPr>
                <w:rFonts w:ascii="Times New Roman" w:eastAsia="Calibri" w:hAnsi="Times New Roman" w:cs="Times New Roman"/>
                <w:sz w:val="24"/>
                <w:szCs w:val="24"/>
              </w:rPr>
              <w:t>Ростовская область</w:t>
            </w:r>
          </w:p>
          <w:p w:rsidR="004A4DFC" w:rsidRPr="008F4AC3" w:rsidRDefault="004A4DFC" w:rsidP="00BF39A2">
            <w:pPr>
              <w:rPr>
                <w:rFonts w:ascii="Times New Roman" w:eastAsia="Calibri" w:hAnsi="Times New Roman" w:cs="Times New Roman"/>
                <w:sz w:val="24"/>
                <w:szCs w:val="24"/>
              </w:rPr>
            </w:pPr>
            <w:r w:rsidRPr="008F4AC3">
              <w:rPr>
                <w:rFonts w:ascii="Times New Roman" w:eastAsia="Calibri" w:hAnsi="Times New Roman" w:cs="Times New Roman"/>
                <w:sz w:val="24"/>
                <w:szCs w:val="24"/>
              </w:rPr>
              <w:t>Верхнедонской район</w:t>
            </w:r>
          </w:p>
          <w:p w:rsidR="004A4DFC" w:rsidRPr="008F4AC3" w:rsidRDefault="004A4DFC" w:rsidP="00BF39A2">
            <w:pPr>
              <w:rPr>
                <w:rFonts w:ascii="Times New Roman" w:eastAsia="Calibri" w:hAnsi="Times New Roman" w:cs="Times New Roman"/>
                <w:sz w:val="24"/>
                <w:szCs w:val="24"/>
              </w:rPr>
            </w:pPr>
            <w:r w:rsidRPr="008F4AC3">
              <w:rPr>
                <w:rFonts w:ascii="Times New Roman" w:eastAsia="Calibri" w:hAnsi="Times New Roman" w:cs="Times New Roman"/>
                <w:sz w:val="24"/>
                <w:szCs w:val="24"/>
              </w:rPr>
              <w:t>станица Шумилинская</w:t>
            </w:r>
          </w:p>
          <w:p w:rsidR="004A4DFC" w:rsidRPr="008F4AC3" w:rsidRDefault="004A4DFC" w:rsidP="00BF39A2">
            <w:pPr>
              <w:rPr>
                <w:rFonts w:ascii="Times New Roman" w:eastAsia="Calibri" w:hAnsi="Times New Roman" w:cs="Times New Roman"/>
                <w:sz w:val="24"/>
                <w:szCs w:val="24"/>
              </w:rPr>
            </w:pPr>
            <w:r w:rsidRPr="008F4AC3">
              <w:rPr>
                <w:rFonts w:ascii="Times New Roman" w:eastAsia="Calibri" w:hAnsi="Times New Roman" w:cs="Times New Roman"/>
                <w:sz w:val="24"/>
                <w:szCs w:val="24"/>
              </w:rPr>
              <w:t>улица Советская, д.10</w:t>
            </w:r>
          </w:p>
          <w:p w:rsidR="004A4DFC" w:rsidRPr="008F4AC3" w:rsidRDefault="004A4DFC" w:rsidP="00BF39A2">
            <w:pPr>
              <w:rPr>
                <w:rFonts w:ascii="Times New Roman" w:eastAsia="Calibri" w:hAnsi="Times New Roman" w:cs="Times New Roman"/>
                <w:bCs/>
                <w:sz w:val="24"/>
                <w:szCs w:val="24"/>
              </w:rPr>
            </w:pPr>
            <w:r w:rsidRPr="008F4AC3">
              <w:rPr>
                <w:rFonts w:ascii="Times New Roman" w:eastAsia="Calibri" w:hAnsi="Times New Roman" w:cs="Times New Roman"/>
                <w:sz w:val="24"/>
                <w:szCs w:val="24"/>
              </w:rPr>
              <w:t>телефон  35-1-61</w:t>
            </w:r>
            <w:r w:rsidRPr="008F4AC3">
              <w:rPr>
                <w:rFonts w:ascii="Times New Roman" w:hAnsi="Times New Roman" w:cs="Times New Roman"/>
                <w:sz w:val="24"/>
                <w:szCs w:val="24"/>
              </w:rPr>
              <w:t xml:space="preserve"> </w:t>
            </w:r>
            <w:r w:rsidRPr="008F4AC3">
              <w:rPr>
                <w:rFonts w:ascii="Times New Roman" w:eastAsia="Calibri" w:hAnsi="Times New Roman" w:cs="Times New Roman"/>
                <w:sz w:val="24"/>
                <w:szCs w:val="24"/>
              </w:rPr>
              <w:t xml:space="preserve">ИНН  </w:t>
            </w:r>
            <w:r w:rsidRPr="008F4AC3">
              <w:rPr>
                <w:rFonts w:ascii="Times New Roman" w:eastAsia="Calibri" w:hAnsi="Times New Roman" w:cs="Times New Roman"/>
                <w:bCs/>
                <w:sz w:val="24"/>
                <w:szCs w:val="24"/>
              </w:rPr>
              <w:t>6105006836</w:t>
            </w:r>
            <w:r w:rsidRPr="008F4AC3">
              <w:rPr>
                <w:rFonts w:ascii="Times New Roman" w:hAnsi="Times New Roman" w:cs="Times New Roman"/>
                <w:bCs/>
                <w:sz w:val="24"/>
                <w:szCs w:val="24"/>
              </w:rPr>
              <w:t xml:space="preserve">                   </w:t>
            </w:r>
            <w:r w:rsidRPr="008F4AC3">
              <w:rPr>
                <w:rFonts w:ascii="Times New Roman" w:eastAsia="Calibri" w:hAnsi="Times New Roman" w:cs="Times New Roman"/>
                <w:bCs/>
                <w:sz w:val="24"/>
                <w:szCs w:val="24"/>
              </w:rPr>
              <w:t>р/с 40101810400000010002</w:t>
            </w:r>
          </w:p>
          <w:p w:rsidR="004A4DFC" w:rsidRPr="008F4AC3" w:rsidRDefault="004A4DFC" w:rsidP="00BF39A2">
            <w:pPr>
              <w:rPr>
                <w:rFonts w:ascii="Times New Roman" w:hAnsi="Times New Roman" w:cs="Times New Roman"/>
                <w:bCs/>
                <w:sz w:val="24"/>
                <w:szCs w:val="24"/>
              </w:rPr>
            </w:pPr>
            <w:r w:rsidRPr="008F4AC3">
              <w:rPr>
                <w:rFonts w:ascii="Times New Roman" w:eastAsia="Calibri" w:hAnsi="Times New Roman" w:cs="Times New Roman"/>
                <w:bCs/>
                <w:sz w:val="24"/>
                <w:szCs w:val="24"/>
              </w:rPr>
              <w:t xml:space="preserve">Отделение по Ростовской области Южного Главного Управления Центрального Банка Российской Федерации (Отделение г. Ростов-на-Дону) Банка России по РО г. Ростов- на –Дону  </w:t>
            </w:r>
          </w:p>
          <w:p w:rsidR="004A4DFC" w:rsidRPr="008F4AC3" w:rsidRDefault="004A4DFC" w:rsidP="00BF39A2">
            <w:pPr>
              <w:rPr>
                <w:rFonts w:ascii="Times New Roman" w:hAnsi="Times New Roman" w:cs="Times New Roman"/>
                <w:sz w:val="24"/>
                <w:szCs w:val="24"/>
              </w:rPr>
            </w:pPr>
          </w:p>
        </w:tc>
        <w:tc>
          <w:tcPr>
            <w:tcW w:w="5529" w:type="dxa"/>
          </w:tcPr>
          <w:p w:rsidR="004A4DFC" w:rsidRPr="008F4AC3" w:rsidRDefault="004A4DFC" w:rsidP="00BF39A2">
            <w:pPr>
              <w:jc w:val="both"/>
              <w:rPr>
                <w:rFonts w:ascii="Times New Roman" w:eastAsia="Times New Roman" w:hAnsi="Times New Roman" w:cs="Times New Roman"/>
                <w:color w:val="FF0000"/>
                <w:sz w:val="24"/>
                <w:szCs w:val="24"/>
              </w:rPr>
            </w:pPr>
          </w:p>
        </w:tc>
      </w:tr>
    </w:tbl>
    <w:p w:rsidR="004A4DFC" w:rsidRPr="008F4AC3" w:rsidRDefault="004A4DFC" w:rsidP="004A4DFC">
      <w:pPr>
        <w:pStyle w:val="a5"/>
        <w:jc w:val="center"/>
        <w:rPr>
          <w:b/>
        </w:rPr>
      </w:pPr>
      <w:r w:rsidRPr="008F4AC3">
        <w:rPr>
          <w:b/>
        </w:rPr>
        <w:lastRenderedPageBreak/>
        <w:t>ПОДПИСИ СТОРОН</w:t>
      </w:r>
    </w:p>
    <w:p w:rsidR="004A4DFC" w:rsidRPr="008F4AC3" w:rsidRDefault="004A4DFC" w:rsidP="004A4DFC">
      <w:pPr>
        <w:pStyle w:val="a5"/>
        <w:jc w:val="center"/>
        <w:rPr>
          <w:b/>
        </w:rPr>
      </w:pPr>
    </w:p>
    <w:tbl>
      <w:tblPr>
        <w:tblW w:w="9889" w:type="dxa"/>
        <w:tblInd w:w="-176" w:type="dxa"/>
        <w:tblLayout w:type="fixed"/>
        <w:tblLook w:val="0000"/>
      </w:tblPr>
      <w:tblGrid>
        <w:gridCol w:w="4503"/>
        <w:gridCol w:w="850"/>
        <w:gridCol w:w="4536"/>
      </w:tblGrid>
      <w:tr w:rsidR="004A4DFC" w:rsidRPr="008F4AC3" w:rsidTr="00BF39A2">
        <w:tc>
          <w:tcPr>
            <w:tcW w:w="4503" w:type="dxa"/>
            <w:shd w:val="clear" w:color="auto" w:fill="auto"/>
          </w:tcPr>
          <w:p w:rsidR="004A4DFC" w:rsidRPr="008F4AC3" w:rsidRDefault="004A4DFC" w:rsidP="00BF39A2">
            <w:pPr>
              <w:pStyle w:val="a5"/>
            </w:pPr>
            <w:r w:rsidRPr="008F4AC3">
              <w:t>От Арендодателя</w:t>
            </w:r>
          </w:p>
        </w:tc>
        <w:tc>
          <w:tcPr>
            <w:tcW w:w="850" w:type="dxa"/>
            <w:shd w:val="clear" w:color="auto" w:fill="auto"/>
          </w:tcPr>
          <w:p w:rsidR="004A4DFC" w:rsidRPr="008F4AC3" w:rsidRDefault="004A4DFC" w:rsidP="00BF39A2">
            <w:pPr>
              <w:pStyle w:val="a5"/>
            </w:pPr>
          </w:p>
        </w:tc>
        <w:tc>
          <w:tcPr>
            <w:tcW w:w="4536" w:type="dxa"/>
            <w:shd w:val="clear" w:color="auto" w:fill="auto"/>
          </w:tcPr>
          <w:p w:rsidR="004A4DFC" w:rsidRPr="008F4AC3" w:rsidRDefault="004A4DFC" w:rsidP="00BF39A2">
            <w:pPr>
              <w:pStyle w:val="a5"/>
            </w:pPr>
            <w:r w:rsidRPr="008F4AC3">
              <w:t>От Арендатора</w:t>
            </w:r>
          </w:p>
        </w:tc>
      </w:tr>
      <w:tr w:rsidR="004A4DFC" w:rsidRPr="008F4AC3" w:rsidTr="00BF39A2">
        <w:tc>
          <w:tcPr>
            <w:tcW w:w="4503" w:type="dxa"/>
            <w:tcBorders>
              <w:top w:val="nil"/>
              <w:left w:val="nil"/>
              <w:bottom w:val="single" w:sz="4" w:space="0" w:color="auto"/>
              <w:right w:val="nil"/>
            </w:tcBorders>
            <w:shd w:val="clear" w:color="auto" w:fill="auto"/>
          </w:tcPr>
          <w:p w:rsidR="004A4DFC" w:rsidRPr="008F4AC3" w:rsidRDefault="004A4DFC" w:rsidP="00BF39A2">
            <w:pPr>
              <w:pStyle w:val="a5"/>
            </w:pPr>
            <w:r w:rsidRPr="008F4AC3">
              <w:t xml:space="preserve"> Глава </w:t>
            </w:r>
            <w:r w:rsidR="00AE3EE0" w:rsidRPr="008F4AC3">
              <w:t xml:space="preserve">Администрации </w:t>
            </w:r>
            <w:r w:rsidRPr="008F4AC3">
              <w:t>Шумилинского сельского поселения</w:t>
            </w:r>
          </w:p>
        </w:tc>
        <w:tc>
          <w:tcPr>
            <w:tcW w:w="850" w:type="dxa"/>
            <w:shd w:val="clear" w:color="auto" w:fill="auto"/>
          </w:tcPr>
          <w:p w:rsidR="004A4DFC" w:rsidRPr="008F4AC3" w:rsidRDefault="004A4DFC" w:rsidP="00BF39A2">
            <w:pPr>
              <w:pStyle w:val="a5"/>
            </w:pPr>
          </w:p>
        </w:tc>
        <w:tc>
          <w:tcPr>
            <w:tcW w:w="4536" w:type="dxa"/>
            <w:tcBorders>
              <w:top w:val="nil"/>
              <w:left w:val="nil"/>
              <w:bottom w:val="single" w:sz="4" w:space="0" w:color="auto"/>
              <w:right w:val="nil"/>
            </w:tcBorders>
            <w:shd w:val="clear" w:color="auto" w:fill="auto"/>
          </w:tcPr>
          <w:p w:rsidR="004A4DFC" w:rsidRPr="008F4AC3" w:rsidRDefault="004A4DFC" w:rsidP="00BF39A2">
            <w:pPr>
              <w:pStyle w:val="a5"/>
            </w:pPr>
          </w:p>
        </w:tc>
      </w:tr>
      <w:tr w:rsidR="004A4DFC" w:rsidRPr="008F4AC3" w:rsidTr="00BF39A2">
        <w:tc>
          <w:tcPr>
            <w:tcW w:w="4503" w:type="dxa"/>
            <w:tcBorders>
              <w:top w:val="nil"/>
              <w:left w:val="nil"/>
              <w:bottom w:val="single" w:sz="6" w:space="0" w:color="auto"/>
              <w:right w:val="nil"/>
            </w:tcBorders>
            <w:shd w:val="clear" w:color="auto" w:fill="auto"/>
          </w:tcPr>
          <w:p w:rsidR="004A4DFC" w:rsidRPr="008F4AC3" w:rsidRDefault="004A4DFC" w:rsidP="00AE3EE0">
            <w:pPr>
              <w:pStyle w:val="a5"/>
            </w:pPr>
            <w:r w:rsidRPr="008F4AC3">
              <w:t xml:space="preserve">                                           </w:t>
            </w:r>
            <w:r w:rsidR="00AE3EE0" w:rsidRPr="008F4AC3">
              <w:t>В.В.Гребенников</w:t>
            </w:r>
          </w:p>
        </w:tc>
        <w:tc>
          <w:tcPr>
            <w:tcW w:w="850" w:type="dxa"/>
            <w:shd w:val="clear" w:color="auto" w:fill="auto"/>
          </w:tcPr>
          <w:p w:rsidR="004A4DFC" w:rsidRPr="008F4AC3" w:rsidRDefault="004A4DFC" w:rsidP="00BF39A2">
            <w:pPr>
              <w:pStyle w:val="a5"/>
            </w:pPr>
          </w:p>
        </w:tc>
        <w:tc>
          <w:tcPr>
            <w:tcW w:w="4536" w:type="dxa"/>
            <w:tcBorders>
              <w:top w:val="nil"/>
              <w:left w:val="nil"/>
              <w:bottom w:val="single" w:sz="6" w:space="0" w:color="auto"/>
              <w:right w:val="nil"/>
            </w:tcBorders>
            <w:shd w:val="clear" w:color="auto" w:fill="auto"/>
          </w:tcPr>
          <w:p w:rsidR="004A4DFC" w:rsidRPr="008F4AC3" w:rsidRDefault="004A4DFC" w:rsidP="00BF39A2">
            <w:pPr>
              <w:pStyle w:val="a5"/>
            </w:pPr>
          </w:p>
        </w:tc>
      </w:tr>
      <w:tr w:rsidR="004A4DFC" w:rsidRPr="008F4AC3" w:rsidTr="00BF39A2">
        <w:tc>
          <w:tcPr>
            <w:tcW w:w="4503" w:type="dxa"/>
            <w:shd w:val="clear" w:color="auto" w:fill="auto"/>
          </w:tcPr>
          <w:p w:rsidR="004A4DFC" w:rsidRPr="008F4AC3" w:rsidRDefault="004A4DFC" w:rsidP="00BF39A2">
            <w:pPr>
              <w:pStyle w:val="a5"/>
            </w:pPr>
            <w:r w:rsidRPr="008F4AC3">
              <w:t>(подпись, ФИО)</w:t>
            </w:r>
          </w:p>
          <w:p w:rsidR="004A4DFC" w:rsidRPr="008F4AC3" w:rsidRDefault="00AE3EE0" w:rsidP="00AE3EE0">
            <w:pPr>
              <w:pStyle w:val="a5"/>
            </w:pPr>
            <w:r w:rsidRPr="008F4AC3">
              <w:t xml:space="preserve">                  </w:t>
            </w:r>
            <w:r w:rsidR="004A4DFC" w:rsidRPr="008F4AC3">
              <w:t>201</w:t>
            </w:r>
            <w:r w:rsidRPr="008F4AC3">
              <w:t>7</w:t>
            </w:r>
            <w:r w:rsidR="004A4DFC" w:rsidRPr="008F4AC3">
              <w:t>г.</w:t>
            </w:r>
          </w:p>
        </w:tc>
        <w:tc>
          <w:tcPr>
            <w:tcW w:w="850" w:type="dxa"/>
            <w:shd w:val="clear" w:color="auto" w:fill="auto"/>
          </w:tcPr>
          <w:p w:rsidR="004A4DFC" w:rsidRPr="008F4AC3" w:rsidRDefault="004A4DFC" w:rsidP="00BF39A2">
            <w:pPr>
              <w:pStyle w:val="a5"/>
            </w:pPr>
          </w:p>
        </w:tc>
        <w:tc>
          <w:tcPr>
            <w:tcW w:w="4536" w:type="dxa"/>
            <w:shd w:val="clear" w:color="auto" w:fill="auto"/>
          </w:tcPr>
          <w:p w:rsidR="004A4DFC" w:rsidRPr="008F4AC3" w:rsidRDefault="004A4DFC" w:rsidP="00BF39A2">
            <w:pPr>
              <w:pStyle w:val="a5"/>
            </w:pPr>
            <w:r w:rsidRPr="008F4AC3">
              <w:t>(подпись, ФИО)</w:t>
            </w:r>
          </w:p>
          <w:p w:rsidR="004A4DFC" w:rsidRPr="008F4AC3" w:rsidRDefault="00AE3EE0" w:rsidP="00BF39A2">
            <w:pPr>
              <w:pStyle w:val="a5"/>
            </w:pPr>
            <w:r w:rsidRPr="008F4AC3">
              <w:t xml:space="preserve">                  2017</w:t>
            </w:r>
            <w:r w:rsidR="004A4DFC" w:rsidRPr="008F4AC3">
              <w:t>г.</w:t>
            </w:r>
          </w:p>
        </w:tc>
      </w:tr>
    </w:tbl>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jc w:val="right"/>
      </w:pPr>
      <w:r w:rsidRPr="008F4AC3">
        <w:t>Приложение № 1 к договору аренды</w:t>
      </w:r>
    </w:p>
    <w:p w:rsidR="004A4DFC" w:rsidRPr="008F4AC3" w:rsidRDefault="004A4DFC" w:rsidP="008F4AC3">
      <w:pPr>
        <w:pStyle w:val="a5"/>
        <w:jc w:val="right"/>
      </w:pPr>
      <w:r w:rsidRPr="008F4AC3">
        <w:t xml:space="preserve">от « </w:t>
      </w:r>
      <w:r w:rsidR="00AE3EE0" w:rsidRPr="008F4AC3">
        <w:t xml:space="preserve"> </w:t>
      </w:r>
      <w:r w:rsidRPr="008F4AC3">
        <w:t>» ___201</w:t>
      </w:r>
      <w:r w:rsidR="00AE3EE0" w:rsidRPr="008F4AC3">
        <w:t>7</w:t>
      </w:r>
      <w:r w:rsidRPr="008F4AC3">
        <w:t xml:space="preserve"> г .№ </w:t>
      </w:r>
    </w:p>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jc w:val="center"/>
        <w:rPr>
          <w:b/>
          <w:bCs/>
        </w:rPr>
      </w:pPr>
      <w:r w:rsidRPr="008F4AC3">
        <w:rPr>
          <w:b/>
          <w:bCs/>
        </w:rPr>
        <w:t>ПЕРЕЧЕНЬ</w:t>
      </w:r>
    </w:p>
    <w:p w:rsidR="004A4DFC" w:rsidRPr="008F4AC3" w:rsidRDefault="004A4DFC" w:rsidP="004A4DFC">
      <w:pPr>
        <w:pStyle w:val="a5"/>
      </w:pPr>
      <w:r w:rsidRPr="008F4AC3">
        <w:t xml:space="preserve">передаваемых в аренду нежилых помещений, расположенных в здании по адресу: Ростовская область, Верхнедонской район, </w:t>
      </w:r>
      <w:r w:rsidR="00AE3EE0" w:rsidRPr="008F4AC3">
        <w:t>станица Шумилинская, ул. Ленина д.6</w:t>
      </w:r>
    </w:p>
    <w:p w:rsidR="004A4DFC" w:rsidRPr="008F4AC3" w:rsidRDefault="004A4DFC" w:rsidP="004A4DFC">
      <w:pPr>
        <w:pStyle w:val="a5"/>
      </w:pPr>
    </w:p>
    <w:p w:rsidR="004A4DFC" w:rsidRPr="008F4AC3" w:rsidRDefault="004A4DFC" w:rsidP="004A4DFC">
      <w:pPr>
        <w:pStyle w:val="a5"/>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185"/>
        <w:gridCol w:w="2156"/>
        <w:gridCol w:w="2790"/>
        <w:gridCol w:w="2557"/>
      </w:tblGrid>
      <w:tr w:rsidR="004A4DFC" w:rsidRPr="008F4AC3" w:rsidTr="00BF39A2">
        <w:trPr>
          <w:cantSplit/>
          <w:trHeight w:val="1641"/>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4A4DFC" w:rsidRPr="008F4AC3" w:rsidRDefault="004A4DFC" w:rsidP="00BF39A2">
            <w:pPr>
              <w:pStyle w:val="a5"/>
            </w:pPr>
            <w:r w:rsidRPr="008F4AC3">
              <w:t>№ п/п</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A4DFC" w:rsidRPr="008F4AC3" w:rsidRDefault="004A4DFC" w:rsidP="00BF39A2">
            <w:pPr>
              <w:pStyle w:val="a5"/>
            </w:pPr>
            <w:r w:rsidRPr="008F4AC3">
              <w:t>Этаж</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4A4DFC" w:rsidRPr="008F4AC3" w:rsidRDefault="004A4DFC" w:rsidP="00BF39A2">
            <w:pPr>
              <w:pStyle w:val="a5"/>
            </w:pPr>
            <w:r w:rsidRPr="008F4AC3">
              <w:t>Номер комнаты по плану</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A4DFC" w:rsidRPr="008F4AC3" w:rsidRDefault="004A4DFC" w:rsidP="00BF39A2">
            <w:pPr>
              <w:pStyle w:val="a5"/>
            </w:pPr>
            <w:r w:rsidRPr="008F4AC3">
              <w:t>Назначение помещений (комнат)</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4A4DFC" w:rsidRPr="008F4AC3" w:rsidRDefault="004A4DFC" w:rsidP="00BF39A2">
            <w:pPr>
              <w:pStyle w:val="a5"/>
            </w:pPr>
            <w:r w:rsidRPr="008F4AC3">
              <w:t>Площадь по внутреннему обмеру, кв.м.</w:t>
            </w:r>
          </w:p>
          <w:p w:rsidR="004A4DFC" w:rsidRPr="008F4AC3" w:rsidRDefault="004A4DFC" w:rsidP="00BF39A2">
            <w:pPr>
              <w:pStyle w:val="a5"/>
            </w:pPr>
            <w:r w:rsidRPr="008F4AC3">
              <w:t>(по экспликации)</w:t>
            </w:r>
          </w:p>
        </w:tc>
      </w:tr>
      <w:tr w:rsidR="004A4DFC" w:rsidRPr="008F4AC3" w:rsidTr="00BF39A2">
        <w:trPr>
          <w:cantSplit/>
          <w:trHeight w:val="320"/>
        </w:trPr>
        <w:tc>
          <w:tcPr>
            <w:tcW w:w="836" w:type="dxa"/>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4A4DFC" w:rsidP="00BF39A2">
            <w:pPr>
              <w:pStyle w:val="a5"/>
            </w:pPr>
            <w:r w:rsidRPr="008F4AC3">
              <w:t>1</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4A4DFC" w:rsidP="00BF39A2">
            <w:pPr>
              <w:pStyle w:val="a5"/>
            </w:pPr>
            <w:r w:rsidRPr="008F4AC3">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AE3EE0" w:rsidP="00BF39A2">
            <w:pPr>
              <w:pStyle w:val="a5"/>
            </w:pPr>
            <w:r w:rsidRPr="008F4AC3">
              <w:t>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4A4DFC" w:rsidP="00BF39A2">
            <w:pPr>
              <w:pStyle w:val="a5"/>
            </w:pPr>
            <w:r w:rsidRPr="008F4AC3">
              <w:t xml:space="preserve"> для размещения специализированного по обслуживанию физических лиц дополнительного офиса отделения банка.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AE3EE0" w:rsidP="00BF39A2">
            <w:pPr>
              <w:pStyle w:val="a5"/>
            </w:pPr>
            <w:r w:rsidRPr="008F4AC3">
              <w:t>28,6</w:t>
            </w:r>
          </w:p>
        </w:tc>
      </w:tr>
      <w:tr w:rsidR="004A4DFC" w:rsidRPr="008F4AC3" w:rsidTr="00BF39A2">
        <w:trPr>
          <w:cantSplit/>
          <w:trHeight w:val="320"/>
        </w:trPr>
        <w:tc>
          <w:tcPr>
            <w:tcW w:w="6967" w:type="dxa"/>
            <w:gridSpan w:val="4"/>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AE3EE0" w:rsidP="00AE3EE0">
            <w:pPr>
              <w:pStyle w:val="a5"/>
            </w:pPr>
            <w:r w:rsidRPr="008F4AC3">
              <w:t>ИТОГО:    арендуемая площадь: 28,6</w:t>
            </w:r>
            <w:r w:rsidR="004A4DFC" w:rsidRPr="008F4AC3">
              <w:t xml:space="preserve"> кв.м.</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4A4DFC" w:rsidRPr="008F4AC3" w:rsidRDefault="004A4DFC" w:rsidP="00BF39A2">
            <w:pPr>
              <w:pStyle w:val="a5"/>
            </w:pPr>
          </w:p>
        </w:tc>
      </w:tr>
    </w:tbl>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pPr>
    </w:p>
    <w:tbl>
      <w:tblPr>
        <w:tblW w:w="9889" w:type="dxa"/>
        <w:tblLayout w:type="fixed"/>
        <w:tblLook w:val="0000"/>
      </w:tblPr>
      <w:tblGrid>
        <w:gridCol w:w="4503"/>
        <w:gridCol w:w="850"/>
        <w:gridCol w:w="4536"/>
      </w:tblGrid>
      <w:tr w:rsidR="00AE3EE0" w:rsidRPr="008F4AC3" w:rsidTr="00BF39A2">
        <w:tc>
          <w:tcPr>
            <w:tcW w:w="4503" w:type="dxa"/>
            <w:shd w:val="clear" w:color="auto" w:fill="auto"/>
          </w:tcPr>
          <w:p w:rsidR="00AE3EE0" w:rsidRPr="008F4AC3" w:rsidRDefault="00AE3EE0" w:rsidP="00BF39A2">
            <w:pPr>
              <w:pStyle w:val="a5"/>
            </w:pPr>
            <w:r w:rsidRPr="008F4AC3">
              <w:t>От Арендодателя</w:t>
            </w:r>
          </w:p>
        </w:tc>
        <w:tc>
          <w:tcPr>
            <w:tcW w:w="850" w:type="dxa"/>
            <w:shd w:val="clear" w:color="auto" w:fill="auto"/>
          </w:tcPr>
          <w:p w:rsidR="00AE3EE0" w:rsidRPr="008F4AC3" w:rsidRDefault="00AE3EE0" w:rsidP="00BF39A2">
            <w:pPr>
              <w:pStyle w:val="a5"/>
            </w:pPr>
          </w:p>
        </w:tc>
        <w:tc>
          <w:tcPr>
            <w:tcW w:w="4536" w:type="dxa"/>
            <w:shd w:val="clear" w:color="auto" w:fill="auto"/>
          </w:tcPr>
          <w:p w:rsidR="00AE3EE0" w:rsidRPr="008F4AC3" w:rsidRDefault="00AE3EE0" w:rsidP="00BF39A2">
            <w:pPr>
              <w:pStyle w:val="a5"/>
            </w:pPr>
            <w:r w:rsidRPr="008F4AC3">
              <w:t>От Арендатора</w:t>
            </w:r>
          </w:p>
        </w:tc>
      </w:tr>
      <w:tr w:rsidR="00AE3EE0" w:rsidRPr="008F4AC3" w:rsidTr="00BF39A2">
        <w:tc>
          <w:tcPr>
            <w:tcW w:w="4503" w:type="dxa"/>
            <w:tcBorders>
              <w:top w:val="nil"/>
              <w:left w:val="nil"/>
              <w:bottom w:val="single" w:sz="4" w:space="0" w:color="auto"/>
              <w:right w:val="nil"/>
            </w:tcBorders>
            <w:shd w:val="clear" w:color="auto" w:fill="auto"/>
          </w:tcPr>
          <w:p w:rsidR="00AE3EE0" w:rsidRPr="008F4AC3" w:rsidRDefault="00AE3EE0" w:rsidP="00BF39A2">
            <w:pPr>
              <w:pStyle w:val="a5"/>
            </w:pPr>
            <w:r w:rsidRPr="008F4AC3">
              <w:t xml:space="preserve"> Глава Администрации Шумилинского сельского поселения</w:t>
            </w:r>
          </w:p>
        </w:tc>
        <w:tc>
          <w:tcPr>
            <w:tcW w:w="850" w:type="dxa"/>
            <w:shd w:val="clear" w:color="auto" w:fill="auto"/>
          </w:tcPr>
          <w:p w:rsidR="00AE3EE0" w:rsidRPr="008F4AC3" w:rsidRDefault="00AE3EE0" w:rsidP="00BF39A2">
            <w:pPr>
              <w:pStyle w:val="a5"/>
            </w:pPr>
          </w:p>
        </w:tc>
        <w:tc>
          <w:tcPr>
            <w:tcW w:w="4536" w:type="dxa"/>
            <w:tcBorders>
              <w:top w:val="nil"/>
              <w:left w:val="nil"/>
              <w:bottom w:val="single" w:sz="4" w:space="0" w:color="auto"/>
              <w:right w:val="nil"/>
            </w:tcBorders>
            <w:shd w:val="clear" w:color="auto" w:fill="auto"/>
          </w:tcPr>
          <w:p w:rsidR="00AE3EE0" w:rsidRPr="008F4AC3" w:rsidRDefault="00AE3EE0" w:rsidP="00BF39A2">
            <w:pPr>
              <w:pStyle w:val="a5"/>
            </w:pPr>
          </w:p>
        </w:tc>
      </w:tr>
      <w:tr w:rsidR="00AE3EE0" w:rsidRPr="008F4AC3" w:rsidTr="00BF39A2">
        <w:tc>
          <w:tcPr>
            <w:tcW w:w="4503" w:type="dxa"/>
            <w:tcBorders>
              <w:top w:val="nil"/>
              <w:left w:val="nil"/>
              <w:bottom w:val="single" w:sz="6" w:space="0" w:color="auto"/>
              <w:right w:val="nil"/>
            </w:tcBorders>
            <w:shd w:val="clear" w:color="auto" w:fill="auto"/>
          </w:tcPr>
          <w:p w:rsidR="00AE3EE0" w:rsidRPr="008F4AC3" w:rsidRDefault="00AE3EE0" w:rsidP="00BF39A2">
            <w:pPr>
              <w:pStyle w:val="a5"/>
            </w:pPr>
            <w:r w:rsidRPr="008F4AC3">
              <w:t xml:space="preserve">                                           В.В.Гребенников</w:t>
            </w:r>
          </w:p>
        </w:tc>
        <w:tc>
          <w:tcPr>
            <w:tcW w:w="850" w:type="dxa"/>
            <w:shd w:val="clear" w:color="auto" w:fill="auto"/>
          </w:tcPr>
          <w:p w:rsidR="00AE3EE0" w:rsidRPr="008F4AC3" w:rsidRDefault="00AE3EE0" w:rsidP="00BF39A2">
            <w:pPr>
              <w:pStyle w:val="a5"/>
            </w:pPr>
          </w:p>
        </w:tc>
        <w:tc>
          <w:tcPr>
            <w:tcW w:w="4536" w:type="dxa"/>
            <w:tcBorders>
              <w:top w:val="nil"/>
              <w:left w:val="nil"/>
              <w:bottom w:val="single" w:sz="6" w:space="0" w:color="auto"/>
              <w:right w:val="nil"/>
            </w:tcBorders>
            <w:shd w:val="clear" w:color="auto" w:fill="auto"/>
          </w:tcPr>
          <w:p w:rsidR="00AE3EE0" w:rsidRPr="008F4AC3" w:rsidRDefault="00AE3EE0" w:rsidP="00BF39A2">
            <w:pPr>
              <w:pStyle w:val="a5"/>
            </w:pPr>
          </w:p>
        </w:tc>
      </w:tr>
      <w:tr w:rsidR="00AE3EE0" w:rsidRPr="008F4AC3" w:rsidTr="00BF39A2">
        <w:tc>
          <w:tcPr>
            <w:tcW w:w="4503" w:type="dxa"/>
            <w:shd w:val="clear" w:color="auto" w:fill="auto"/>
          </w:tcPr>
          <w:p w:rsidR="00AE3EE0" w:rsidRPr="008F4AC3" w:rsidRDefault="00AE3EE0" w:rsidP="00BF39A2">
            <w:pPr>
              <w:pStyle w:val="a5"/>
            </w:pPr>
            <w:r w:rsidRPr="008F4AC3">
              <w:t>(подпись, ФИО)</w:t>
            </w:r>
          </w:p>
          <w:p w:rsidR="00AE3EE0" w:rsidRPr="008F4AC3" w:rsidRDefault="00AE3EE0" w:rsidP="00BF39A2">
            <w:pPr>
              <w:pStyle w:val="a5"/>
            </w:pPr>
            <w:r w:rsidRPr="008F4AC3">
              <w:t xml:space="preserve">                  2017г.</w:t>
            </w:r>
          </w:p>
        </w:tc>
        <w:tc>
          <w:tcPr>
            <w:tcW w:w="850" w:type="dxa"/>
            <w:shd w:val="clear" w:color="auto" w:fill="auto"/>
          </w:tcPr>
          <w:p w:rsidR="00AE3EE0" w:rsidRPr="008F4AC3" w:rsidRDefault="00AE3EE0" w:rsidP="00BF39A2">
            <w:pPr>
              <w:pStyle w:val="a5"/>
            </w:pPr>
          </w:p>
        </w:tc>
        <w:tc>
          <w:tcPr>
            <w:tcW w:w="4536" w:type="dxa"/>
            <w:shd w:val="clear" w:color="auto" w:fill="auto"/>
          </w:tcPr>
          <w:p w:rsidR="00AE3EE0" w:rsidRPr="008F4AC3" w:rsidRDefault="00AE3EE0" w:rsidP="00BF39A2">
            <w:pPr>
              <w:pStyle w:val="a5"/>
            </w:pPr>
            <w:r w:rsidRPr="008F4AC3">
              <w:t>(подпись, ФИО)</w:t>
            </w:r>
          </w:p>
          <w:p w:rsidR="00AE3EE0" w:rsidRPr="008F4AC3" w:rsidRDefault="00AE3EE0" w:rsidP="00BF39A2">
            <w:pPr>
              <w:pStyle w:val="a5"/>
            </w:pPr>
            <w:r w:rsidRPr="008F4AC3">
              <w:t xml:space="preserve">                  2017г.</w:t>
            </w:r>
          </w:p>
        </w:tc>
      </w:tr>
    </w:tbl>
    <w:p w:rsidR="004A4DFC" w:rsidRPr="008F4AC3" w:rsidRDefault="004A4DFC" w:rsidP="004A4DFC">
      <w:pPr>
        <w:pStyle w:val="a5"/>
        <w:rPr>
          <w:iCs/>
        </w:rPr>
      </w:pPr>
    </w:p>
    <w:p w:rsidR="004A4DFC" w:rsidRPr="008F4AC3" w:rsidRDefault="004A4DFC" w:rsidP="004A4DFC">
      <w:pPr>
        <w:pStyle w:val="a5"/>
        <w:rPr>
          <w:iCs/>
        </w:rPr>
      </w:pPr>
    </w:p>
    <w:p w:rsidR="004A4DFC" w:rsidRPr="008F4AC3" w:rsidRDefault="004A4DFC" w:rsidP="004A4DFC">
      <w:pPr>
        <w:pStyle w:val="a5"/>
        <w:rPr>
          <w:i/>
          <w:iCs/>
        </w:rPr>
      </w:pPr>
    </w:p>
    <w:p w:rsidR="00AE3EE0" w:rsidRPr="008F4AC3" w:rsidRDefault="00AE3EE0" w:rsidP="004A4DFC">
      <w:pPr>
        <w:pStyle w:val="a5"/>
        <w:rPr>
          <w:i/>
          <w:iCs/>
        </w:rPr>
      </w:pPr>
    </w:p>
    <w:p w:rsidR="00AE3EE0" w:rsidRPr="008F4AC3" w:rsidRDefault="00AE3EE0" w:rsidP="004A4DFC">
      <w:pPr>
        <w:pStyle w:val="a5"/>
        <w:rPr>
          <w:i/>
          <w:iCs/>
        </w:rPr>
      </w:pPr>
    </w:p>
    <w:p w:rsidR="004A4DFC" w:rsidRPr="008F4AC3" w:rsidRDefault="004A4DFC" w:rsidP="004A4DFC">
      <w:pPr>
        <w:pStyle w:val="a5"/>
        <w:rPr>
          <w:i/>
          <w:iCs/>
        </w:rPr>
      </w:pPr>
    </w:p>
    <w:p w:rsidR="004A4DFC" w:rsidRPr="008F4AC3" w:rsidRDefault="004A4DFC" w:rsidP="004A4DFC">
      <w:pPr>
        <w:pStyle w:val="a5"/>
        <w:jc w:val="right"/>
      </w:pPr>
      <w:r w:rsidRPr="008F4AC3">
        <w:t>Приложение № 2 к договору аренды</w:t>
      </w:r>
    </w:p>
    <w:p w:rsidR="004A4DFC" w:rsidRPr="008F4AC3" w:rsidRDefault="004A4DFC" w:rsidP="004A4DFC">
      <w:pPr>
        <w:pStyle w:val="a5"/>
        <w:jc w:val="right"/>
      </w:pPr>
      <w:r w:rsidRPr="008F4AC3">
        <w:t xml:space="preserve">от «  » </w:t>
      </w:r>
      <w:r w:rsidR="00AE3EE0" w:rsidRPr="008F4AC3">
        <w:t xml:space="preserve">    </w:t>
      </w:r>
      <w:r w:rsidRPr="008F4AC3">
        <w:t>_ 201</w:t>
      </w:r>
      <w:r w:rsidR="00AE3EE0" w:rsidRPr="008F4AC3">
        <w:t>7</w:t>
      </w:r>
      <w:r w:rsidRPr="008F4AC3">
        <w:t xml:space="preserve"> г .№ </w:t>
      </w:r>
    </w:p>
    <w:p w:rsidR="004A4DFC" w:rsidRPr="008F4AC3" w:rsidRDefault="004A4DFC" w:rsidP="004A4DFC">
      <w:pPr>
        <w:pStyle w:val="a5"/>
      </w:pPr>
    </w:p>
    <w:p w:rsidR="004A4DFC" w:rsidRPr="008F4AC3" w:rsidRDefault="004A4DFC" w:rsidP="004A4DFC">
      <w:pPr>
        <w:pStyle w:val="a5"/>
        <w:jc w:val="center"/>
        <w:rPr>
          <w:b/>
          <w:bCs/>
        </w:rPr>
      </w:pPr>
      <w:r w:rsidRPr="008F4AC3">
        <w:rPr>
          <w:spacing w:val="20"/>
        </w:rPr>
        <w:t>РАСЧЕТ</w:t>
      </w:r>
    </w:p>
    <w:tbl>
      <w:tblPr>
        <w:tblW w:w="0" w:type="auto"/>
        <w:tblInd w:w="-458" w:type="dxa"/>
        <w:tblLayout w:type="fixed"/>
        <w:tblLook w:val="0000"/>
      </w:tblPr>
      <w:tblGrid>
        <w:gridCol w:w="10772"/>
      </w:tblGrid>
      <w:tr w:rsidR="004A4DFC" w:rsidRPr="008F4AC3" w:rsidTr="00BF39A2">
        <w:tc>
          <w:tcPr>
            <w:tcW w:w="10772" w:type="dxa"/>
            <w:shd w:val="clear" w:color="auto" w:fill="auto"/>
          </w:tcPr>
          <w:p w:rsidR="004A4DFC" w:rsidRPr="008F4AC3" w:rsidRDefault="004A4DFC" w:rsidP="00AE3EE0">
            <w:pPr>
              <w:pStyle w:val="a5"/>
            </w:pPr>
            <w:r w:rsidRPr="008F4AC3">
              <w:t>арендной платы за нежилое помещение, находящееся в собственности муниципального образования «Шумилинское сельское поселение»  и расположенное по адресу:</w:t>
            </w:r>
            <w:r w:rsidRPr="008F4AC3">
              <w:rPr>
                <w:bCs/>
              </w:rPr>
              <w:t xml:space="preserve"> 3461</w:t>
            </w:r>
            <w:r w:rsidR="00AE3EE0" w:rsidRPr="008F4AC3">
              <w:rPr>
                <w:bCs/>
              </w:rPr>
              <w:t>82</w:t>
            </w:r>
            <w:r w:rsidRPr="008F4AC3">
              <w:rPr>
                <w:bCs/>
              </w:rPr>
              <w:t xml:space="preserve">, Ростовская область, Верхнедонской район, </w:t>
            </w:r>
            <w:r w:rsidR="00AE3EE0" w:rsidRPr="008F4AC3">
              <w:rPr>
                <w:bCs/>
              </w:rPr>
              <w:t>станица Шумилинская,</w:t>
            </w:r>
            <w:r w:rsidR="008F4AC3">
              <w:rPr>
                <w:bCs/>
              </w:rPr>
              <w:t xml:space="preserve"> </w:t>
            </w:r>
            <w:r w:rsidR="00AE3EE0" w:rsidRPr="008F4AC3">
              <w:rPr>
                <w:bCs/>
              </w:rPr>
              <w:t>ул. Ленина д.6</w:t>
            </w:r>
          </w:p>
        </w:tc>
      </w:tr>
    </w:tbl>
    <w:p w:rsidR="004A4DFC" w:rsidRPr="008F4AC3" w:rsidRDefault="004A4DFC" w:rsidP="004A4DFC">
      <w:pPr>
        <w:pStyle w:val="a5"/>
      </w:pPr>
      <w:r w:rsidRPr="008F4AC3">
        <w:t>1. Исходные данные</w:t>
      </w:r>
    </w:p>
    <w:tbl>
      <w:tblPr>
        <w:tblW w:w="0" w:type="auto"/>
        <w:tblInd w:w="-318" w:type="dxa"/>
        <w:tblLayout w:type="fixed"/>
        <w:tblLook w:val="0000"/>
      </w:tblPr>
      <w:tblGrid>
        <w:gridCol w:w="7626"/>
        <w:gridCol w:w="1432"/>
        <w:gridCol w:w="1433"/>
      </w:tblGrid>
      <w:tr w:rsidR="004A4DFC" w:rsidRPr="008F4AC3" w:rsidTr="00BF39A2">
        <w:tc>
          <w:tcPr>
            <w:tcW w:w="10491" w:type="dxa"/>
            <w:gridSpan w:val="3"/>
            <w:shd w:val="clear" w:color="auto" w:fill="auto"/>
          </w:tcPr>
          <w:p w:rsidR="004A4DFC" w:rsidRPr="008F4AC3" w:rsidRDefault="004A4DFC" w:rsidP="00AE3EE0">
            <w:pPr>
              <w:pStyle w:val="a5"/>
            </w:pPr>
            <w:r w:rsidRPr="008F4AC3">
              <w:t xml:space="preserve">  Полное наименование Арендатора            </w:t>
            </w:r>
          </w:p>
        </w:tc>
      </w:tr>
      <w:tr w:rsidR="004A4DFC" w:rsidRPr="008F4AC3" w:rsidTr="00BF39A2">
        <w:trPr>
          <w:trHeight w:val="333"/>
        </w:trPr>
        <w:tc>
          <w:tcPr>
            <w:tcW w:w="10491" w:type="dxa"/>
            <w:gridSpan w:val="3"/>
            <w:shd w:val="clear" w:color="auto" w:fill="auto"/>
          </w:tcPr>
          <w:tbl>
            <w:tblPr>
              <w:tblW w:w="10491" w:type="dxa"/>
              <w:tblLayout w:type="fixed"/>
              <w:tblLook w:val="0000"/>
            </w:tblPr>
            <w:tblGrid>
              <w:gridCol w:w="10491"/>
            </w:tblGrid>
            <w:tr w:rsidR="004A4DFC" w:rsidRPr="008F4AC3" w:rsidTr="00BF39A2">
              <w:trPr>
                <w:trHeight w:val="333"/>
              </w:trPr>
              <w:tc>
                <w:tcPr>
                  <w:tcW w:w="10491" w:type="dxa"/>
                  <w:shd w:val="clear" w:color="auto" w:fill="auto"/>
                </w:tcPr>
                <w:p w:rsidR="004A4DFC" w:rsidRPr="008F4AC3" w:rsidRDefault="004A4DFC" w:rsidP="008F4AC3">
                  <w:pPr>
                    <w:spacing w:after="0" w:line="240" w:lineRule="auto"/>
                    <w:rPr>
                      <w:rFonts w:ascii="Times New Roman" w:hAnsi="Times New Roman" w:cs="Times New Roman"/>
                      <w:bCs/>
                      <w:sz w:val="24"/>
                      <w:szCs w:val="24"/>
                    </w:rPr>
                  </w:pPr>
                  <w:r w:rsidRPr="008F4AC3">
                    <w:rPr>
                      <w:rFonts w:ascii="Times New Roman" w:hAnsi="Times New Roman" w:cs="Times New Roman"/>
                      <w:sz w:val="24"/>
                      <w:szCs w:val="24"/>
                    </w:rPr>
                    <w:t xml:space="preserve">Юридический адрес Арендатора       </w:t>
                  </w:r>
                </w:p>
              </w:tc>
            </w:tr>
          </w:tbl>
          <w:p w:rsidR="004A4DFC" w:rsidRPr="008F4AC3" w:rsidRDefault="004A4DFC" w:rsidP="00BF39A2">
            <w:pPr>
              <w:pStyle w:val="a5"/>
              <w:rPr>
                <w:bCs/>
              </w:rPr>
            </w:pPr>
          </w:p>
        </w:tc>
      </w:tr>
      <w:tr w:rsidR="004A4DFC" w:rsidRPr="008F4AC3" w:rsidTr="00BF39A2">
        <w:trPr>
          <w:trHeight w:val="308"/>
        </w:trPr>
        <w:tc>
          <w:tcPr>
            <w:tcW w:w="7626" w:type="dxa"/>
            <w:shd w:val="clear" w:color="auto" w:fill="auto"/>
            <w:vAlign w:val="center"/>
          </w:tcPr>
          <w:p w:rsidR="004A4DFC" w:rsidRPr="008F4AC3" w:rsidRDefault="004A4DFC" w:rsidP="00BF39A2">
            <w:pPr>
              <w:pStyle w:val="a5"/>
            </w:pPr>
            <w:r w:rsidRPr="008F4AC3">
              <w:t>Общая площадь объекта (всего здания, строения), кв.м</w:t>
            </w:r>
          </w:p>
        </w:tc>
        <w:tc>
          <w:tcPr>
            <w:tcW w:w="1432" w:type="dxa"/>
            <w:shd w:val="clear" w:color="auto" w:fill="auto"/>
            <w:vAlign w:val="center"/>
          </w:tcPr>
          <w:p w:rsidR="004A4DFC" w:rsidRPr="008F4AC3" w:rsidRDefault="004A4DFC" w:rsidP="00BF39A2">
            <w:pPr>
              <w:pStyle w:val="a5"/>
              <w:rPr>
                <w:vertAlign w:val="superscript"/>
              </w:rPr>
            </w:pPr>
            <w:r w:rsidRPr="008F4AC3">
              <w:rPr>
                <w:lang w:val="en-US"/>
              </w:rPr>
              <w:t>S</w:t>
            </w:r>
            <w:r w:rsidRPr="008F4AC3">
              <w:rPr>
                <w:vertAlign w:val="superscript"/>
              </w:rPr>
              <w:t>1</w:t>
            </w:r>
          </w:p>
        </w:tc>
        <w:tc>
          <w:tcPr>
            <w:tcW w:w="1433" w:type="dxa"/>
            <w:shd w:val="clear" w:color="auto" w:fill="auto"/>
            <w:vAlign w:val="center"/>
          </w:tcPr>
          <w:p w:rsidR="004A4DFC" w:rsidRPr="008F4AC3" w:rsidRDefault="00AE3EE0" w:rsidP="00BF39A2">
            <w:pPr>
              <w:pStyle w:val="a5"/>
            </w:pPr>
            <w:r w:rsidRPr="008F4AC3">
              <w:t>962,3</w:t>
            </w:r>
          </w:p>
        </w:tc>
      </w:tr>
      <w:tr w:rsidR="004A4DFC" w:rsidRPr="008F4AC3" w:rsidTr="00BF39A2">
        <w:tc>
          <w:tcPr>
            <w:tcW w:w="7626" w:type="dxa"/>
            <w:shd w:val="clear" w:color="auto" w:fill="auto"/>
            <w:vAlign w:val="center"/>
          </w:tcPr>
          <w:p w:rsidR="004A4DFC" w:rsidRPr="008F4AC3" w:rsidRDefault="004A4DFC" w:rsidP="00BF39A2">
            <w:pPr>
              <w:pStyle w:val="a5"/>
            </w:pPr>
            <w:r w:rsidRPr="008F4AC3">
              <w:t>Общая площадь здания, строения (помещения)</w:t>
            </w:r>
            <w:r w:rsidRPr="008F4AC3">
              <w:rPr>
                <w:noProof/>
              </w:rPr>
              <w:t xml:space="preserve"> </w:t>
            </w:r>
            <w:r w:rsidRPr="008F4AC3">
              <w:t>передаваемого в аренду</w:t>
            </w:r>
            <w:r w:rsidRPr="008F4AC3">
              <w:rPr>
                <w:noProof/>
              </w:rPr>
              <w:t xml:space="preserve">, </w:t>
            </w:r>
            <w:r w:rsidRPr="008F4AC3">
              <w:t>кв.м.</w:t>
            </w:r>
          </w:p>
        </w:tc>
        <w:tc>
          <w:tcPr>
            <w:tcW w:w="1432" w:type="dxa"/>
            <w:shd w:val="clear" w:color="auto" w:fill="auto"/>
            <w:vAlign w:val="center"/>
          </w:tcPr>
          <w:p w:rsidR="004A4DFC" w:rsidRPr="008F4AC3" w:rsidRDefault="004A4DFC" w:rsidP="00BF39A2">
            <w:pPr>
              <w:pStyle w:val="a5"/>
            </w:pPr>
            <w:r w:rsidRPr="008F4AC3">
              <w:t>S</w:t>
            </w:r>
          </w:p>
        </w:tc>
        <w:tc>
          <w:tcPr>
            <w:tcW w:w="1433" w:type="dxa"/>
            <w:shd w:val="clear" w:color="auto" w:fill="auto"/>
            <w:vAlign w:val="center"/>
          </w:tcPr>
          <w:p w:rsidR="004A4DFC" w:rsidRPr="008F4AC3" w:rsidRDefault="00AE3EE0" w:rsidP="00BF39A2">
            <w:pPr>
              <w:pStyle w:val="a5"/>
            </w:pPr>
            <w:r w:rsidRPr="008F4AC3">
              <w:t>28,6</w:t>
            </w:r>
          </w:p>
        </w:tc>
      </w:tr>
      <w:tr w:rsidR="004A4DFC" w:rsidRPr="008F4AC3" w:rsidTr="00BF39A2">
        <w:tc>
          <w:tcPr>
            <w:tcW w:w="7626" w:type="dxa"/>
            <w:shd w:val="clear" w:color="auto" w:fill="auto"/>
            <w:vAlign w:val="center"/>
          </w:tcPr>
          <w:p w:rsidR="004A4DFC" w:rsidRPr="008F4AC3" w:rsidRDefault="004A4DFC" w:rsidP="00BF39A2">
            <w:pPr>
              <w:pStyle w:val="a5"/>
            </w:pPr>
            <w:r w:rsidRPr="008F4AC3">
              <w:t>Годовая арендная плата за помещения, передаваемые в аренду, без учета НДС, рублей/год *</w:t>
            </w:r>
          </w:p>
        </w:tc>
        <w:tc>
          <w:tcPr>
            <w:tcW w:w="1432" w:type="dxa"/>
            <w:shd w:val="clear" w:color="auto" w:fill="auto"/>
            <w:vAlign w:val="center"/>
          </w:tcPr>
          <w:p w:rsidR="004A4DFC" w:rsidRPr="008F4AC3" w:rsidRDefault="004A4DFC" w:rsidP="00BF39A2">
            <w:pPr>
              <w:pStyle w:val="a5"/>
            </w:pPr>
            <w:r w:rsidRPr="008F4AC3">
              <w:t>А</w:t>
            </w:r>
            <w:r w:rsidRPr="008F4AC3">
              <w:rPr>
                <w:vertAlign w:val="subscript"/>
              </w:rPr>
              <w:t>год</w:t>
            </w:r>
          </w:p>
        </w:tc>
        <w:tc>
          <w:tcPr>
            <w:tcW w:w="1433" w:type="dxa"/>
            <w:shd w:val="clear" w:color="auto" w:fill="auto"/>
            <w:vAlign w:val="center"/>
          </w:tcPr>
          <w:p w:rsidR="004A4DFC" w:rsidRPr="008F4AC3" w:rsidRDefault="00925CAF" w:rsidP="00BF39A2">
            <w:pPr>
              <w:pStyle w:val="a5"/>
            </w:pPr>
            <w:r w:rsidRPr="008F4AC3">
              <w:t>64796,16</w:t>
            </w:r>
          </w:p>
        </w:tc>
      </w:tr>
      <w:tr w:rsidR="004A4DFC" w:rsidRPr="008F4AC3" w:rsidTr="00BF39A2">
        <w:tc>
          <w:tcPr>
            <w:tcW w:w="7626" w:type="dxa"/>
            <w:shd w:val="clear" w:color="auto" w:fill="auto"/>
            <w:vAlign w:val="center"/>
          </w:tcPr>
          <w:p w:rsidR="004A4DFC" w:rsidRPr="008F4AC3" w:rsidRDefault="004A4DFC" w:rsidP="00BF39A2">
            <w:pPr>
              <w:pStyle w:val="a5"/>
              <w:rPr>
                <w:color w:val="000000"/>
              </w:rPr>
            </w:pPr>
            <w:r w:rsidRPr="008F4AC3">
              <w:rPr>
                <w:color w:val="000000"/>
              </w:rPr>
              <w:t>Ставка налога на добавленную стоимость, %</w:t>
            </w:r>
          </w:p>
        </w:tc>
        <w:tc>
          <w:tcPr>
            <w:tcW w:w="1432" w:type="dxa"/>
            <w:shd w:val="clear" w:color="auto" w:fill="auto"/>
            <w:vAlign w:val="center"/>
          </w:tcPr>
          <w:p w:rsidR="004A4DFC" w:rsidRPr="008F4AC3" w:rsidRDefault="004A4DFC" w:rsidP="00BF39A2">
            <w:pPr>
              <w:pStyle w:val="a5"/>
            </w:pPr>
            <w:r w:rsidRPr="008F4AC3">
              <w:t>С</w:t>
            </w:r>
            <w:r w:rsidRPr="008F4AC3">
              <w:rPr>
                <w:vertAlign w:val="subscript"/>
              </w:rPr>
              <w:t>ндс</w:t>
            </w:r>
          </w:p>
        </w:tc>
        <w:tc>
          <w:tcPr>
            <w:tcW w:w="1433" w:type="dxa"/>
            <w:shd w:val="clear" w:color="auto" w:fill="auto"/>
            <w:vAlign w:val="center"/>
          </w:tcPr>
          <w:p w:rsidR="004A4DFC" w:rsidRPr="008F4AC3" w:rsidRDefault="004A4DFC" w:rsidP="00BF39A2">
            <w:pPr>
              <w:pStyle w:val="a5"/>
            </w:pPr>
            <w:r w:rsidRPr="008F4AC3">
              <w:t>18</w:t>
            </w:r>
          </w:p>
        </w:tc>
      </w:tr>
      <w:tr w:rsidR="004A4DFC" w:rsidRPr="008F4AC3" w:rsidTr="00BF39A2">
        <w:tblPrEx>
          <w:tblLook w:val="01E0"/>
        </w:tblPrEx>
        <w:tc>
          <w:tcPr>
            <w:tcW w:w="10491" w:type="dxa"/>
            <w:gridSpan w:val="3"/>
            <w:shd w:val="clear" w:color="auto" w:fill="auto"/>
          </w:tcPr>
          <w:p w:rsidR="004A4DFC" w:rsidRPr="008F4AC3" w:rsidRDefault="004A4DFC" w:rsidP="00BF39A2">
            <w:pPr>
              <w:pStyle w:val="a5"/>
            </w:pPr>
            <w:r w:rsidRPr="008F4AC3">
              <w:t xml:space="preserve"> </w:t>
            </w:r>
          </w:p>
          <w:p w:rsidR="004A4DFC" w:rsidRPr="008F4AC3" w:rsidRDefault="004A4DFC" w:rsidP="00BF39A2">
            <w:pPr>
              <w:pStyle w:val="a5"/>
              <w:rPr>
                <w:bCs/>
              </w:rPr>
            </w:pPr>
            <w:r w:rsidRPr="008F4AC3">
              <w:t>Годовая арендная плата за помещения, передаваемые в аренду, без учета НДС определена на основании:</w:t>
            </w:r>
          </w:p>
        </w:tc>
      </w:tr>
      <w:tr w:rsidR="004A4DFC" w:rsidRPr="008F4AC3" w:rsidTr="00BF39A2">
        <w:tblPrEx>
          <w:tblLook w:val="01E0"/>
        </w:tblPrEx>
        <w:tc>
          <w:tcPr>
            <w:tcW w:w="10491" w:type="dxa"/>
            <w:gridSpan w:val="3"/>
            <w:shd w:val="clear" w:color="auto" w:fill="auto"/>
          </w:tcPr>
          <w:p w:rsidR="004A4DFC" w:rsidRPr="008F4AC3" w:rsidRDefault="004A4DFC" w:rsidP="00925CAF">
            <w:pPr>
              <w:pStyle w:val="a5"/>
              <w:rPr>
                <w:bCs/>
              </w:rPr>
            </w:pPr>
            <w:r w:rsidRPr="008F4AC3">
              <w:rPr>
                <w:bCs/>
              </w:rPr>
              <w:t xml:space="preserve">Отчета независимого оценщика ИП Поздняковой Е.В. от </w:t>
            </w:r>
            <w:r w:rsidR="00925CAF" w:rsidRPr="008F4AC3">
              <w:rPr>
                <w:bCs/>
              </w:rPr>
              <w:t>17</w:t>
            </w:r>
            <w:r w:rsidRPr="008F4AC3">
              <w:rPr>
                <w:bCs/>
              </w:rPr>
              <w:t xml:space="preserve"> </w:t>
            </w:r>
            <w:r w:rsidR="00925CAF" w:rsidRPr="008F4AC3">
              <w:rPr>
                <w:bCs/>
              </w:rPr>
              <w:t>апреля</w:t>
            </w:r>
            <w:r w:rsidRPr="008F4AC3">
              <w:rPr>
                <w:bCs/>
              </w:rPr>
              <w:t xml:space="preserve"> 201</w:t>
            </w:r>
            <w:r w:rsidR="00925CAF" w:rsidRPr="008F4AC3">
              <w:rPr>
                <w:bCs/>
              </w:rPr>
              <w:t>7</w:t>
            </w:r>
            <w:r w:rsidRPr="008F4AC3">
              <w:rPr>
                <w:bCs/>
              </w:rPr>
              <w:t>г. № 0</w:t>
            </w:r>
            <w:r w:rsidR="00925CAF" w:rsidRPr="008F4AC3">
              <w:rPr>
                <w:bCs/>
              </w:rPr>
              <w:t>27</w:t>
            </w:r>
            <w:r w:rsidRPr="008F4AC3">
              <w:rPr>
                <w:bCs/>
              </w:rPr>
              <w:t>/201</w:t>
            </w:r>
            <w:r w:rsidR="00925CAF" w:rsidRPr="008F4AC3">
              <w:rPr>
                <w:bCs/>
              </w:rPr>
              <w:t>7</w:t>
            </w:r>
            <w:r w:rsidRPr="008F4AC3">
              <w:rPr>
                <w:bCs/>
              </w:rPr>
              <w:t>/ЮЛ</w:t>
            </w:r>
          </w:p>
        </w:tc>
      </w:tr>
      <w:tr w:rsidR="004A4DFC" w:rsidRPr="008F4AC3" w:rsidTr="00BF39A2">
        <w:tblPrEx>
          <w:tblLook w:val="01E0"/>
        </w:tblPrEx>
        <w:tc>
          <w:tcPr>
            <w:tcW w:w="10491" w:type="dxa"/>
            <w:gridSpan w:val="3"/>
            <w:shd w:val="clear" w:color="auto" w:fill="auto"/>
          </w:tcPr>
          <w:p w:rsidR="004A4DFC" w:rsidRPr="008F4AC3" w:rsidRDefault="004A4DFC" w:rsidP="00925CAF">
            <w:pPr>
              <w:pStyle w:val="a5"/>
              <w:jc w:val="both"/>
              <w:rPr>
                <w:bCs/>
              </w:rPr>
            </w:pPr>
            <w:r w:rsidRPr="008F4AC3">
              <w:rPr>
                <w:bCs/>
              </w:rPr>
              <w:t xml:space="preserve">«Об определении рыночной стоимости годовой арендной платы недвижимого имущества: </w:t>
            </w:r>
            <w:r w:rsidR="00925CAF" w:rsidRPr="008F4AC3">
              <w:t xml:space="preserve">части здания Дома культуры:  нежилого помещения, кабинета № 3, общей  площадью 28,6 кв.м., Литера «А», кадастровый № 61:07:0030101:1668, находящегося в муниципальной собственности Шумилинского сельского поселения, расположенного по адресу: Россия, Ростовская область, Верхнедонской район, станица Шумилинская, улица Ленина д.6  </w:t>
            </w:r>
          </w:p>
        </w:tc>
      </w:tr>
    </w:tbl>
    <w:p w:rsidR="004A4DFC" w:rsidRPr="008F4AC3" w:rsidRDefault="004A4DFC" w:rsidP="004A4DFC">
      <w:pPr>
        <w:pStyle w:val="a5"/>
      </w:pPr>
    </w:p>
    <w:tbl>
      <w:tblPr>
        <w:tblW w:w="10349" w:type="dxa"/>
        <w:tblInd w:w="-176" w:type="dxa"/>
        <w:tblLook w:val="01E0"/>
      </w:tblPr>
      <w:tblGrid>
        <w:gridCol w:w="3261"/>
        <w:gridCol w:w="7088"/>
      </w:tblGrid>
      <w:tr w:rsidR="004A4DFC" w:rsidRPr="008F4AC3" w:rsidTr="00BF39A2">
        <w:tc>
          <w:tcPr>
            <w:tcW w:w="10349" w:type="dxa"/>
            <w:gridSpan w:val="2"/>
            <w:shd w:val="clear" w:color="auto" w:fill="auto"/>
          </w:tcPr>
          <w:p w:rsidR="004A4DFC" w:rsidRPr="008F4AC3" w:rsidRDefault="004A4DFC" w:rsidP="00BF39A2">
            <w:pPr>
              <w:pStyle w:val="a5"/>
              <w:rPr>
                <w:bCs/>
              </w:rPr>
            </w:pPr>
            <w:r w:rsidRPr="008F4AC3">
              <w:t>Заказчи</w:t>
            </w:r>
            <w:r w:rsidR="008F4AC3">
              <w:t xml:space="preserve">к отчета      </w:t>
            </w:r>
            <w:r w:rsidRPr="008F4AC3">
              <w:rPr>
                <w:bCs/>
              </w:rPr>
              <w:t>Администрация Шумилинского сельского поселения  Ростовской</w:t>
            </w:r>
            <w:r w:rsidR="008F4AC3">
              <w:rPr>
                <w:bCs/>
              </w:rPr>
              <w:t xml:space="preserve"> области.</w:t>
            </w:r>
            <w:r w:rsidRPr="008F4AC3">
              <w:rPr>
                <w:bCs/>
              </w:rPr>
              <w:t xml:space="preserve"> </w:t>
            </w:r>
          </w:p>
        </w:tc>
      </w:tr>
      <w:tr w:rsidR="004A4DFC" w:rsidRPr="008F4AC3" w:rsidTr="00BF39A2">
        <w:tc>
          <w:tcPr>
            <w:tcW w:w="3261" w:type="dxa"/>
            <w:shd w:val="clear" w:color="auto" w:fill="auto"/>
          </w:tcPr>
          <w:p w:rsidR="004A4DFC" w:rsidRPr="008F4AC3" w:rsidRDefault="004A4DFC" w:rsidP="00BF39A2">
            <w:pPr>
              <w:pStyle w:val="a5"/>
            </w:pPr>
            <w:r w:rsidRPr="008F4AC3">
              <w:t>Исполнитель отчета</w:t>
            </w:r>
          </w:p>
        </w:tc>
        <w:tc>
          <w:tcPr>
            <w:tcW w:w="7088" w:type="dxa"/>
            <w:shd w:val="clear" w:color="auto" w:fill="auto"/>
          </w:tcPr>
          <w:p w:rsidR="004A4DFC" w:rsidRPr="008F4AC3" w:rsidRDefault="004A4DFC" w:rsidP="00BF39A2">
            <w:pPr>
              <w:pStyle w:val="a5"/>
              <w:rPr>
                <w:bCs/>
              </w:rPr>
            </w:pPr>
            <w:r w:rsidRPr="008F4AC3">
              <w:rPr>
                <w:bCs/>
              </w:rPr>
              <w:t>Индивидуальный предприниматель Позднякова Елена Владимировна</w:t>
            </w:r>
          </w:p>
        </w:tc>
      </w:tr>
      <w:tr w:rsidR="004A4DFC" w:rsidRPr="008F4AC3" w:rsidTr="00405B72">
        <w:trPr>
          <w:trHeight w:val="64"/>
        </w:trPr>
        <w:tc>
          <w:tcPr>
            <w:tcW w:w="10349" w:type="dxa"/>
            <w:gridSpan w:val="2"/>
            <w:shd w:val="clear" w:color="auto" w:fill="auto"/>
          </w:tcPr>
          <w:p w:rsidR="004A4DFC" w:rsidRPr="008F4AC3" w:rsidRDefault="004A4DFC" w:rsidP="00BF39A2">
            <w:pPr>
              <w:pStyle w:val="a5"/>
            </w:pPr>
            <w:r w:rsidRPr="008F4AC3">
              <w:rPr>
                <w:i/>
                <w:iCs/>
              </w:rPr>
              <w:t xml:space="preserve">                                                            </w:t>
            </w:r>
          </w:p>
        </w:tc>
      </w:tr>
    </w:tbl>
    <w:p w:rsidR="004A4DFC" w:rsidRPr="008F4AC3" w:rsidRDefault="004A4DFC" w:rsidP="004A4DFC">
      <w:pPr>
        <w:pStyle w:val="a5"/>
        <w:jc w:val="center"/>
        <w:rPr>
          <w:bCs/>
        </w:rPr>
      </w:pPr>
      <w:r w:rsidRPr="008F4AC3">
        <w:rPr>
          <w:bCs/>
        </w:rPr>
        <w:t>2. Расчет</w:t>
      </w:r>
      <w:r w:rsidRPr="008F4AC3">
        <w:rPr>
          <w:bCs/>
        </w:rPr>
        <w:tab/>
      </w:r>
      <w:r w:rsidRPr="008F4AC3">
        <w:rPr>
          <w:bCs/>
        </w:rPr>
        <w:tab/>
      </w:r>
      <w:r w:rsidRPr="008F4AC3">
        <w:rPr>
          <w:bCs/>
        </w:rPr>
        <w:tab/>
      </w:r>
      <w:r w:rsidRPr="008F4AC3">
        <w:rPr>
          <w:bCs/>
        </w:rPr>
        <w:tab/>
      </w:r>
    </w:p>
    <w:p w:rsidR="004A4DFC" w:rsidRPr="008F4AC3" w:rsidRDefault="004A4DFC" w:rsidP="004A4DFC">
      <w:pPr>
        <w:pStyle w:val="a5"/>
      </w:pPr>
      <w:r w:rsidRPr="008F4AC3">
        <w:t>(составлен в рублях)</w:t>
      </w:r>
    </w:p>
    <w:p w:rsidR="004A4DFC" w:rsidRPr="008F4AC3" w:rsidRDefault="004A4DFC" w:rsidP="004A4DFC">
      <w:pPr>
        <w:pStyle w:val="a5"/>
      </w:pPr>
      <w:r w:rsidRPr="008F4AC3">
        <w:t>2.1. Величина годовой арендной платы с учетом НДС определяется по формуле:</w:t>
      </w:r>
    </w:p>
    <w:p w:rsidR="004A4DFC" w:rsidRPr="008F4AC3" w:rsidRDefault="004A4DFC" w:rsidP="004A4DFC">
      <w:pPr>
        <w:pStyle w:val="a5"/>
      </w:pPr>
      <w:r w:rsidRPr="008F4AC3">
        <w:rPr>
          <w:bCs/>
        </w:rPr>
        <w:t>А</w:t>
      </w:r>
      <w:r w:rsidRPr="008F4AC3">
        <w:rPr>
          <w:bCs/>
          <w:vertAlign w:val="superscript"/>
        </w:rPr>
        <w:t>1</w:t>
      </w:r>
      <w:r w:rsidRPr="008F4AC3">
        <w:rPr>
          <w:bCs/>
          <w:vertAlign w:val="subscript"/>
        </w:rPr>
        <w:t>год</w:t>
      </w:r>
      <w:r w:rsidRPr="008F4AC3">
        <w:rPr>
          <w:bCs/>
        </w:rPr>
        <w:t xml:space="preserve"> </w:t>
      </w:r>
      <w:r w:rsidRPr="008F4AC3">
        <w:rPr>
          <w:bCs/>
          <w:vertAlign w:val="superscript"/>
        </w:rPr>
        <w:t xml:space="preserve"> </w:t>
      </w:r>
      <w:r w:rsidRPr="008F4AC3">
        <w:rPr>
          <w:bCs/>
          <w:noProof/>
        </w:rPr>
        <w:t xml:space="preserve">= </w:t>
      </w:r>
      <w:r w:rsidRPr="008F4AC3">
        <w:rPr>
          <w:bCs/>
        </w:rPr>
        <w:t>А</w:t>
      </w:r>
      <w:r w:rsidRPr="008F4AC3">
        <w:rPr>
          <w:bCs/>
          <w:vertAlign w:val="subscript"/>
        </w:rPr>
        <w:t>год</w:t>
      </w:r>
      <w:r w:rsidRPr="008F4AC3">
        <w:rPr>
          <w:bCs/>
        </w:rPr>
        <w:t xml:space="preserve">  х К</w:t>
      </w:r>
      <w:r w:rsidRPr="008F4AC3">
        <w:rPr>
          <w:bCs/>
          <w:vertAlign w:val="subscript"/>
        </w:rPr>
        <w:t>ндс</w:t>
      </w:r>
      <w:r w:rsidRPr="008F4AC3">
        <w:rPr>
          <w:bCs/>
        </w:rPr>
        <w:t xml:space="preserve"> , </w:t>
      </w:r>
      <w:r w:rsidRPr="008F4AC3">
        <w:t xml:space="preserve">где: </w:t>
      </w:r>
      <w:r w:rsidRPr="008F4AC3">
        <w:rPr>
          <w:bCs/>
        </w:rPr>
        <w:t>К</w:t>
      </w:r>
      <w:r w:rsidRPr="008F4AC3">
        <w:rPr>
          <w:bCs/>
          <w:vertAlign w:val="subscript"/>
        </w:rPr>
        <w:t>ндс</w:t>
      </w:r>
      <w:r w:rsidRPr="008F4AC3">
        <w:t xml:space="preserve">  -   коэффициент,   учитывающий   налог   на   добавленную   стоимость  и  определяемый  по формуле: </w:t>
      </w:r>
      <w:r w:rsidRPr="008F4AC3">
        <w:rPr>
          <w:bCs/>
        </w:rPr>
        <w:t>К</w:t>
      </w:r>
      <w:r w:rsidRPr="008F4AC3">
        <w:rPr>
          <w:bCs/>
          <w:vertAlign w:val="subscript"/>
        </w:rPr>
        <w:t>ндс</w:t>
      </w:r>
      <w:r w:rsidRPr="008F4AC3">
        <w:rPr>
          <w:bCs/>
        </w:rPr>
        <w:t xml:space="preserve"> = 1 + С</w:t>
      </w:r>
      <w:r w:rsidRPr="008F4AC3">
        <w:rPr>
          <w:bCs/>
          <w:vertAlign w:val="subscript"/>
        </w:rPr>
        <w:t>ндс</w:t>
      </w:r>
      <w:r w:rsidRPr="008F4AC3">
        <w:rPr>
          <w:bCs/>
        </w:rPr>
        <w:t xml:space="preserve"> : 100 %,</w:t>
      </w:r>
      <w:r w:rsidRPr="008F4AC3">
        <w:t xml:space="preserve"> где:  </w:t>
      </w:r>
      <w:r w:rsidRPr="008F4AC3">
        <w:rPr>
          <w:bCs/>
        </w:rPr>
        <w:t>С</w:t>
      </w:r>
      <w:r w:rsidRPr="008F4AC3">
        <w:rPr>
          <w:bCs/>
          <w:vertAlign w:val="subscript"/>
        </w:rPr>
        <w:t>ндс</w:t>
      </w:r>
      <w:r w:rsidRPr="008F4AC3">
        <w:t xml:space="preserve"> - законодательно установленная ставка НДС;</w:t>
      </w:r>
    </w:p>
    <w:tbl>
      <w:tblPr>
        <w:tblW w:w="8789" w:type="dxa"/>
        <w:tblLook w:val="01E0"/>
      </w:tblPr>
      <w:tblGrid>
        <w:gridCol w:w="8789"/>
      </w:tblGrid>
      <w:tr w:rsidR="004A4DFC" w:rsidRPr="008F4AC3" w:rsidTr="00BF39A2">
        <w:tc>
          <w:tcPr>
            <w:tcW w:w="8789" w:type="dxa"/>
            <w:shd w:val="clear" w:color="auto" w:fill="auto"/>
            <w:vAlign w:val="bottom"/>
          </w:tcPr>
          <w:p w:rsidR="004A4DFC" w:rsidRPr="008F4AC3" w:rsidRDefault="004A4DFC" w:rsidP="00925CAF">
            <w:pPr>
              <w:pStyle w:val="a5"/>
              <w:rPr>
                <w:b/>
              </w:rPr>
            </w:pPr>
            <w:r w:rsidRPr="008F4AC3">
              <w:rPr>
                <w:b/>
                <w:bCs/>
              </w:rPr>
              <w:t>А</w:t>
            </w:r>
            <w:r w:rsidRPr="008F4AC3">
              <w:rPr>
                <w:b/>
                <w:bCs/>
                <w:vertAlign w:val="superscript"/>
              </w:rPr>
              <w:t>1</w:t>
            </w:r>
            <w:r w:rsidRPr="008F4AC3">
              <w:rPr>
                <w:b/>
                <w:bCs/>
                <w:vertAlign w:val="subscript"/>
              </w:rPr>
              <w:t>год</w:t>
            </w:r>
            <w:r w:rsidRPr="008F4AC3">
              <w:rPr>
                <w:b/>
                <w:bCs/>
              </w:rPr>
              <w:t xml:space="preserve"> = </w:t>
            </w:r>
            <w:r w:rsidR="00925CAF" w:rsidRPr="008F4AC3">
              <w:rPr>
                <w:b/>
                <w:bCs/>
              </w:rPr>
              <w:t>54912,00</w:t>
            </w:r>
            <w:r w:rsidRPr="008F4AC3">
              <w:rPr>
                <w:b/>
                <w:bCs/>
              </w:rPr>
              <w:t xml:space="preserve"> х 1,18 = </w:t>
            </w:r>
            <w:r w:rsidR="00925CAF" w:rsidRPr="008F4AC3">
              <w:rPr>
                <w:b/>
                <w:bCs/>
              </w:rPr>
              <w:t>64796,16</w:t>
            </w:r>
            <w:r w:rsidRPr="008F4AC3">
              <w:rPr>
                <w:b/>
                <w:bCs/>
              </w:rPr>
              <w:t xml:space="preserve"> </w:t>
            </w:r>
            <w:r w:rsidRPr="008F4AC3">
              <w:rPr>
                <w:b/>
              </w:rPr>
              <w:t>руб.</w:t>
            </w:r>
          </w:p>
        </w:tc>
      </w:tr>
    </w:tbl>
    <w:p w:rsidR="004A4DFC" w:rsidRPr="008F4AC3" w:rsidRDefault="004A4DFC" w:rsidP="004A4DFC">
      <w:pPr>
        <w:pStyle w:val="a5"/>
        <w:rPr>
          <w:bCs/>
        </w:rPr>
      </w:pPr>
      <w:r w:rsidRPr="008F4AC3">
        <w:t>2.2. Величина ежемесячной арендной платы без учета НДС, перечисляемая Арендатором определяется по формуле:</w:t>
      </w:r>
      <w:r w:rsidRPr="008F4AC3">
        <w:rPr>
          <w:bCs/>
        </w:rPr>
        <w:t>А</w:t>
      </w:r>
      <w:r w:rsidRPr="008F4AC3">
        <w:rPr>
          <w:bCs/>
          <w:vertAlign w:val="subscript"/>
        </w:rPr>
        <w:t>мес</w:t>
      </w:r>
      <w:r w:rsidRPr="008F4AC3">
        <w:rPr>
          <w:bCs/>
        </w:rPr>
        <w:t xml:space="preserve"> </w:t>
      </w:r>
      <w:r w:rsidRPr="008F4AC3">
        <w:rPr>
          <w:bCs/>
          <w:vertAlign w:val="superscript"/>
        </w:rPr>
        <w:t xml:space="preserve"> </w:t>
      </w:r>
      <w:r w:rsidRPr="008F4AC3">
        <w:rPr>
          <w:bCs/>
          <w:noProof/>
        </w:rPr>
        <w:t xml:space="preserve">= </w:t>
      </w:r>
      <w:r w:rsidRPr="008F4AC3">
        <w:rPr>
          <w:bCs/>
        </w:rPr>
        <w:t>А</w:t>
      </w:r>
      <w:r w:rsidRPr="008F4AC3">
        <w:rPr>
          <w:bCs/>
          <w:vertAlign w:val="subscript"/>
        </w:rPr>
        <w:t>год</w:t>
      </w:r>
      <w:r w:rsidRPr="008F4AC3">
        <w:rPr>
          <w:bCs/>
        </w:rPr>
        <w:t xml:space="preserve">  : 12</w:t>
      </w:r>
    </w:p>
    <w:tbl>
      <w:tblPr>
        <w:tblW w:w="8789" w:type="dxa"/>
        <w:tblLook w:val="01E0"/>
      </w:tblPr>
      <w:tblGrid>
        <w:gridCol w:w="8789"/>
      </w:tblGrid>
      <w:tr w:rsidR="004A4DFC" w:rsidRPr="008F4AC3" w:rsidTr="00BF39A2">
        <w:tc>
          <w:tcPr>
            <w:tcW w:w="8789" w:type="dxa"/>
            <w:shd w:val="clear" w:color="auto" w:fill="auto"/>
            <w:vAlign w:val="bottom"/>
          </w:tcPr>
          <w:p w:rsidR="004A4DFC" w:rsidRPr="008F4AC3" w:rsidRDefault="004A4DFC" w:rsidP="00925CAF">
            <w:pPr>
              <w:pStyle w:val="a5"/>
              <w:rPr>
                <w:b/>
              </w:rPr>
            </w:pPr>
            <w:r w:rsidRPr="008F4AC3">
              <w:rPr>
                <w:b/>
                <w:bCs/>
              </w:rPr>
              <w:t>А</w:t>
            </w:r>
            <w:r w:rsidRPr="008F4AC3">
              <w:rPr>
                <w:b/>
                <w:bCs/>
                <w:vertAlign w:val="subscript"/>
              </w:rPr>
              <w:t>мес</w:t>
            </w:r>
            <w:r w:rsidR="00925CAF" w:rsidRPr="008F4AC3">
              <w:rPr>
                <w:b/>
                <w:bCs/>
              </w:rPr>
              <w:t xml:space="preserve"> = 54912,00</w:t>
            </w:r>
            <w:r w:rsidRPr="008F4AC3">
              <w:rPr>
                <w:b/>
                <w:bCs/>
              </w:rPr>
              <w:t xml:space="preserve">/ 12 = </w:t>
            </w:r>
            <w:r w:rsidR="00925CAF" w:rsidRPr="008F4AC3">
              <w:rPr>
                <w:b/>
                <w:bCs/>
              </w:rPr>
              <w:t>4576,00</w:t>
            </w:r>
            <w:r w:rsidRPr="008F4AC3">
              <w:rPr>
                <w:b/>
                <w:bCs/>
              </w:rPr>
              <w:t xml:space="preserve"> </w:t>
            </w:r>
            <w:r w:rsidRPr="008F4AC3">
              <w:rPr>
                <w:b/>
              </w:rPr>
              <w:t>руб.</w:t>
            </w:r>
          </w:p>
        </w:tc>
      </w:tr>
    </w:tbl>
    <w:p w:rsidR="004A4DFC" w:rsidRPr="008F4AC3" w:rsidRDefault="004A4DFC" w:rsidP="004A4DFC">
      <w:pPr>
        <w:pStyle w:val="a5"/>
      </w:pPr>
      <w:r w:rsidRPr="008F4AC3">
        <w:t>2.3. Величина ежемесячной арендной платы с учетом НДС определяется по формуле:</w:t>
      </w:r>
    </w:p>
    <w:p w:rsidR="004A4DFC" w:rsidRPr="008F4AC3" w:rsidRDefault="004A4DFC" w:rsidP="004A4DFC">
      <w:pPr>
        <w:pStyle w:val="a5"/>
        <w:rPr>
          <w:bCs/>
        </w:rPr>
      </w:pPr>
      <w:r w:rsidRPr="008F4AC3">
        <w:rPr>
          <w:bCs/>
        </w:rPr>
        <w:t>А</w:t>
      </w:r>
      <w:r w:rsidRPr="008F4AC3">
        <w:rPr>
          <w:vertAlign w:val="superscript"/>
        </w:rPr>
        <w:t>1</w:t>
      </w:r>
      <w:r w:rsidRPr="008F4AC3">
        <w:rPr>
          <w:bCs/>
          <w:vertAlign w:val="subscript"/>
        </w:rPr>
        <w:t>мес</w:t>
      </w:r>
      <w:r w:rsidRPr="008F4AC3">
        <w:rPr>
          <w:bCs/>
        </w:rPr>
        <w:t xml:space="preserve"> </w:t>
      </w:r>
      <w:r w:rsidRPr="008F4AC3">
        <w:rPr>
          <w:bCs/>
          <w:vertAlign w:val="superscript"/>
        </w:rPr>
        <w:t xml:space="preserve"> </w:t>
      </w:r>
      <w:r w:rsidRPr="008F4AC3">
        <w:rPr>
          <w:bCs/>
          <w:noProof/>
        </w:rPr>
        <w:t xml:space="preserve">= </w:t>
      </w:r>
      <w:r w:rsidRPr="008F4AC3">
        <w:rPr>
          <w:bCs/>
        </w:rPr>
        <w:t>А</w:t>
      </w:r>
      <w:r w:rsidRPr="008F4AC3">
        <w:rPr>
          <w:bCs/>
          <w:vertAlign w:val="subscript"/>
        </w:rPr>
        <w:t>мес</w:t>
      </w:r>
      <w:r w:rsidRPr="008F4AC3">
        <w:rPr>
          <w:bCs/>
        </w:rPr>
        <w:t xml:space="preserve">  х К</w:t>
      </w:r>
      <w:r w:rsidRPr="008F4AC3">
        <w:rPr>
          <w:bCs/>
          <w:vertAlign w:val="subscript"/>
        </w:rPr>
        <w:t>ндс</w:t>
      </w:r>
    </w:p>
    <w:tbl>
      <w:tblPr>
        <w:tblpPr w:leftFromText="180" w:rightFromText="180" w:vertAnchor="text" w:tblpY="1"/>
        <w:tblOverlap w:val="never"/>
        <w:tblW w:w="8789" w:type="dxa"/>
        <w:tblLook w:val="01E0"/>
      </w:tblPr>
      <w:tblGrid>
        <w:gridCol w:w="8789"/>
      </w:tblGrid>
      <w:tr w:rsidR="004A4DFC" w:rsidRPr="008F4AC3" w:rsidTr="00BF39A2">
        <w:tc>
          <w:tcPr>
            <w:tcW w:w="8789" w:type="dxa"/>
            <w:shd w:val="clear" w:color="auto" w:fill="auto"/>
            <w:vAlign w:val="bottom"/>
          </w:tcPr>
          <w:p w:rsidR="004A4DFC" w:rsidRPr="008F4AC3" w:rsidRDefault="004A4DFC" w:rsidP="00925CAF">
            <w:pPr>
              <w:pStyle w:val="a5"/>
              <w:rPr>
                <w:b/>
              </w:rPr>
            </w:pPr>
            <w:r w:rsidRPr="008F4AC3">
              <w:rPr>
                <w:b/>
                <w:bCs/>
              </w:rPr>
              <w:t>А</w:t>
            </w:r>
            <w:r w:rsidRPr="008F4AC3">
              <w:rPr>
                <w:b/>
                <w:vertAlign w:val="superscript"/>
              </w:rPr>
              <w:t>1</w:t>
            </w:r>
            <w:r w:rsidRPr="008F4AC3">
              <w:rPr>
                <w:b/>
                <w:bCs/>
                <w:vertAlign w:val="subscript"/>
              </w:rPr>
              <w:t>мес</w:t>
            </w:r>
            <w:r w:rsidRPr="008F4AC3">
              <w:rPr>
                <w:b/>
                <w:bCs/>
              </w:rPr>
              <w:t xml:space="preserve"> = </w:t>
            </w:r>
            <w:r w:rsidR="00925CAF" w:rsidRPr="008F4AC3">
              <w:rPr>
                <w:b/>
                <w:bCs/>
              </w:rPr>
              <w:t>4576,00</w:t>
            </w:r>
            <w:r w:rsidRPr="008F4AC3">
              <w:rPr>
                <w:b/>
                <w:bCs/>
              </w:rPr>
              <w:t xml:space="preserve"> х1,18 = </w:t>
            </w:r>
            <w:r w:rsidR="00925CAF" w:rsidRPr="008F4AC3">
              <w:rPr>
                <w:b/>
                <w:bCs/>
              </w:rPr>
              <w:t>5399,68</w:t>
            </w:r>
            <w:r w:rsidRPr="008F4AC3">
              <w:rPr>
                <w:b/>
                <w:bCs/>
              </w:rPr>
              <w:t xml:space="preserve"> </w:t>
            </w:r>
            <w:r w:rsidRPr="008F4AC3">
              <w:rPr>
                <w:b/>
              </w:rPr>
              <w:t>руб.</w:t>
            </w:r>
          </w:p>
        </w:tc>
      </w:tr>
    </w:tbl>
    <w:p w:rsidR="004A4DFC" w:rsidRPr="008F4AC3" w:rsidRDefault="004A4DFC" w:rsidP="004A4DFC">
      <w:pPr>
        <w:pStyle w:val="a5"/>
      </w:pPr>
      <w:r w:rsidRPr="008F4AC3">
        <w:br w:type="textWrapping" w:clear="all"/>
        <w:t xml:space="preserve">2.4. Месячная ставка арендной платы за </w:t>
      </w:r>
      <w:smartTag w:uri="urn:schemas-microsoft-com:office:smarttags" w:element="metricconverter">
        <w:smartTagPr>
          <w:attr w:name="ProductID" w:val="1 кв. м"/>
        </w:smartTagPr>
        <w:r w:rsidRPr="008F4AC3">
          <w:t>1 кв. м</w:t>
        </w:r>
      </w:smartTag>
      <w:r w:rsidRPr="008F4AC3">
        <w:t xml:space="preserve"> без учета НДС определяется по формуле:</w:t>
      </w:r>
    </w:p>
    <w:p w:rsidR="004A4DFC" w:rsidRPr="008F4AC3" w:rsidRDefault="004A4DFC" w:rsidP="004A4DFC">
      <w:pPr>
        <w:pStyle w:val="a5"/>
        <w:rPr>
          <w:bCs/>
        </w:rPr>
      </w:pPr>
      <w:r w:rsidRPr="008F4AC3">
        <w:rPr>
          <w:bCs/>
        </w:rPr>
        <w:t xml:space="preserve">А </w:t>
      </w:r>
      <w:r w:rsidRPr="008F4AC3">
        <w:rPr>
          <w:bCs/>
          <w:vertAlign w:val="superscript"/>
        </w:rPr>
        <w:t xml:space="preserve"> </w:t>
      </w:r>
      <w:r w:rsidRPr="008F4AC3">
        <w:rPr>
          <w:bCs/>
          <w:noProof/>
        </w:rPr>
        <w:t xml:space="preserve">= </w:t>
      </w:r>
      <w:r w:rsidRPr="008F4AC3">
        <w:rPr>
          <w:bCs/>
        </w:rPr>
        <w:t>А</w:t>
      </w:r>
      <w:r w:rsidRPr="008F4AC3">
        <w:rPr>
          <w:bCs/>
          <w:vertAlign w:val="subscript"/>
        </w:rPr>
        <w:t>год</w:t>
      </w:r>
      <w:r w:rsidRPr="008F4AC3">
        <w:rPr>
          <w:bCs/>
        </w:rPr>
        <w:t xml:space="preserve"> : S : 12</w:t>
      </w:r>
    </w:p>
    <w:tbl>
      <w:tblPr>
        <w:tblW w:w="8789" w:type="dxa"/>
        <w:tblLook w:val="01E0"/>
      </w:tblPr>
      <w:tblGrid>
        <w:gridCol w:w="8789"/>
      </w:tblGrid>
      <w:tr w:rsidR="004A4DFC" w:rsidRPr="008F4AC3" w:rsidTr="00BF39A2">
        <w:tc>
          <w:tcPr>
            <w:tcW w:w="8789" w:type="dxa"/>
            <w:shd w:val="clear" w:color="auto" w:fill="auto"/>
            <w:vAlign w:val="bottom"/>
          </w:tcPr>
          <w:p w:rsidR="004A4DFC" w:rsidRPr="008F4AC3" w:rsidRDefault="004A4DFC" w:rsidP="00925CAF">
            <w:pPr>
              <w:pStyle w:val="a5"/>
            </w:pPr>
            <w:r w:rsidRPr="008F4AC3">
              <w:rPr>
                <w:b/>
                <w:bCs/>
              </w:rPr>
              <w:t xml:space="preserve">А = </w:t>
            </w:r>
            <w:r w:rsidR="00925CAF" w:rsidRPr="008F4AC3">
              <w:rPr>
                <w:b/>
                <w:bCs/>
              </w:rPr>
              <w:t>54912,00</w:t>
            </w:r>
            <w:r w:rsidRPr="008F4AC3">
              <w:rPr>
                <w:b/>
                <w:bCs/>
              </w:rPr>
              <w:t xml:space="preserve">/ </w:t>
            </w:r>
            <w:r w:rsidR="00925CAF" w:rsidRPr="008F4AC3">
              <w:rPr>
                <w:b/>
                <w:bCs/>
              </w:rPr>
              <w:t>28,6</w:t>
            </w:r>
            <w:r w:rsidRPr="008F4AC3">
              <w:rPr>
                <w:b/>
                <w:bCs/>
              </w:rPr>
              <w:t xml:space="preserve">/12 = </w:t>
            </w:r>
            <w:r w:rsidR="00925CAF" w:rsidRPr="008F4AC3">
              <w:rPr>
                <w:b/>
                <w:bCs/>
              </w:rPr>
              <w:t>160,00</w:t>
            </w:r>
            <w:r w:rsidRPr="008F4AC3">
              <w:rPr>
                <w:b/>
                <w:bCs/>
              </w:rPr>
              <w:t xml:space="preserve"> </w:t>
            </w:r>
            <w:r w:rsidRPr="008F4AC3">
              <w:rPr>
                <w:b/>
              </w:rPr>
              <w:t>руб</w:t>
            </w:r>
            <w:r w:rsidRPr="008F4AC3">
              <w:t>.</w:t>
            </w:r>
          </w:p>
        </w:tc>
      </w:tr>
    </w:tbl>
    <w:p w:rsidR="004A4DFC" w:rsidRPr="008F4AC3" w:rsidRDefault="004A4DFC" w:rsidP="004A4DFC">
      <w:pPr>
        <w:pStyle w:val="a5"/>
      </w:pPr>
      <w:r w:rsidRPr="008F4AC3">
        <w:t>2.</w:t>
      </w:r>
      <w:r w:rsidR="00925CAF" w:rsidRPr="008F4AC3">
        <w:t>5</w:t>
      </w:r>
      <w:r w:rsidRPr="008F4AC3">
        <w:t>.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4A4DFC" w:rsidRPr="008F4AC3" w:rsidRDefault="00925CAF" w:rsidP="004A4DFC">
      <w:pPr>
        <w:pStyle w:val="a5"/>
      </w:pPr>
      <w:r w:rsidRPr="008F4AC3">
        <w:t>2.6</w:t>
      </w:r>
      <w:r w:rsidR="004A4DFC" w:rsidRPr="008F4AC3">
        <w:t>. Арендная плата без учета НДС ежемесячно равными частями не позднее 20-го числа отчетного месяца перечисляется</w:t>
      </w:r>
      <w:r w:rsidR="004A4DFC" w:rsidRPr="008F4AC3">
        <w:rPr>
          <w:bCs/>
        </w:rPr>
        <w:t xml:space="preserve"> </w:t>
      </w:r>
      <w:r w:rsidR="004A4DFC" w:rsidRPr="008F4AC3">
        <w:t>Арендатором в местный бюджет на счет открытый в Управлении Федерального казначейства по Ростовской области.</w:t>
      </w:r>
    </w:p>
    <w:p w:rsidR="004A4DFC" w:rsidRPr="008F4AC3" w:rsidRDefault="00925CAF" w:rsidP="004A4DFC">
      <w:pPr>
        <w:pStyle w:val="a5"/>
      </w:pPr>
      <w:r w:rsidRPr="008F4AC3">
        <w:t xml:space="preserve"> 2.7</w:t>
      </w:r>
      <w:r w:rsidR="00836347" w:rsidRPr="008F4AC3">
        <w:t>.</w:t>
      </w:r>
      <w:r w:rsidR="004A4DFC" w:rsidRPr="008F4AC3">
        <w:t xml:space="preserve">Настоящий расчет является неотъемлемой частью договора аренды от </w:t>
      </w:r>
      <w:r w:rsidRPr="008F4AC3">
        <w:t>____</w:t>
      </w:r>
      <w:r w:rsidR="004A4DFC" w:rsidRPr="008F4AC3">
        <w:t>201</w:t>
      </w:r>
      <w:r w:rsidRPr="008F4AC3">
        <w:t xml:space="preserve">7 </w:t>
      </w:r>
      <w:r w:rsidR="004A4DFC" w:rsidRPr="008F4AC3">
        <w:t xml:space="preserve"> №</w:t>
      </w:r>
      <w:r w:rsidRPr="008F4AC3">
        <w:t xml:space="preserve"> </w:t>
      </w:r>
      <w:r w:rsidR="004A4DFC" w:rsidRPr="008F4AC3">
        <w:t xml:space="preserve"> </w:t>
      </w:r>
    </w:p>
    <w:p w:rsidR="004A4DFC" w:rsidRPr="008F4AC3" w:rsidRDefault="004A4DFC" w:rsidP="004A4DFC">
      <w:pPr>
        <w:pStyle w:val="a5"/>
      </w:pPr>
    </w:p>
    <w:tbl>
      <w:tblPr>
        <w:tblW w:w="9889" w:type="dxa"/>
        <w:tblInd w:w="-176" w:type="dxa"/>
        <w:tblLayout w:type="fixed"/>
        <w:tblLook w:val="0000"/>
      </w:tblPr>
      <w:tblGrid>
        <w:gridCol w:w="4503"/>
        <w:gridCol w:w="850"/>
        <w:gridCol w:w="4536"/>
      </w:tblGrid>
      <w:tr w:rsidR="00836347" w:rsidRPr="008F4AC3" w:rsidTr="00BF39A2">
        <w:tc>
          <w:tcPr>
            <w:tcW w:w="4503" w:type="dxa"/>
            <w:shd w:val="clear" w:color="auto" w:fill="auto"/>
          </w:tcPr>
          <w:p w:rsidR="00836347" w:rsidRPr="008F4AC3" w:rsidRDefault="00836347" w:rsidP="00BF39A2">
            <w:pPr>
              <w:pStyle w:val="a5"/>
            </w:pPr>
            <w:r w:rsidRPr="008F4AC3">
              <w:t>От Арендодателя</w:t>
            </w:r>
          </w:p>
        </w:tc>
        <w:tc>
          <w:tcPr>
            <w:tcW w:w="850" w:type="dxa"/>
            <w:shd w:val="clear" w:color="auto" w:fill="auto"/>
          </w:tcPr>
          <w:p w:rsidR="00836347" w:rsidRPr="008F4AC3" w:rsidRDefault="00836347" w:rsidP="00BF39A2">
            <w:pPr>
              <w:pStyle w:val="a5"/>
            </w:pPr>
          </w:p>
        </w:tc>
        <w:tc>
          <w:tcPr>
            <w:tcW w:w="4536" w:type="dxa"/>
            <w:shd w:val="clear" w:color="auto" w:fill="auto"/>
          </w:tcPr>
          <w:p w:rsidR="00836347" w:rsidRPr="008F4AC3" w:rsidRDefault="00836347" w:rsidP="00BF39A2">
            <w:pPr>
              <w:pStyle w:val="a5"/>
            </w:pPr>
            <w:r w:rsidRPr="008F4AC3">
              <w:t>От Арендатора</w:t>
            </w:r>
          </w:p>
        </w:tc>
      </w:tr>
      <w:tr w:rsidR="00836347" w:rsidRPr="008F4AC3" w:rsidTr="00BF39A2">
        <w:tc>
          <w:tcPr>
            <w:tcW w:w="4503" w:type="dxa"/>
            <w:tcBorders>
              <w:top w:val="nil"/>
              <w:left w:val="nil"/>
              <w:bottom w:val="single" w:sz="4" w:space="0" w:color="auto"/>
              <w:right w:val="nil"/>
            </w:tcBorders>
            <w:shd w:val="clear" w:color="auto" w:fill="auto"/>
          </w:tcPr>
          <w:p w:rsidR="00836347" w:rsidRPr="008F4AC3" w:rsidRDefault="00836347" w:rsidP="00BF39A2">
            <w:pPr>
              <w:pStyle w:val="a5"/>
            </w:pPr>
            <w:r w:rsidRPr="008F4AC3">
              <w:t xml:space="preserve"> Глава Администрации Шумилинского сельского поселения</w:t>
            </w:r>
          </w:p>
        </w:tc>
        <w:tc>
          <w:tcPr>
            <w:tcW w:w="850" w:type="dxa"/>
            <w:shd w:val="clear" w:color="auto" w:fill="auto"/>
          </w:tcPr>
          <w:p w:rsidR="00836347" w:rsidRPr="008F4AC3" w:rsidRDefault="00836347" w:rsidP="00BF39A2">
            <w:pPr>
              <w:pStyle w:val="a5"/>
            </w:pPr>
          </w:p>
        </w:tc>
        <w:tc>
          <w:tcPr>
            <w:tcW w:w="4536" w:type="dxa"/>
            <w:tcBorders>
              <w:top w:val="nil"/>
              <w:left w:val="nil"/>
              <w:bottom w:val="single" w:sz="4" w:space="0" w:color="auto"/>
              <w:right w:val="nil"/>
            </w:tcBorders>
            <w:shd w:val="clear" w:color="auto" w:fill="auto"/>
          </w:tcPr>
          <w:p w:rsidR="00836347" w:rsidRPr="008F4AC3" w:rsidRDefault="00836347" w:rsidP="00BF39A2">
            <w:pPr>
              <w:pStyle w:val="a5"/>
            </w:pPr>
          </w:p>
        </w:tc>
      </w:tr>
      <w:tr w:rsidR="00836347" w:rsidRPr="008F4AC3" w:rsidTr="00BF39A2">
        <w:tc>
          <w:tcPr>
            <w:tcW w:w="4503" w:type="dxa"/>
            <w:tcBorders>
              <w:top w:val="nil"/>
              <w:left w:val="nil"/>
              <w:bottom w:val="single" w:sz="6" w:space="0" w:color="auto"/>
              <w:right w:val="nil"/>
            </w:tcBorders>
            <w:shd w:val="clear" w:color="auto" w:fill="auto"/>
          </w:tcPr>
          <w:p w:rsidR="00836347" w:rsidRPr="008F4AC3" w:rsidRDefault="00836347" w:rsidP="00BF39A2">
            <w:pPr>
              <w:pStyle w:val="a5"/>
            </w:pPr>
            <w:r w:rsidRPr="008F4AC3">
              <w:t xml:space="preserve">                                           В.В.Гребенников</w:t>
            </w:r>
          </w:p>
        </w:tc>
        <w:tc>
          <w:tcPr>
            <w:tcW w:w="850" w:type="dxa"/>
            <w:shd w:val="clear" w:color="auto" w:fill="auto"/>
          </w:tcPr>
          <w:p w:rsidR="00836347" w:rsidRPr="008F4AC3" w:rsidRDefault="00836347" w:rsidP="00BF39A2">
            <w:pPr>
              <w:pStyle w:val="a5"/>
            </w:pPr>
          </w:p>
        </w:tc>
        <w:tc>
          <w:tcPr>
            <w:tcW w:w="4536" w:type="dxa"/>
            <w:tcBorders>
              <w:top w:val="nil"/>
              <w:left w:val="nil"/>
              <w:bottom w:val="single" w:sz="6" w:space="0" w:color="auto"/>
              <w:right w:val="nil"/>
            </w:tcBorders>
            <w:shd w:val="clear" w:color="auto" w:fill="auto"/>
          </w:tcPr>
          <w:p w:rsidR="00836347" w:rsidRPr="008F4AC3" w:rsidRDefault="00836347" w:rsidP="00BF39A2">
            <w:pPr>
              <w:pStyle w:val="a5"/>
            </w:pPr>
          </w:p>
        </w:tc>
      </w:tr>
      <w:tr w:rsidR="00836347" w:rsidRPr="008F4AC3" w:rsidTr="00BF39A2">
        <w:tc>
          <w:tcPr>
            <w:tcW w:w="4503" w:type="dxa"/>
            <w:shd w:val="clear" w:color="auto" w:fill="auto"/>
          </w:tcPr>
          <w:p w:rsidR="00836347" w:rsidRPr="008F4AC3" w:rsidRDefault="00836347" w:rsidP="00BF39A2">
            <w:pPr>
              <w:pStyle w:val="a5"/>
            </w:pPr>
            <w:r w:rsidRPr="008F4AC3">
              <w:t>(подпись, ФИО)</w:t>
            </w:r>
          </w:p>
          <w:p w:rsidR="00836347" w:rsidRPr="008F4AC3" w:rsidRDefault="00836347" w:rsidP="00BF39A2">
            <w:pPr>
              <w:pStyle w:val="a5"/>
            </w:pPr>
            <w:r w:rsidRPr="008F4AC3">
              <w:t xml:space="preserve">                  2017г.</w:t>
            </w:r>
          </w:p>
        </w:tc>
        <w:tc>
          <w:tcPr>
            <w:tcW w:w="850" w:type="dxa"/>
            <w:shd w:val="clear" w:color="auto" w:fill="auto"/>
          </w:tcPr>
          <w:p w:rsidR="00836347" w:rsidRPr="008F4AC3" w:rsidRDefault="00836347" w:rsidP="00BF39A2">
            <w:pPr>
              <w:pStyle w:val="a5"/>
            </w:pPr>
          </w:p>
        </w:tc>
        <w:tc>
          <w:tcPr>
            <w:tcW w:w="4536" w:type="dxa"/>
            <w:shd w:val="clear" w:color="auto" w:fill="auto"/>
          </w:tcPr>
          <w:p w:rsidR="00836347" w:rsidRPr="008F4AC3" w:rsidRDefault="00836347" w:rsidP="00BF39A2">
            <w:pPr>
              <w:pStyle w:val="a5"/>
            </w:pPr>
            <w:r w:rsidRPr="008F4AC3">
              <w:t>(подпись, ФИО)</w:t>
            </w:r>
          </w:p>
          <w:p w:rsidR="00836347" w:rsidRDefault="00836347" w:rsidP="00BF39A2">
            <w:pPr>
              <w:pStyle w:val="a5"/>
            </w:pPr>
            <w:r w:rsidRPr="008F4AC3">
              <w:t xml:space="preserve">                  2017г.</w:t>
            </w:r>
          </w:p>
          <w:p w:rsidR="008F4AC3" w:rsidRDefault="008F4AC3" w:rsidP="00BF39A2">
            <w:pPr>
              <w:pStyle w:val="a5"/>
            </w:pPr>
          </w:p>
          <w:p w:rsidR="008F4AC3" w:rsidRDefault="008F4AC3" w:rsidP="00BF39A2">
            <w:pPr>
              <w:pStyle w:val="a5"/>
            </w:pPr>
          </w:p>
          <w:p w:rsidR="008F4AC3" w:rsidRDefault="008F4AC3" w:rsidP="00BF39A2">
            <w:pPr>
              <w:pStyle w:val="a5"/>
            </w:pPr>
          </w:p>
          <w:p w:rsidR="008F4AC3" w:rsidRDefault="008F4AC3" w:rsidP="00BF39A2">
            <w:pPr>
              <w:pStyle w:val="a5"/>
            </w:pPr>
          </w:p>
          <w:p w:rsidR="008F4AC3" w:rsidRPr="008F4AC3" w:rsidRDefault="008F4AC3" w:rsidP="00BF39A2">
            <w:pPr>
              <w:pStyle w:val="a5"/>
            </w:pPr>
          </w:p>
        </w:tc>
      </w:tr>
    </w:tbl>
    <w:p w:rsidR="004A4DFC" w:rsidRPr="008F4AC3" w:rsidRDefault="004A4DFC" w:rsidP="004A4DFC">
      <w:pPr>
        <w:pStyle w:val="a5"/>
        <w:jc w:val="right"/>
      </w:pPr>
      <w:r w:rsidRPr="008F4AC3">
        <w:t>Приложение № 3 к договору аренды</w:t>
      </w:r>
    </w:p>
    <w:p w:rsidR="004A4DFC" w:rsidRPr="008F4AC3" w:rsidRDefault="004A4DFC" w:rsidP="004A4DFC">
      <w:pPr>
        <w:pStyle w:val="a5"/>
        <w:jc w:val="right"/>
      </w:pPr>
      <w:r w:rsidRPr="008F4AC3">
        <w:t>от «   » _</w:t>
      </w:r>
      <w:r w:rsidR="00836347" w:rsidRPr="008F4AC3">
        <w:t xml:space="preserve">   </w:t>
      </w:r>
      <w:r w:rsidRPr="008F4AC3">
        <w:t>__ 201</w:t>
      </w:r>
      <w:r w:rsidR="00836347" w:rsidRPr="008F4AC3">
        <w:t>7</w:t>
      </w:r>
      <w:r w:rsidRPr="008F4AC3">
        <w:t xml:space="preserve"> г. № </w:t>
      </w:r>
      <w:r w:rsidR="00836347" w:rsidRPr="008F4AC3">
        <w:t xml:space="preserve">  </w:t>
      </w:r>
    </w:p>
    <w:p w:rsidR="004A4DFC" w:rsidRPr="008F4AC3" w:rsidRDefault="004A4DFC" w:rsidP="004A4DFC">
      <w:pPr>
        <w:pStyle w:val="a5"/>
      </w:pPr>
    </w:p>
    <w:p w:rsidR="004A4DFC" w:rsidRPr="008F4AC3" w:rsidRDefault="004A4DFC" w:rsidP="004A4DFC">
      <w:pPr>
        <w:pStyle w:val="a5"/>
      </w:pPr>
    </w:p>
    <w:p w:rsidR="004A4DFC" w:rsidRPr="008F4AC3" w:rsidRDefault="004A4DFC" w:rsidP="004A4DFC">
      <w:pPr>
        <w:pStyle w:val="a5"/>
        <w:rPr>
          <w:bCs/>
        </w:rPr>
      </w:pPr>
      <w:r w:rsidRPr="008F4AC3">
        <w:t xml:space="preserve"> «</w:t>
      </w:r>
      <w:r w:rsidR="00836347" w:rsidRPr="008F4AC3">
        <w:t xml:space="preserve">  </w:t>
      </w:r>
      <w:r w:rsidRPr="008F4AC3">
        <w:t xml:space="preserve"> » _</w:t>
      </w:r>
      <w:r w:rsidR="00836347" w:rsidRPr="008F4AC3">
        <w:t xml:space="preserve">   </w:t>
      </w:r>
      <w:r w:rsidRPr="008F4AC3">
        <w:t>_ 201</w:t>
      </w:r>
      <w:r w:rsidR="00836347" w:rsidRPr="008F4AC3">
        <w:t>7</w:t>
      </w:r>
      <w:r w:rsidRPr="008F4AC3">
        <w:t xml:space="preserve">  г.                                                                                                    ст. Шумилинская</w:t>
      </w:r>
    </w:p>
    <w:p w:rsidR="004A4DFC" w:rsidRPr="008F4AC3" w:rsidRDefault="004A4DFC" w:rsidP="004A4DFC">
      <w:pPr>
        <w:pStyle w:val="a5"/>
        <w:rPr>
          <w:bCs/>
        </w:rPr>
      </w:pPr>
    </w:p>
    <w:p w:rsidR="004A4DFC" w:rsidRPr="008F4AC3" w:rsidRDefault="004A4DFC" w:rsidP="00836347">
      <w:pPr>
        <w:pStyle w:val="a5"/>
        <w:jc w:val="center"/>
        <w:rPr>
          <w:bCs/>
        </w:rPr>
      </w:pPr>
    </w:p>
    <w:p w:rsidR="004A4DFC" w:rsidRPr="008F4AC3" w:rsidRDefault="004A4DFC" w:rsidP="00836347">
      <w:pPr>
        <w:pStyle w:val="a5"/>
        <w:jc w:val="center"/>
      </w:pPr>
      <w:r w:rsidRPr="008F4AC3">
        <w:t>АКТ</w:t>
      </w:r>
    </w:p>
    <w:p w:rsidR="004A4DFC" w:rsidRPr="008F4AC3" w:rsidRDefault="004A4DFC" w:rsidP="00836347">
      <w:pPr>
        <w:pStyle w:val="a5"/>
        <w:jc w:val="center"/>
      </w:pPr>
      <w:r w:rsidRPr="008F4AC3">
        <w:t>приема-передачи нежилого помещения</w:t>
      </w:r>
    </w:p>
    <w:tbl>
      <w:tblPr>
        <w:tblW w:w="0" w:type="auto"/>
        <w:tblInd w:w="-12" w:type="dxa"/>
        <w:tblLayout w:type="fixed"/>
        <w:tblLook w:val="0000"/>
      </w:tblPr>
      <w:tblGrid>
        <w:gridCol w:w="12"/>
        <w:gridCol w:w="10031"/>
        <w:gridCol w:w="37"/>
      </w:tblGrid>
      <w:tr w:rsidR="004A4DFC" w:rsidRPr="008F4AC3" w:rsidTr="00836347">
        <w:tc>
          <w:tcPr>
            <w:tcW w:w="10080" w:type="dxa"/>
            <w:gridSpan w:val="3"/>
            <w:shd w:val="clear" w:color="auto" w:fill="auto"/>
          </w:tcPr>
          <w:p w:rsidR="004A4DFC" w:rsidRPr="008F4AC3" w:rsidRDefault="004A4DFC" w:rsidP="00836347">
            <w:pPr>
              <w:pStyle w:val="a5"/>
              <w:jc w:val="center"/>
            </w:pPr>
            <w:r w:rsidRPr="008F4AC3">
              <w:t xml:space="preserve">по адресу: Ростовская обл. Верхнедонской  район  </w:t>
            </w:r>
            <w:r w:rsidR="00836347" w:rsidRPr="008F4AC3">
              <w:rPr>
                <w:bCs/>
              </w:rPr>
              <w:t>346182, Ростовская область, Верхнедонской район, станица Шумилинская,  ул. Ленина д.6</w:t>
            </w:r>
          </w:p>
        </w:tc>
      </w:tr>
      <w:tr w:rsidR="004A4DFC" w:rsidRPr="008F4AC3" w:rsidTr="00836347">
        <w:trPr>
          <w:gridBefore w:val="1"/>
          <w:gridAfter w:val="1"/>
          <w:wBefore w:w="12" w:type="dxa"/>
          <w:wAfter w:w="37" w:type="dxa"/>
        </w:trPr>
        <w:tc>
          <w:tcPr>
            <w:tcW w:w="10031" w:type="dxa"/>
            <w:shd w:val="clear" w:color="auto" w:fill="auto"/>
          </w:tcPr>
          <w:p w:rsidR="00836347" w:rsidRPr="008F4AC3" w:rsidRDefault="00836347" w:rsidP="00BF39A2">
            <w:pPr>
              <w:pStyle w:val="a5"/>
            </w:pPr>
          </w:p>
          <w:p w:rsidR="004A4DFC" w:rsidRPr="008F4AC3" w:rsidRDefault="004A4DFC" w:rsidP="00BF39A2">
            <w:pPr>
              <w:pStyle w:val="a5"/>
            </w:pPr>
            <w:r w:rsidRPr="008F4AC3">
              <w:tab/>
              <w:t xml:space="preserve">Настоящий   акт   составлен   во    исполнение    пункта    1.1.   договора    аренды нежилых помещений от </w:t>
            </w:r>
            <w:r w:rsidR="00836347" w:rsidRPr="008F4AC3">
              <w:t xml:space="preserve">        </w:t>
            </w:r>
            <w:r w:rsidRPr="008F4AC3">
              <w:t>. 201</w:t>
            </w:r>
            <w:r w:rsidR="00836347" w:rsidRPr="008F4AC3">
              <w:t>7 г. №___</w:t>
            </w:r>
            <w:r w:rsidRPr="008F4AC3">
              <w:t xml:space="preserve">  Арендодателем Администрацией Шумилинского сельского поселения в лице  Главы </w:t>
            </w:r>
            <w:r w:rsidR="00836347" w:rsidRPr="008F4AC3">
              <w:t>Администрации</w:t>
            </w:r>
            <w:r w:rsidRPr="008F4AC3">
              <w:t xml:space="preserve"> Шумилинского сельское поселение» </w:t>
            </w:r>
            <w:r w:rsidR="00836347" w:rsidRPr="008F4AC3">
              <w:t>Гребенникова Владимира Васильевича</w:t>
            </w:r>
            <w:r w:rsidRPr="008F4AC3">
              <w:t>, действующе</w:t>
            </w:r>
            <w:r w:rsidR="00836347" w:rsidRPr="008F4AC3">
              <w:t>го</w:t>
            </w:r>
            <w:r w:rsidRPr="008F4AC3">
              <w:t xml:space="preserve"> на основании Устава муниципального образования « Шумилинское сельское поселение» и  </w:t>
            </w:r>
            <w:r w:rsidR="00836347" w:rsidRPr="008F4AC3">
              <w:t>Арендатором</w:t>
            </w:r>
            <w:r w:rsidRPr="008F4AC3">
              <w:t xml:space="preserve"> </w:t>
            </w:r>
            <w:r w:rsidR="00836347" w:rsidRPr="008F4AC3">
              <w:t>___________________</w:t>
            </w:r>
            <w:r w:rsidRPr="008F4AC3">
              <w:t xml:space="preserve">, действующего на основании </w:t>
            </w:r>
            <w:r w:rsidR="00836347" w:rsidRPr="008F4AC3">
              <w:t>_______________________</w:t>
            </w:r>
            <w:r w:rsidRPr="008F4AC3">
              <w:t xml:space="preserve">  о нижеследующем.</w:t>
            </w:r>
          </w:p>
          <w:p w:rsidR="004A4DFC" w:rsidRPr="008F4AC3" w:rsidRDefault="004A4DFC" w:rsidP="00BF39A2">
            <w:pPr>
              <w:pStyle w:val="a5"/>
            </w:pPr>
          </w:p>
        </w:tc>
      </w:tr>
    </w:tbl>
    <w:p w:rsidR="004A4DFC" w:rsidRPr="008F4AC3" w:rsidRDefault="00836347" w:rsidP="004A4DFC">
      <w:pPr>
        <w:pStyle w:val="a5"/>
      </w:pPr>
      <w:r w:rsidRPr="008F4AC3">
        <w:t xml:space="preserve">  </w:t>
      </w:r>
      <w:r w:rsidR="004A4DFC" w:rsidRPr="008F4AC3">
        <w:t xml:space="preserve">1.Арендодатель  передает - </w:t>
      </w:r>
      <w:r w:rsidRPr="008F4AC3">
        <w:t xml:space="preserve">часть здания Дома культуры:  нежилое помещение, кабинета № 3, общей  площадью 28,6 кв.м., Литера «А», кадастровый № 61:07:0030101:1668, находящийся в муниципальной собственности Шумилинского сельского поселения, расположенный по адресу: Россия, Ростовская область, Верхнедонской район, станица Шумилинская, улица Ленина д.6  </w:t>
      </w:r>
      <w:r w:rsidR="004A4DFC" w:rsidRPr="008F4AC3">
        <w:t>для размещения специализированного по обслуживанию физических лиц дополнительного офиса отделения банка.</w:t>
      </w:r>
    </w:p>
    <w:p w:rsidR="004A4DFC" w:rsidRPr="008F4AC3" w:rsidRDefault="004A4DFC" w:rsidP="004A4DFC">
      <w:pPr>
        <w:pStyle w:val="a5"/>
      </w:pPr>
    </w:p>
    <w:p w:rsidR="004A4DFC" w:rsidRPr="008F4AC3" w:rsidRDefault="00836347" w:rsidP="004A4DFC">
      <w:pPr>
        <w:pStyle w:val="a5"/>
      </w:pPr>
      <w:r w:rsidRPr="008F4AC3">
        <w:t xml:space="preserve">   </w:t>
      </w:r>
      <w:r w:rsidR="004A4DFC" w:rsidRPr="008F4AC3">
        <w:t xml:space="preserve">2.Арендатор принимает - </w:t>
      </w:r>
      <w:r w:rsidRPr="008F4AC3">
        <w:t>часть здания Дома культуры:  нежилое помещение, кабинета № 3, общей  площадью 28,6 кв.м., Литера «А», кадастровый № 61:07:0030101:1668, находящийся в муниципальной собственности Шумилинского сельского поселения, расположенный по адресу: Россия, Ростовская область, Верхнедонской район, станица Шумилинская, улица Ленина д.6  для размещения специализированного по обслуживанию физических лиц дополнительного офиса отделения банка.</w:t>
      </w:r>
    </w:p>
    <w:p w:rsidR="004A4DFC" w:rsidRPr="008F4AC3" w:rsidRDefault="00836347" w:rsidP="004A4DFC">
      <w:pPr>
        <w:pStyle w:val="a5"/>
      </w:pPr>
      <w:r w:rsidRPr="008F4AC3">
        <w:t xml:space="preserve">  3</w:t>
      </w:r>
      <w:r w:rsidR="004A4DFC" w:rsidRPr="008F4AC3">
        <w:t>. Техническое состояние передаваемого помещения:  удовлетворительное</w:t>
      </w:r>
    </w:p>
    <w:p w:rsidR="004A4DFC" w:rsidRPr="008F4AC3" w:rsidRDefault="004A4DFC" w:rsidP="004A4DFC">
      <w:pPr>
        <w:pStyle w:val="a5"/>
      </w:pPr>
    </w:p>
    <w:tbl>
      <w:tblPr>
        <w:tblW w:w="9889" w:type="dxa"/>
        <w:tblInd w:w="-176" w:type="dxa"/>
        <w:tblLayout w:type="fixed"/>
        <w:tblLook w:val="0000"/>
      </w:tblPr>
      <w:tblGrid>
        <w:gridCol w:w="4503"/>
        <w:gridCol w:w="850"/>
        <w:gridCol w:w="4536"/>
      </w:tblGrid>
      <w:tr w:rsidR="00836347" w:rsidRPr="008F4AC3" w:rsidTr="00BF39A2">
        <w:tc>
          <w:tcPr>
            <w:tcW w:w="4503" w:type="dxa"/>
            <w:shd w:val="clear" w:color="auto" w:fill="auto"/>
          </w:tcPr>
          <w:p w:rsidR="00836347" w:rsidRPr="008F4AC3" w:rsidRDefault="00836347" w:rsidP="00BF39A2">
            <w:pPr>
              <w:pStyle w:val="a5"/>
            </w:pPr>
            <w:r w:rsidRPr="008F4AC3">
              <w:t>От Арендодателя</w:t>
            </w:r>
          </w:p>
        </w:tc>
        <w:tc>
          <w:tcPr>
            <w:tcW w:w="850" w:type="dxa"/>
            <w:shd w:val="clear" w:color="auto" w:fill="auto"/>
          </w:tcPr>
          <w:p w:rsidR="00836347" w:rsidRPr="008F4AC3" w:rsidRDefault="00836347" w:rsidP="00BF39A2">
            <w:pPr>
              <w:pStyle w:val="a5"/>
            </w:pPr>
          </w:p>
        </w:tc>
        <w:tc>
          <w:tcPr>
            <w:tcW w:w="4536" w:type="dxa"/>
            <w:shd w:val="clear" w:color="auto" w:fill="auto"/>
          </w:tcPr>
          <w:p w:rsidR="00836347" w:rsidRPr="008F4AC3" w:rsidRDefault="00836347" w:rsidP="00BF39A2">
            <w:pPr>
              <w:pStyle w:val="a5"/>
            </w:pPr>
            <w:r w:rsidRPr="008F4AC3">
              <w:t>От Арендатора</w:t>
            </w:r>
          </w:p>
        </w:tc>
      </w:tr>
      <w:tr w:rsidR="00836347" w:rsidRPr="008F4AC3" w:rsidTr="00BF39A2">
        <w:tc>
          <w:tcPr>
            <w:tcW w:w="4503" w:type="dxa"/>
            <w:tcBorders>
              <w:top w:val="nil"/>
              <w:left w:val="nil"/>
              <w:bottom w:val="single" w:sz="4" w:space="0" w:color="auto"/>
              <w:right w:val="nil"/>
            </w:tcBorders>
            <w:shd w:val="clear" w:color="auto" w:fill="auto"/>
          </w:tcPr>
          <w:p w:rsidR="00836347" w:rsidRPr="008F4AC3" w:rsidRDefault="00836347" w:rsidP="00BF39A2">
            <w:pPr>
              <w:pStyle w:val="a5"/>
            </w:pPr>
            <w:r w:rsidRPr="008F4AC3">
              <w:t xml:space="preserve"> Глава Администрации Шумилинского сельского поселения</w:t>
            </w:r>
          </w:p>
        </w:tc>
        <w:tc>
          <w:tcPr>
            <w:tcW w:w="850" w:type="dxa"/>
            <w:shd w:val="clear" w:color="auto" w:fill="auto"/>
          </w:tcPr>
          <w:p w:rsidR="00836347" w:rsidRPr="008F4AC3" w:rsidRDefault="00836347" w:rsidP="00BF39A2">
            <w:pPr>
              <w:pStyle w:val="a5"/>
            </w:pPr>
          </w:p>
        </w:tc>
        <w:tc>
          <w:tcPr>
            <w:tcW w:w="4536" w:type="dxa"/>
            <w:tcBorders>
              <w:top w:val="nil"/>
              <w:left w:val="nil"/>
              <w:bottom w:val="single" w:sz="4" w:space="0" w:color="auto"/>
              <w:right w:val="nil"/>
            </w:tcBorders>
            <w:shd w:val="clear" w:color="auto" w:fill="auto"/>
          </w:tcPr>
          <w:p w:rsidR="00836347" w:rsidRPr="008F4AC3" w:rsidRDefault="00836347" w:rsidP="00BF39A2">
            <w:pPr>
              <w:pStyle w:val="a5"/>
            </w:pPr>
          </w:p>
        </w:tc>
      </w:tr>
      <w:tr w:rsidR="00836347" w:rsidRPr="008F4AC3" w:rsidTr="00BF39A2">
        <w:tc>
          <w:tcPr>
            <w:tcW w:w="4503" w:type="dxa"/>
            <w:tcBorders>
              <w:top w:val="nil"/>
              <w:left w:val="nil"/>
              <w:bottom w:val="single" w:sz="6" w:space="0" w:color="auto"/>
              <w:right w:val="nil"/>
            </w:tcBorders>
            <w:shd w:val="clear" w:color="auto" w:fill="auto"/>
          </w:tcPr>
          <w:p w:rsidR="00836347" w:rsidRPr="008F4AC3" w:rsidRDefault="00836347" w:rsidP="00BF39A2">
            <w:pPr>
              <w:pStyle w:val="a5"/>
            </w:pPr>
            <w:r w:rsidRPr="008F4AC3">
              <w:t xml:space="preserve">                                           В.В.Гребенников</w:t>
            </w:r>
          </w:p>
        </w:tc>
        <w:tc>
          <w:tcPr>
            <w:tcW w:w="850" w:type="dxa"/>
            <w:shd w:val="clear" w:color="auto" w:fill="auto"/>
          </w:tcPr>
          <w:p w:rsidR="00836347" w:rsidRPr="008F4AC3" w:rsidRDefault="00836347" w:rsidP="00BF39A2">
            <w:pPr>
              <w:pStyle w:val="a5"/>
            </w:pPr>
          </w:p>
        </w:tc>
        <w:tc>
          <w:tcPr>
            <w:tcW w:w="4536" w:type="dxa"/>
            <w:tcBorders>
              <w:top w:val="nil"/>
              <w:left w:val="nil"/>
              <w:bottom w:val="single" w:sz="6" w:space="0" w:color="auto"/>
              <w:right w:val="nil"/>
            </w:tcBorders>
            <w:shd w:val="clear" w:color="auto" w:fill="auto"/>
          </w:tcPr>
          <w:p w:rsidR="00836347" w:rsidRPr="008F4AC3" w:rsidRDefault="00836347" w:rsidP="00BF39A2">
            <w:pPr>
              <w:pStyle w:val="a5"/>
            </w:pPr>
          </w:p>
        </w:tc>
      </w:tr>
      <w:tr w:rsidR="00836347" w:rsidRPr="008F4AC3" w:rsidTr="00BF39A2">
        <w:tc>
          <w:tcPr>
            <w:tcW w:w="4503" w:type="dxa"/>
            <w:shd w:val="clear" w:color="auto" w:fill="auto"/>
          </w:tcPr>
          <w:p w:rsidR="00836347" w:rsidRPr="008F4AC3" w:rsidRDefault="00836347" w:rsidP="00BF39A2">
            <w:pPr>
              <w:pStyle w:val="a5"/>
            </w:pPr>
            <w:r w:rsidRPr="008F4AC3">
              <w:t>(подпись, ФИО)</w:t>
            </w:r>
          </w:p>
          <w:p w:rsidR="00836347" w:rsidRPr="008F4AC3" w:rsidRDefault="00836347" w:rsidP="00BF39A2">
            <w:pPr>
              <w:pStyle w:val="a5"/>
            </w:pPr>
            <w:r w:rsidRPr="008F4AC3">
              <w:t xml:space="preserve">                  2017г.</w:t>
            </w:r>
          </w:p>
        </w:tc>
        <w:tc>
          <w:tcPr>
            <w:tcW w:w="850" w:type="dxa"/>
            <w:shd w:val="clear" w:color="auto" w:fill="auto"/>
          </w:tcPr>
          <w:p w:rsidR="00836347" w:rsidRPr="008F4AC3" w:rsidRDefault="00836347" w:rsidP="00BF39A2">
            <w:pPr>
              <w:pStyle w:val="a5"/>
            </w:pPr>
          </w:p>
        </w:tc>
        <w:tc>
          <w:tcPr>
            <w:tcW w:w="4536" w:type="dxa"/>
            <w:shd w:val="clear" w:color="auto" w:fill="auto"/>
          </w:tcPr>
          <w:p w:rsidR="00836347" w:rsidRPr="008F4AC3" w:rsidRDefault="00836347" w:rsidP="00BF39A2">
            <w:pPr>
              <w:pStyle w:val="a5"/>
            </w:pPr>
            <w:r w:rsidRPr="008F4AC3">
              <w:t>(подпись, ФИО)</w:t>
            </w:r>
          </w:p>
          <w:p w:rsidR="00836347" w:rsidRPr="008F4AC3" w:rsidRDefault="00836347" w:rsidP="00BF39A2">
            <w:pPr>
              <w:pStyle w:val="a5"/>
            </w:pPr>
            <w:r w:rsidRPr="008F4AC3">
              <w:t xml:space="preserve">                  2017г.</w:t>
            </w:r>
          </w:p>
        </w:tc>
      </w:tr>
    </w:tbl>
    <w:p w:rsidR="00D533B0" w:rsidRPr="008F4AC3" w:rsidRDefault="00D533B0" w:rsidP="00836347">
      <w:pPr>
        <w:spacing w:after="0"/>
        <w:jc w:val="right"/>
        <w:rPr>
          <w:rFonts w:ascii="Times New Roman" w:hAnsi="Times New Roman" w:cs="Times New Roman"/>
          <w:sz w:val="24"/>
          <w:szCs w:val="24"/>
        </w:rPr>
      </w:pPr>
      <w:r w:rsidRPr="008F4AC3">
        <w:rPr>
          <w:rFonts w:ascii="Times New Roman" w:hAnsi="Times New Roman" w:cs="Times New Roman"/>
          <w:sz w:val="24"/>
          <w:szCs w:val="24"/>
        </w:rPr>
        <w:lastRenderedPageBreak/>
        <w:t>Приложение 3</w:t>
      </w:r>
    </w:p>
    <w:p w:rsidR="008F4AC3" w:rsidRPr="008F4AC3" w:rsidRDefault="008F4AC3" w:rsidP="008F4AC3">
      <w:pPr>
        <w:pStyle w:val="a5"/>
        <w:jc w:val="right"/>
      </w:pPr>
      <w:r w:rsidRPr="008F4AC3">
        <w:t xml:space="preserve">документации об аукционе </w:t>
      </w:r>
    </w:p>
    <w:p w:rsidR="008F4AC3" w:rsidRPr="008F4AC3" w:rsidRDefault="008F4AC3" w:rsidP="008F4AC3">
      <w:pPr>
        <w:pStyle w:val="a5"/>
        <w:jc w:val="right"/>
      </w:pPr>
      <w:r w:rsidRPr="008F4AC3">
        <w:t>на право заключения</w:t>
      </w:r>
    </w:p>
    <w:p w:rsidR="008F4AC3" w:rsidRPr="008F4AC3" w:rsidRDefault="008F4AC3" w:rsidP="008F4AC3">
      <w:pPr>
        <w:pStyle w:val="a5"/>
        <w:jc w:val="right"/>
      </w:pPr>
      <w:r w:rsidRPr="008F4AC3">
        <w:t xml:space="preserve"> договора аренды имущества</w:t>
      </w:r>
    </w:p>
    <w:p w:rsidR="00836347" w:rsidRPr="008F4AC3" w:rsidRDefault="00836347" w:rsidP="00836347">
      <w:pPr>
        <w:pStyle w:val="4"/>
        <w:spacing w:after="0"/>
        <w:jc w:val="center"/>
        <w:rPr>
          <w:rFonts w:ascii="Times New Roman" w:hAnsi="Times New Roman"/>
          <w:b w:val="0"/>
          <w:sz w:val="24"/>
          <w:szCs w:val="24"/>
        </w:rPr>
      </w:pPr>
      <w:r w:rsidRPr="008F4AC3">
        <w:rPr>
          <w:rFonts w:ascii="Times New Roman" w:hAnsi="Times New Roman"/>
          <w:b w:val="0"/>
          <w:sz w:val="24"/>
          <w:szCs w:val="24"/>
        </w:rPr>
        <w:t>СОСТАВ</w:t>
      </w:r>
    </w:p>
    <w:p w:rsidR="00836347" w:rsidRPr="008F4AC3" w:rsidRDefault="00836347" w:rsidP="00836347">
      <w:pPr>
        <w:pStyle w:val="4"/>
        <w:spacing w:after="0"/>
        <w:jc w:val="center"/>
        <w:rPr>
          <w:rFonts w:ascii="Times New Roman" w:hAnsi="Times New Roman"/>
          <w:b w:val="0"/>
          <w:sz w:val="24"/>
          <w:szCs w:val="24"/>
        </w:rPr>
      </w:pPr>
      <w:r w:rsidRPr="008F4AC3">
        <w:rPr>
          <w:rFonts w:ascii="Times New Roman" w:hAnsi="Times New Roman"/>
          <w:b w:val="0"/>
          <w:sz w:val="24"/>
          <w:szCs w:val="24"/>
        </w:rPr>
        <w:t>единой Комиссии по проведению аукционов в отношении муниципального имущества Шумилинского сельского поселения Верхнедонского района,  находящихся в муниципальной собственности Шумилинского сельского поселения Верхнедонского района земельных участков</w:t>
      </w:r>
    </w:p>
    <w:p w:rsidR="00836347" w:rsidRPr="008F4AC3" w:rsidRDefault="00836347" w:rsidP="00836347">
      <w:pPr>
        <w:shd w:val="clear" w:color="auto" w:fill="FFFFFF"/>
        <w:tabs>
          <w:tab w:val="left" w:pos="922"/>
        </w:tabs>
        <w:suppressAutoHyphens/>
        <w:spacing w:after="0"/>
        <w:ind w:firstLine="709"/>
        <w:jc w:val="both"/>
        <w:rPr>
          <w:rFonts w:ascii="Times New Roman" w:hAnsi="Times New Roman" w:cs="Times New Roman"/>
          <w:color w:val="000000"/>
          <w:spacing w:val="-1"/>
          <w:sz w:val="24"/>
          <w:szCs w:val="24"/>
        </w:rPr>
      </w:pPr>
    </w:p>
    <w:tbl>
      <w:tblPr>
        <w:tblW w:w="0" w:type="auto"/>
        <w:tblLook w:val="04A0"/>
      </w:tblPr>
      <w:tblGrid>
        <w:gridCol w:w="3227"/>
        <w:gridCol w:w="6627"/>
      </w:tblGrid>
      <w:tr w:rsidR="00836347" w:rsidRPr="008F4AC3" w:rsidTr="00BF39A2">
        <w:tc>
          <w:tcPr>
            <w:tcW w:w="3227" w:type="dxa"/>
            <w:hideMark/>
          </w:tcPr>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Гребенников Владимир</w:t>
            </w:r>
          </w:p>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Васильевич.</w:t>
            </w:r>
          </w:p>
        </w:tc>
        <w:tc>
          <w:tcPr>
            <w:tcW w:w="6627" w:type="dxa"/>
            <w:hideMark/>
          </w:tcPr>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Председатель Комиссии – Глава Администрации Шумилинского сельского поселения</w:t>
            </w:r>
          </w:p>
        </w:tc>
      </w:tr>
      <w:tr w:rsidR="00836347" w:rsidRPr="008F4AC3" w:rsidTr="00BF39A2">
        <w:tc>
          <w:tcPr>
            <w:tcW w:w="3227" w:type="dxa"/>
            <w:hideMark/>
          </w:tcPr>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Евсеева Вера</w:t>
            </w:r>
          </w:p>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Викторовна</w:t>
            </w:r>
          </w:p>
        </w:tc>
        <w:tc>
          <w:tcPr>
            <w:tcW w:w="6627" w:type="dxa"/>
            <w:hideMark/>
          </w:tcPr>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Заместитель председателя Комиссии - ведущий специалист по  земельным и имущественным отношениям Администрации Шумилинского сельского поселения</w:t>
            </w:r>
          </w:p>
        </w:tc>
      </w:tr>
      <w:tr w:rsidR="00836347" w:rsidRPr="008F4AC3" w:rsidTr="00BF39A2">
        <w:tc>
          <w:tcPr>
            <w:tcW w:w="3227" w:type="dxa"/>
            <w:hideMark/>
          </w:tcPr>
          <w:p w:rsidR="00836347" w:rsidRPr="008F4AC3" w:rsidRDefault="00836347" w:rsidP="00836347">
            <w:pPr>
              <w:suppressAutoHyphens/>
              <w:spacing w:after="0"/>
              <w:rPr>
                <w:rFonts w:ascii="Times New Roman" w:hAnsi="Times New Roman" w:cs="Times New Roman"/>
                <w:sz w:val="24"/>
                <w:szCs w:val="24"/>
              </w:rPr>
            </w:pPr>
            <w:r w:rsidRPr="008F4AC3">
              <w:rPr>
                <w:rFonts w:ascii="Times New Roman" w:hAnsi="Times New Roman" w:cs="Times New Roman"/>
                <w:sz w:val="24"/>
                <w:szCs w:val="24"/>
              </w:rPr>
              <w:t>Калинина Инна Сергеевна.</w:t>
            </w:r>
          </w:p>
          <w:p w:rsidR="00836347" w:rsidRPr="008F4AC3" w:rsidRDefault="00836347" w:rsidP="00836347">
            <w:pPr>
              <w:suppressAutoHyphens/>
              <w:spacing w:after="0"/>
              <w:jc w:val="both"/>
              <w:rPr>
                <w:rFonts w:ascii="Times New Roman" w:hAnsi="Times New Roman" w:cs="Times New Roman"/>
                <w:sz w:val="24"/>
                <w:szCs w:val="24"/>
              </w:rPr>
            </w:pPr>
          </w:p>
        </w:tc>
        <w:tc>
          <w:tcPr>
            <w:tcW w:w="6627" w:type="dxa"/>
            <w:hideMark/>
          </w:tcPr>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Секретарь Комиссии – специалист 1 категории Администрации Шумилинского сельского поселения</w:t>
            </w:r>
          </w:p>
          <w:p w:rsidR="00836347" w:rsidRPr="008F4AC3" w:rsidRDefault="00836347" w:rsidP="00836347">
            <w:pPr>
              <w:suppressAutoHyphens/>
              <w:spacing w:after="0"/>
              <w:jc w:val="both"/>
              <w:rPr>
                <w:rFonts w:ascii="Times New Roman" w:hAnsi="Times New Roman" w:cs="Times New Roman"/>
                <w:sz w:val="24"/>
                <w:szCs w:val="24"/>
              </w:rPr>
            </w:pPr>
          </w:p>
        </w:tc>
      </w:tr>
      <w:tr w:rsidR="00836347" w:rsidRPr="008F4AC3" w:rsidTr="00BF39A2">
        <w:tc>
          <w:tcPr>
            <w:tcW w:w="3227" w:type="dxa"/>
            <w:hideMark/>
          </w:tcPr>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Члены Комиссии:</w:t>
            </w:r>
          </w:p>
        </w:tc>
        <w:tc>
          <w:tcPr>
            <w:tcW w:w="6627" w:type="dxa"/>
          </w:tcPr>
          <w:p w:rsidR="00836347" w:rsidRPr="008F4AC3" w:rsidRDefault="00836347" w:rsidP="00836347">
            <w:pPr>
              <w:suppressAutoHyphens/>
              <w:spacing w:after="0"/>
              <w:jc w:val="both"/>
              <w:rPr>
                <w:rFonts w:ascii="Times New Roman" w:hAnsi="Times New Roman" w:cs="Times New Roman"/>
                <w:sz w:val="24"/>
                <w:szCs w:val="24"/>
              </w:rPr>
            </w:pPr>
          </w:p>
        </w:tc>
      </w:tr>
      <w:tr w:rsidR="00836347" w:rsidRPr="008F4AC3" w:rsidTr="00BF39A2">
        <w:tc>
          <w:tcPr>
            <w:tcW w:w="3227" w:type="dxa"/>
            <w:hideMark/>
          </w:tcPr>
          <w:p w:rsidR="00836347" w:rsidRPr="008F4AC3" w:rsidRDefault="00836347" w:rsidP="00836347">
            <w:pPr>
              <w:suppressAutoHyphens/>
              <w:spacing w:after="0"/>
              <w:jc w:val="both"/>
              <w:rPr>
                <w:rFonts w:ascii="Times New Roman" w:hAnsi="Times New Roman" w:cs="Times New Roman"/>
                <w:sz w:val="24"/>
                <w:szCs w:val="24"/>
              </w:rPr>
            </w:pPr>
          </w:p>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Петрова Ольга</w:t>
            </w:r>
          </w:p>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Ильинична  -</w:t>
            </w:r>
          </w:p>
        </w:tc>
        <w:tc>
          <w:tcPr>
            <w:tcW w:w="6627" w:type="dxa"/>
            <w:hideMark/>
          </w:tcPr>
          <w:p w:rsidR="00836347" w:rsidRPr="008F4AC3" w:rsidRDefault="00836347" w:rsidP="00836347">
            <w:pPr>
              <w:suppressAutoHyphens/>
              <w:spacing w:after="0"/>
              <w:jc w:val="both"/>
              <w:rPr>
                <w:rFonts w:ascii="Times New Roman" w:hAnsi="Times New Roman" w:cs="Times New Roman"/>
                <w:sz w:val="24"/>
                <w:szCs w:val="24"/>
              </w:rPr>
            </w:pPr>
          </w:p>
          <w:p w:rsidR="00836347" w:rsidRPr="008F4AC3" w:rsidRDefault="00836347" w:rsidP="00836347">
            <w:pPr>
              <w:spacing w:after="0"/>
              <w:rPr>
                <w:rFonts w:ascii="Times New Roman" w:hAnsi="Times New Roman" w:cs="Times New Roman"/>
                <w:sz w:val="24"/>
                <w:szCs w:val="24"/>
              </w:rPr>
            </w:pPr>
            <w:r w:rsidRPr="008F4AC3">
              <w:rPr>
                <w:rFonts w:ascii="Times New Roman" w:hAnsi="Times New Roman" w:cs="Times New Roman"/>
                <w:sz w:val="24"/>
                <w:szCs w:val="24"/>
              </w:rPr>
              <w:t>главный специалист – главный бухгалтер Администрации Шумилинского сельского поселения</w:t>
            </w:r>
          </w:p>
        </w:tc>
      </w:tr>
      <w:tr w:rsidR="00836347" w:rsidRPr="008F4AC3" w:rsidTr="00BF39A2">
        <w:tc>
          <w:tcPr>
            <w:tcW w:w="3227" w:type="dxa"/>
            <w:hideMark/>
          </w:tcPr>
          <w:p w:rsidR="00836347" w:rsidRPr="008F4AC3" w:rsidRDefault="00836347" w:rsidP="00836347">
            <w:pPr>
              <w:suppressAutoHyphens/>
              <w:spacing w:after="0"/>
              <w:rPr>
                <w:rFonts w:ascii="Times New Roman" w:hAnsi="Times New Roman" w:cs="Times New Roman"/>
                <w:sz w:val="24"/>
                <w:szCs w:val="24"/>
              </w:rPr>
            </w:pPr>
          </w:p>
          <w:p w:rsidR="00836347" w:rsidRPr="008F4AC3" w:rsidRDefault="00836347" w:rsidP="00836347">
            <w:pPr>
              <w:suppressAutoHyphens/>
              <w:spacing w:after="0"/>
              <w:rPr>
                <w:rFonts w:ascii="Times New Roman" w:hAnsi="Times New Roman" w:cs="Times New Roman"/>
                <w:sz w:val="24"/>
                <w:szCs w:val="24"/>
              </w:rPr>
            </w:pPr>
            <w:r w:rsidRPr="008F4AC3">
              <w:rPr>
                <w:rFonts w:ascii="Times New Roman" w:hAnsi="Times New Roman" w:cs="Times New Roman"/>
                <w:sz w:val="24"/>
                <w:szCs w:val="24"/>
              </w:rPr>
              <w:t>Лукина Ольга Сергеевна</w:t>
            </w:r>
          </w:p>
          <w:p w:rsidR="00836347" w:rsidRPr="008F4AC3" w:rsidRDefault="00836347" w:rsidP="00836347">
            <w:pPr>
              <w:suppressAutoHyphens/>
              <w:spacing w:after="0"/>
              <w:rPr>
                <w:rFonts w:ascii="Times New Roman" w:hAnsi="Times New Roman" w:cs="Times New Roman"/>
                <w:sz w:val="24"/>
                <w:szCs w:val="24"/>
              </w:rPr>
            </w:pPr>
          </w:p>
          <w:p w:rsidR="00836347" w:rsidRPr="008F4AC3" w:rsidRDefault="00836347" w:rsidP="00836347">
            <w:pPr>
              <w:suppressAutoHyphens/>
              <w:spacing w:after="0"/>
              <w:rPr>
                <w:rFonts w:ascii="Times New Roman" w:hAnsi="Times New Roman" w:cs="Times New Roman"/>
                <w:sz w:val="24"/>
                <w:szCs w:val="24"/>
              </w:rPr>
            </w:pPr>
            <w:r w:rsidRPr="008F4AC3">
              <w:rPr>
                <w:rFonts w:ascii="Times New Roman" w:hAnsi="Times New Roman" w:cs="Times New Roman"/>
                <w:sz w:val="24"/>
                <w:szCs w:val="24"/>
              </w:rPr>
              <w:t>Суярова Надежда Викторовна</w:t>
            </w:r>
          </w:p>
        </w:tc>
        <w:tc>
          <w:tcPr>
            <w:tcW w:w="6627" w:type="dxa"/>
            <w:hideMark/>
          </w:tcPr>
          <w:p w:rsidR="00836347" w:rsidRPr="008F4AC3" w:rsidRDefault="00836347" w:rsidP="00836347">
            <w:pPr>
              <w:suppressAutoHyphens/>
              <w:spacing w:after="0"/>
              <w:jc w:val="both"/>
              <w:rPr>
                <w:rFonts w:ascii="Times New Roman" w:hAnsi="Times New Roman" w:cs="Times New Roman"/>
                <w:sz w:val="24"/>
                <w:szCs w:val="24"/>
              </w:rPr>
            </w:pPr>
          </w:p>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Главный специалист Администрации Шумилинского сельского поселения</w:t>
            </w:r>
          </w:p>
          <w:p w:rsidR="00836347" w:rsidRPr="008F4AC3" w:rsidRDefault="00836347" w:rsidP="00836347">
            <w:pPr>
              <w:suppressAutoHyphens/>
              <w:spacing w:after="0"/>
              <w:jc w:val="both"/>
              <w:rPr>
                <w:rFonts w:ascii="Times New Roman" w:hAnsi="Times New Roman" w:cs="Times New Roman"/>
                <w:sz w:val="24"/>
                <w:szCs w:val="24"/>
              </w:rPr>
            </w:pPr>
            <w:r w:rsidRPr="008F4AC3">
              <w:rPr>
                <w:rFonts w:ascii="Times New Roman" w:hAnsi="Times New Roman" w:cs="Times New Roman"/>
                <w:sz w:val="24"/>
                <w:szCs w:val="24"/>
              </w:rPr>
              <w:t>Инспектор Администрации Шумилинского сельского поселения</w:t>
            </w:r>
          </w:p>
        </w:tc>
      </w:tr>
    </w:tbl>
    <w:p w:rsidR="00D533B0" w:rsidRPr="008F4AC3" w:rsidRDefault="00D533B0" w:rsidP="00836347">
      <w:pPr>
        <w:spacing w:after="0"/>
        <w:jc w:val="right"/>
        <w:rPr>
          <w:rFonts w:ascii="Times New Roman" w:hAnsi="Times New Roman" w:cs="Times New Roman"/>
          <w:sz w:val="24"/>
          <w:szCs w:val="24"/>
        </w:rPr>
      </w:pPr>
    </w:p>
    <w:p w:rsidR="00D533B0" w:rsidRPr="008F4AC3" w:rsidRDefault="00D533B0" w:rsidP="00836347">
      <w:pPr>
        <w:spacing w:after="0"/>
        <w:jc w:val="right"/>
        <w:rPr>
          <w:rFonts w:ascii="Times New Roman" w:hAnsi="Times New Roman" w:cs="Times New Roman"/>
          <w:sz w:val="24"/>
          <w:szCs w:val="24"/>
        </w:rPr>
      </w:pPr>
    </w:p>
    <w:p w:rsidR="00D533B0" w:rsidRPr="008F4AC3" w:rsidRDefault="00D533B0" w:rsidP="00836347">
      <w:pPr>
        <w:spacing w:after="0"/>
        <w:jc w:val="right"/>
        <w:rPr>
          <w:rFonts w:ascii="Times New Roman" w:hAnsi="Times New Roman" w:cs="Times New Roman"/>
          <w:sz w:val="24"/>
          <w:szCs w:val="24"/>
        </w:rPr>
      </w:pPr>
    </w:p>
    <w:p w:rsidR="00836347" w:rsidRPr="008F4AC3" w:rsidRDefault="00F6598D" w:rsidP="00836347">
      <w:pPr>
        <w:spacing w:after="0"/>
        <w:rPr>
          <w:rFonts w:ascii="Times New Roman" w:hAnsi="Times New Roman" w:cs="Times New Roman"/>
          <w:sz w:val="24"/>
          <w:szCs w:val="24"/>
        </w:rPr>
      </w:pPr>
      <w:r w:rsidRPr="008F4AC3">
        <w:rPr>
          <w:rFonts w:ascii="Times New Roman" w:hAnsi="Times New Roman" w:cs="Times New Roman"/>
          <w:sz w:val="24"/>
          <w:szCs w:val="24"/>
        </w:rPr>
        <w:t xml:space="preserve">Глава </w:t>
      </w:r>
      <w:r w:rsidR="00836347" w:rsidRPr="008F4AC3">
        <w:rPr>
          <w:rFonts w:ascii="Times New Roman" w:hAnsi="Times New Roman" w:cs="Times New Roman"/>
          <w:sz w:val="24"/>
          <w:szCs w:val="24"/>
        </w:rPr>
        <w:t>Администрации</w:t>
      </w:r>
    </w:p>
    <w:p w:rsidR="00046935" w:rsidRPr="008F4AC3" w:rsidRDefault="00D533B0" w:rsidP="00836347">
      <w:pPr>
        <w:spacing w:after="0"/>
        <w:rPr>
          <w:rFonts w:ascii="Times New Roman" w:hAnsi="Times New Roman" w:cs="Times New Roman"/>
          <w:sz w:val="24"/>
          <w:szCs w:val="24"/>
        </w:rPr>
      </w:pPr>
      <w:r w:rsidRPr="008F4AC3">
        <w:rPr>
          <w:rFonts w:ascii="Times New Roman" w:hAnsi="Times New Roman" w:cs="Times New Roman"/>
          <w:sz w:val="24"/>
          <w:szCs w:val="24"/>
        </w:rPr>
        <w:t xml:space="preserve">Шумилинского  </w:t>
      </w:r>
      <w:r w:rsidR="00836347" w:rsidRPr="008F4AC3">
        <w:rPr>
          <w:rFonts w:ascii="Times New Roman" w:hAnsi="Times New Roman" w:cs="Times New Roman"/>
          <w:sz w:val="24"/>
          <w:szCs w:val="24"/>
        </w:rPr>
        <w:t>с</w:t>
      </w:r>
      <w:r w:rsidRPr="008F4AC3">
        <w:rPr>
          <w:rFonts w:ascii="Times New Roman" w:hAnsi="Times New Roman" w:cs="Times New Roman"/>
          <w:sz w:val="24"/>
          <w:szCs w:val="24"/>
        </w:rPr>
        <w:t xml:space="preserve">ельского поселения:                                              </w:t>
      </w:r>
      <w:r w:rsidR="00836347" w:rsidRPr="008F4AC3">
        <w:rPr>
          <w:rFonts w:ascii="Times New Roman" w:hAnsi="Times New Roman" w:cs="Times New Roman"/>
          <w:sz w:val="24"/>
          <w:szCs w:val="24"/>
        </w:rPr>
        <w:t xml:space="preserve">                  </w:t>
      </w:r>
      <w:r w:rsidRPr="008F4AC3">
        <w:rPr>
          <w:rFonts w:ascii="Times New Roman" w:hAnsi="Times New Roman" w:cs="Times New Roman"/>
          <w:sz w:val="24"/>
          <w:szCs w:val="24"/>
        </w:rPr>
        <w:t xml:space="preserve">                </w:t>
      </w:r>
      <w:r w:rsidR="00836347" w:rsidRPr="008F4AC3">
        <w:rPr>
          <w:rFonts w:ascii="Times New Roman" w:hAnsi="Times New Roman" w:cs="Times New Roman"/>
          <w:sz w:val="24"/>
          <w:szCs w:val="24"/>
        </w:rPr>
        <w:t>В.В.Гребенников</w:t>
      </w:r>
    </w:p>
    <w:sectPr w:rsidR="00046935" w:rsidRPr="008F4AC3" w:rsidSect="003059F9">
      <w:pgSz w:w="11906" w:h="16838"/>
      <w:pgMar w:top="1134"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46935"/>
    <w:rsid w:val="00016F82"/>
    <w:rsid w:val="00046935"/>
    <w:rsid w:val="0006145A"/>
    <w:rsid w:val="00070312"/>
    <w:rsid w:val="000D63B5"/>
    <w:rsid w:val="001560E9"/>
    <w:rsid w:val="001717BC"/>
    <w:rsid w:val="001A6E56"/>
    <w:rsid w:val="001B5D19"/>
    <w:rsid w:val="001D3C45"/>
    <w:rsid w:val="002250F3"/>
    <w:rsid w:val="00232DD0"/>
    <w:rsid w:val="002818DD"/>
    <w:rsid w:val="002B661B"/>
    <w:rsid w:val="002F0E40"/>
    <w:rsid w:val="003059F9"/>
    <w:rsid w:val="003474CB"/>
    <w:rsid w:val="00376257"/>
    <w:rsid w:val="00377624"/>
    <w:rsid w:val="003A16A8"/>
    <w:rsid w:val="003B163D"/>
    <w:rsid w:val="003D60FC"/>
    <w:rsid w:val="003F2027"/>
    <w:rsid w:val="003F323B"/>
    <w:rsid w:val="00405B72"/>
    <w:rsid w:val="0048021D"/>
    <w:rsid w:val="00486089"/>
    <w:rsid w:val="004A1D5B"/>
    <w:rsid w:val="004A4DFC"/>
    <w:rsid w:val="004B2382"/>
    <w:rsid w:val="004B5EF8"/>
    <w:rsid w:val="00526823"/>
    <w:rsid w:val="00527E09"/>
    <w:rsid w:val="005452BE"/>
    <w:rsid w:val="00597161"/>
    <w:rsid w:val="005C5D81"/>
    <w:rsid w:val="00605FCD"/>
    <w:rsid w:val="00636794"/>
    <w:rsid w:val="0067496F"/>
    <w:rsid w:val="006F4DBF"/>
    <w:rsid w:val="006F771A"/>
    <w:rsid w:val="00725062"/>
    <w:rsid w:val="00740F98"/>
    <w:rsid w:val="00746B22"/>
    <w:rsid w:val="00752CE4"/>
    <w:rsid w:val="00774F7D"/>
    <w:rsid w:val="007D608A"/>
    <w:rsid w:val="00801B7B"/>
    <w:rsid w:val="00836347"/>
    <w:rsid w:val="00872F00"/>
    <w:rsid w:val="0087302F"/>
    <w:rsid w:val="00885446"/>
    <w:rsid w:val="00885CFE"/>
    <w:rsid w:val="008F4AC3"/>
    <w:rsid w:val="00906751"/>
    <w:rsid w:val="00907F80"/>
    <w:rsid w:val="00925CAF"/>
    <w:rsid w:val="0093457B"/>
    <w:rsid w:val="0097699C"/>
    <w:rsid w:val="00996DD6"/>
    <w:rsid w:val="009E515E"/>
    <w:rsid w:val="009F4E68"/>
    <w:rsid w:val="00A0610F"/>
    <w:rsid w:val="00A335E1"/>
    <w:rsid w:val="00A360D2"/>
    <w:rsid w:val="00A44418"/>
    <w:rsid w:val="00A471CD"/>
    <w:rsid w:val="00AA363A"/>
    <w:rsid w:val="00AA74BA"/>
    <w:rsid w:val="00AD14B9"/>
    <w:rsid w:val="00AE3EE0"/>
    <w:rsid w:val="00AF2958"/>
    <w:rsid w:val="00AF32FA"/>
    <w:rsid w:val="00B732D9"/>
    <w:rsid w:val="00B7532E"/>
    <w:rsid w:val="00B758A4"/>
    <w:rsid w:val="00B92ABB"/>
    <w:rsid w:val="00C471EA"/>
    <w:rsid w:val="00C93EB6"/>
    <w:rsid w:val="00CD7B2D"/>
    <w:rsid w:val="00CE2BD2"/>
    <w:rsid w:val="00CE59E2"/>
    <w:rsid w:val="00D03FF8"/>
    <w:rsid w:val="00D14E4C"/>
    <w:rsid w:val="00D1501F"/>
    <w:rsid w:val="00D252C8"/>
    <w:rsid w:val="00D533B0"/>
    <w:rsid w:val="00D6781D"/>
    <w:rsid w:val="00DD2550"/>
    <w:rsid w:val="00DD760B"/>
    <w:rsid w:val="00DE71C1"/>
    <w:rsid w:val="00E8440C"/>
    <w:rsid w:val="00E95978"/>
    <w:rsid w:val="00F30B47"/>
    <w:rsid w:val="00F36710"/>
    <w:rsid w:val="00F56FC0"/>
    <w:rsid w:val="00F6598D"/>
    <w:rsid w:val="00F74976"/>
    <w:rsid w:val="00F75CD5"/>
    <w:rsid w:val="00F970B3"/>
    <w:rsid w:val="00FA4D57"/>
    <w:rsid w:val="00FB05F8"/>
    <w:rsid w:val="00FB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35"/>
    <w:rPr>
      <w:rFonts w:eastAsiaTheme="minorEastAsia"/>
      <w:lang w:eastAsia="ru-RU"/>
    </w:rPr>
  </w:style>
  <w:style w:type="paragraph" w:styleId="1">
    <w:name w:val="heading 1"/>
    <w:basedOn w:val="a"/>
    <w:next w:val="a"/>
    <w:link w:val="10"/>
    <w:qFormat/>
    <w:rsid w:val="0004693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D533B0"/>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935"/>
    <w:rPr>
      <w:rFonts w:ascii="Arial" w:eastAsia="Times New Roman" w:hAnsi="Arial" w:cs="Arial"/>
      <w:b/>
      <w:bCs/>
      <w:kern w:val="32"/>
      <w:sz w:val="32"/>
      <w:szCs w:val="32"/>
      <w:lang w:eastAsia="ru-RU"/>
    </w:rPr>
  </w:style>
  <w:style w:type="character" w:customStyle="1" w:styleId="a3">
    <w:name w:val="Основной текст Знак"/>
    <w:basedOn w:val="a0"/>
    <w:link w:val="a4"/>
    <w:rsid w:val="00046935"/>
    <w:rPr>
      <w:rFonts w:ascii="Times New Roman" w:eastAsia="Times New Roman" w:hAnsi="Times New Roman" w:cs="Times New Roman"/>
      <w:sz w:val="24"/>
      <w:szCs w:val="20"/>
      <w:lang w:eastAsia="ru-RU"/>
    </w:rPr>
  </w:style>
  <w:style w:type="paragraph" w:styleId="a4">
    <w:name w:val="Body Text"/>
    <w:basedOn w:val="a"/>
    <w:link w:val="a3"/>
    <w:rsid w:val="00046935"/>
    <w:pPr>
      <w:spacing w:after="120" w:line="240" w:lineRule="auto"/>
    </w:pPr>
    <w:rPr>
      <w:rFonts w:ascii="Times New Roman" w:eastAsia="Times New Roman" w:hAnsi="Times New Roman" w:cs="Times New Roman"/>
      <w:sz w:val="24"/>
      <w:szCs w:val="20"/>
    </w:rPr>
  </w:style>
  <w:style w:type="paragraph" w:styleId="a5">
    <w:name w:val="No Spacing"/>
    <w:uiPriority w:val="1"/>
    <w:qFormat/>
    <w:rsid w:val="00046935"/>
    <w:pPr>
      <w:spacing w:after="0" w:line="240" w:lineRule="auto"/>
    </w:pPr>
    <w:rPr>
      <w:rFonts w:ascii="Times New Roman" w:eastAsia="Times New Roman" w:hAnsi="Times New Roman" w:cs="Times New Roman"/>
      <w:sz w:val="24"/>
      <w:szCs w:val="24"/>
      <w:lang w:eastAsia="ru-RU"/>
    </w:rPr>
  </w:style>
  <w:style w:type="character" w:styleId="a6">
    <w:name w:val="Hyperlink"/>
    <w:basedOn w:val="a0"/>
    <w:rsid w:val="00046935"/>
    <w:rPr>
      <w:color w:val="0000FF"/>
      <w:u w:val="single"/>
    </w:rPr>
  </w:style>
  <w:style w:type="character" w:customStyle="1" w:styleId="40">
    <w:name w:val="Заголовок 4 Знак"/>
    <w:basedOn w:val="a0"/>
    <w:link w:val="4"/>
    <w:uiPriority w:val="9"/>
    <w:semiHidden/>
    <w:rsid w:val="00D533B0"/>
    <w:rPr>
      <w:rFonts w:ascii="Calibri" w:eastAsia="Times New Roman" w:hAnsi="Calibri" w:cs="Times New Roman"/>
      <w:b/>
      <w:bCs/>
      <w:sz w:val="28"/>
      <w:szCs w:val="28"/>
      <w:lang w:eastAsia="ru-RU"/>
    </w:rPr>
  </w:style>
  <w:style w:type="paragraph" w:styleId="a7">
    <w:name w:val="Balloon Text"/>
    <w:basedOn w:val="a"/>
    <w:link w:val="a8"/>
    <w:uiPriority w:val="99"/>
    <w:semiHidden/>
    <w:unhideWhenUsed/>
    <w:rsid w:val="00F970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0B3"/>
    <w:rPr>
      <w:rFonts w:ascii="Tahoma" w:eastAsiaTheme="minorEastAsia" w:hAnsi="Tahoma" w:cs="Tahoma"/>
      <w:sz w:val="16"/>
      <w:szCs w:val="16"/>
      <w:lang w:eastAsia="ru-RU"/>
    </w:rPr>
  </w:style>
  <w:style w:type="table" w:styleId="a9">
    <w:name w:val="Table Grid"/>
    <w:basedOn w:val="a1"/>
    <w:uiPriority w:val="59"/>
    <w:rsid w:val="004A4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06067@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1</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ГостьЖуравлев</dc:creator>
  <cp:lastModifiedBy>user</cp:lastModifiedBy>
  <cp:revision>30</cp:revision>
  <cp:lastPrinted>2017-06-19T10:39:00Z</cp:lastPrinted>
  <dcterms:created xsi:type="dcterms:W3CDTF">2010-11-15T12:59:00Z</dcterms:created>
  <dcterms:modified xsi:type="dcterms:W3CDTF">2017-06-19T10:40:00Z</dcterms:modified>
</cp:coreProperties>
</file>