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DA" w:rsidRPr="00CB777F" w:rsidRDefault="008149DA" w:rsidP="008149DA">
      <w:pPr>
        <w:ind w:left="142"/>
        <w:jc w:val="center"/>
        <w:rPr>
          <w:sz w:val="28"/>
          <w:szCs w:val="28"/>
        </w:rPr>
      </w:pP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РОССИЙСКАЯ ФЕДЕРАЦИЯ</w:t>
      </w: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РОСТОВСКАЯ ОБЛАСТЬ</w:t>
      </w: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ВЕРХНЕДОНСКОЙ РАЙОН</w:t>
      </w: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«ШУМИЛИНСКОЕ СЕЛЬСКОЕ ПОСЕЛЕНИЕ</w:t>
      </w:r>
      <w:r w:rsidRPr="00CB777F">
        <w:rPr>
          <w:rFonts w:ascii="Times New Roman" w:hAnsi="Times New Roman"/>
          <w:b/>
          <w:sz w:val="28"/>
          <w:szCs w:val="28"/>
        </w:rPr>
        <w:t>»</w:t>
      </w: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АДМИНИСТРАЦИЯ ШУМИЛИНСКОГО СЕЛЬСКОГО ПОСЕЛЕНИЯ</w:t>
      </w: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B777F" w:rsidRPr="00CB777F" w:rsidRDefault="00CB777F" w:rsidP="00CB777F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CB777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B777F" w:rsidRPr="00CB777F" w:rsidRDefault="00CB777F" w:rsidP="00CB777F">
      <w:pPr>
        <w:pStyle w:val="a9"/>
        <w:rPr>
          <w:rFonts w:ascii="Times New Roman" w:hAnsi="Times New Roman"/>
          <w:sz w:val="28"/>
          <w:szCs w:val="28"/>
        </w:rPr>
      </w:pPr>
    </w:p>
    <w:p w:rsidR="00CB777F" w:rsidRPr="00CB777F" w:rsidRDefault="00F17A15" w:rsidP="00CB777F">
      <w:pPr>
        <w:pStyle w:val="a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B777F" w:rsidRPr="00CB777F">
        <w:rPr>
          <w:rFonts w:ascii="Times New Roman" w:hAnsi="Times New Roman"/>
          <w:sz w:val="28"/>
          <w:szCs w:val="28"/>
        </w:rPr>
        <w:t xml:space="preserve">.01.2024г.                                   </w:t>
      </w:r>
      <w:r w:rsidR="00CB777F">
        <w:rPr>
          <w:rFonts w:ascii="Times New Roman" w:hAnsi="Times New Roman"/>
          <w:sz w:val="28"/>
          <w:szCs w:val="28"/>
        </w:rPr>
        <w:t xml:space="preserve">        </w:t>
      </w:r>
      <w:r w:rsidR="00CB777F" w:rsidRPr="00CB777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CB777F" w:rsidRPr="00CB777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spellStart"/>
      <w:r w:rsidR="00CB777F" w:rsidRPr="00CB777F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="00CB777F" w:rsidRPr="00CB777F">
        <w:rPr>
          <w:rFonts w:ascii="Times New Roman" w:hAnsi="Times New Roman"/>
          <w:color w:val="000000"/>
          <w:sz w:val="28"/>
          <w:szCs w:val="28"/>
        </w:rPr>
        <w:t xml:space="preserve"> Шумилинская</w:t>
      </w:r>
    </w:p>
    <w:p w:rsidR="00CB777F" w:rsidRPr="00F17A15" w:rsidRDefault="00CB777F" w:rsidP="00CB777F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97"/>
      </w:tblGrid>
      <w:tr w:rsidR="00CB777F" w:rsidRPr="00F17A15" w:rsidTr="0073180E">
        <w:trPr>
          <w:trHeight w:val="2659"/>
        </w:trPr>
        <w:tc>
          <w:tcPr>
            <w:tcW w:w="6697" w:type="dxa"/>
          </w:tcPr>
          <w:p w:rsidR="00CB777F" w:rsidRPr="00CB777F" w:rsidRDefault="00CB777F" w:rsidP="0073180E">
            <w:pPr>
              <w:rPr>
                <w:bCs/>
                <w:sz w:val="28"/>
                <w:szCs w:val="28"/>
                <w:lang w:val="ru-RU"/>
              </w:rPr>
            </w:pPr>
            <w:r w:rsidRPr="00CB777F">
              <w:rPr>
                <w:bCs/>
                <w:color w:val="000000"/>
                <w:sz w:val="28"/>
                <w:szCs w:val="28"/>
                <w:lang w:val="ru-RU"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      </w:r>
            <w:proofErr w:type="spellStart"/>
            <w:r w:rsidRPr="00CB777F">
              <w:rPr>
                <w:bCs/>
                <w:color w:val="000000"/>
                <w:sz w:val="28"/>
                <w:szCs w:val="28"/>
                <w:lang w:val="ru-RU"/>
              </w:rPr>
              <w:t>Шумилинское</w:t>
            </w:r>
            <w:proofErr w:type="spellEnd"/>
            <w:r w:rsidRPr="00CB777F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сельское поселение»</w:t>
            </w:r>
          </w:p>
          <w:p w:rsidR="00CB777F" w:rsidRPr="00CB777F" w:rsidRDefault="00CB777F" w:rsidP="0073180E">
            <w:pPr>
              <w:tabs>
                <w:tab w:val="left" w:pos="5563"/>
              </w:tabs>
              <w:ind w:right="1202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CB777F" w:rsidRPr="00CB777F" w:rsidRDefault="00CB777F" w:rsidP="00CB777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777F">
        <w:rPr>
          <w:rFonts w:ascii="Times New Roman" w:hAnsi="Times New Roman" w:cs="Times New Roman"/>
          <w:sz w:val="28"/>
          <w:szCs w:val="28"/>
        </w:rPr>
        <w:t xml:space="preserve">В соответствии с пунктами 9.2,  9.3 части 1 статьи 14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B777F" w:rsidRPr="00CB777F" w:rsidRDefault="00CB777F" w:rsidP="00CB77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CB777F" w:rsidRPr="00CB777F" w:rsidRDefault="00CB777F" w:rsidP="00CB77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CB777F" w:rsidRPr="00CB777F" w:rsidRDefault="00CB777F" w:rsidP="00CB777F">
      <w:pPr>
        <w:ind w:firstLine="709"/>
        <w:jc w:val="both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instrText>Статус: действующая редакция (действ. с 01.01.2018)"</w:instrText>
      </w:r>
      <w:r w:rsidRPr="00CB777F">
        <w:rPr>
          <w:sz w:val="28"/>
          <w:szCs w:val="28"/>
        </w:rPr>
        <w:fldChar w:fldCharType="separate"/>
      </w:r>
      <w:r w:rsidRPr="00CB777F">
        <w:rPr>
          <w:sz w:val="28"/>
          <w:szCs w:val="28"/>
          <w:lang w:val="ru-RU"/>
        </w:rPr>
        <w:t>Бюджетного кодекса Российской Федерации</w:t>
      </w:r>
      <w:r w:rsidRPr="00CB777F">
        <w:rPr>
          <w:sz w:val="28"/>
          <w:szCs w:val="28"/>
        </w:rPr>
        <w:fldChar w:fldCharType="end"/>
      </w:r>
      <w:r w:rsidRPr="00CB777F">
        <w:rPr>
          <w:sz w:val="28"/>
          <w:szCs w:val="28"/>
          <w:lang w:val="ru-RU"/>
        </w:rPr>
        <w:t>, Федеральным законом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Уставом муниципального образования «</w:t>
      </w:r>
      <w:proofErr w:type="spellStart"/>
      <w:r w:rsidRPr="00CB777F">
        <w:rPr>
          <w:bCs/>
          <w:color w:val="000000"/>
          <w:sz w:val="28"/>
          <w:szCs w:val="28"/>
          <w:lang w:val="ru-RU"/>
        </w:rPr>
        <w:t>Шумилинское</w:t>
      </w:r>
      <w:proofErr w:type="spellEnd"/>
      <w:r w:rsidRPr="00CB777F">
        <w:rPr>
          <w:sz w:val="28"/>
          <w:szCs w:val="28"/>
          <w:lang w:val="ru-RU"/>
        </w:rPr>
        <w:t xml:space="preserve"> сельское поселение», администрация муниципального образования «</w:t>
      </w:r>
      <w:proofErr w:type="spellStart"/>
      <w:r w:rsidRPr="00CB777F">
        <w:rPr>
          <w:bCs/>
          <w:color w:val="000000"/>
          <w:sz w:val="28"/>
          <w:szCs w:val="28"/>
          <w:lang w:val="ru-RU"/>
        </w:rPr>
        <w:t>Шумилинское</w:t>
      </w:r>
      <w:proofErr w:type="spellEnd"/>
      <w:r w:rsidRPr="00CB777F">
        <w:rPr>
          <w:sz w:val="28"/>
          <w:szCs w:val="28"/>
          <w:lang w:val="ru-RU"/>
        </w:rPr>
        <w:t xml:space="preserve"> сельское поселение»</w:t>
      </w:r>
    </w:p>
    <w:p w:rsidR="00CB777F" w:rsidRDefault="00CB777F" w:rsidP="00CB777F">
      <w:pPr>
        <w:pStyle w:val="ConsPlusNormal"/>
        <w:ind w:firstLine="709"/>
        <w:jc w:val="center"/>
      </w:pPr>
      <w:r w:rsidRPr="00CB777F">
        <w:t>ПОСТАНОВЛЯЕТ:</w:t>
      </w:r>
    </w:p>
    <w:p w:rsidR="00CB777F" w:rsidRPr="00CB777F" w:rsidRDefault="00CB777F" w:rsidP="00CB777F">
      <w:pPr>
        <w:pStyle w:val="ConsPlusNormal"/>
        <w:ind w:firstLine="709"/>
        <w:jc w:val="center"/>
      </w:pPr>
    </w:p>
    <w:p w:rsidR="00CB777F" w:rsidRPr="00CB777F" w:rsidRDefault="00CB777F" w:rsidP="00CB777F">
      <w:pPr>
        <w:pStyle w:val="HEADER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Pr="00CB777F">
        <w:rPr>
          <w:rFonts w:ascii="Times New Roman" w:hAnsi="Times New Roman" w:cs="Times New Roman"/>
          <w:bCs/>
          <w:color w:val="auto"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777F">
        <w:rPr>
          <w:rFonts w:ascii="Times New Roman" w:hAnsi="Times New Roman" w:cs="Times New Roman"/>
          <w:sz w:val="28"/>
          <w:szCs w:val="28"/>
        </w:rPr>
        <w:t xml:space="preserve">1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).</w:t>
      </w:r>
    </w:p>
    <w:p w:rsidR="00CB777F" w:rsidRPr="00CB777F" w:rsidRDefault="00CB777F" w:rsidP="00CB777F">
      <w:pPr>
        <w:pStyle w:val="HEADER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color w:val="auto"/>
          <w:sz w:val="28"/>
          <w:szCs w:val="28"/>
        </w:rPr>
        <w:t xml:space="preserve">2.      Утвердить </w:t>
      </w:r>
      <w:r w:rsidRPr="00CB77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территории  </w:t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777F">
        <w:rPr>
          <w:rFonts w:ascii="Times New Roman" w:hAnsi="Times New Roman" w:cs="Times New Roman"/>
          <w:sz w:val="28"/>
          <w:szCs w:val="28"/>
        </w:rPr>
        <w:t xml:space="preserve">2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).</w: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состав Комиссии по принятию решения о предоставлении </w:t>
      </w:r>
      <w:r w:rsidRPr="00CB777F">
        <w:rPr>
          <w:rFonts w:ascii="Times New Roman" w:hAnsi="Times New Roman" w:cs="Times New Roman"/>
          <w:sz w:val="28"/>
          <w:szCs w:val="28"/>
        </w:rPr>
        <w:lastRenderedPageBreak/>
        <w:t>субсидии из бюджета 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sz w:val="28"/>
          <w:szCs w:val="28"/>
        </w:rPr>
        <w:t xml:space="preserve"> сельское поселение» на проведение капитального ремонта общего имущества в многоквартирных домах, расположенных на территории  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(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777F">
        <w:rPr>
          <w:rFonts w:ascii="Times New Roman" w:hAnsi="Times New Roman" w:cs="Times New Roman"/>
          <w:sz w:val="28"/>
          <w:szCs w:val="28"/>
        </w:rPr>
        <w:t xml:space="preserve"> 3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)</w:t>
      </w:r>
    </w:p>
    <w:p w:rsidR="00CB777F" w:rsidRPr="00CB777F" w:rsidRDefault="00CB777F" w:rsidP="00CB777F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Постановление   разместить на официальном сайте Администрации МО «</w:t>
      </w:r>
      <w:proofErr w:type="spellStart"/>
      <w:r w:rsidRPr="00CB777F">
        <w:rPr>
          <w:rFonts w:ascii="Times New Roman" w:hAnsi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CB777F" w:rsidRPr="00CB777F" w:rsidRDefault="00CB777F" w:rsidP="00CB777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77F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777F" w:rsidRPr="00CB777F" w:rsidRDefault="00CB777F" w:rsidP="00CB777F">
      <w:pPr>
        <w:pStyle w:val="ad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7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777F" w:rsidRPr="00CB777F" w:rsidRDefault="00CB777F" w:rsidP="00CB777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B777F" w:rsidRPr="00CB777F" w:rsidRDefault="00CB777F" w:rsidP="00CB777F">
      <w:pPr>
        <w:pStyle w:val="ConsPlusNormal"/>
        <w:jc w:val="both"/>
        <w:outlineLvl w:val="0"/>
      </w:pPr>
      <w:r w:rsidRPr="00CB777F">
        <w:t xml:space="preserve">Глава Администрации </w:t>
      </w:r>
    </w:p>
    <w:p w:rsidR="00CB777F" w:rsidRPr="00CB777F" w:rsidRDefault="00CB777F" w:rsidP="00CB777F">
      <w:pPr>
        <w:pStyle w:val="ConsPlusNormal"/>
        <w:jc w:val="both"/>
        <w:outlineLvl w:val="0"/>
      </w:pPr>
      <w:r w:rsidRPr="00CB777F">
        <w:t>Шумилинского сельского поселения</w:t>
      </w:r>
      <w:r w:rsidRPr="00CB777F">
        <w:tab/>
      </w:r>
      <w:r w:rsidRPr="00CB777F">
        <w:tab/>
        <w:t xml:space="preserve">                 </w:t>
      </w:r>
      <w:proofErr w:type="spellStart"/>
      <w:r w:rsidRPr="00CB777F">
        <w:t>Н.В.Меджорина</w:t>
      </w:r>
      <w:proofErr w:type="spellEnd"/>
    </w:p>
    <w:p w:rsidR="00CB777F" w:rsidRPr="001A636B" w:rsidRDefault="00CB777F" w:rsidP="00CB777F">
      <w:pPr>
        <w:pStyle w:val="ConsPlusNormal"/>
        <w:jc w:val="both"/>
        <w:outlineLvl w:val="0"/>
        <w:rPr>
          <w:sz w:val="24"/>
          <w:szCs w:val="24"/>
        </w:rPr>
      </w:pPr>
    </w:p>
    <w:p w:rsidR="00CB777F" w:rsidRPr="001A636B" w:rsidRDefault="00CB777F" w:rsidP="00CB777F">
      <w:pPr>
        <w:pStyle w:val="ConsPlusNormal"/>
        <w:jc w:val="both"/>
        <w:outlineLvl w:val="0"/>
        <w:rPr>
          <w:sz w:val="24"/>
          <w:szCs w:val="24"/>
        </w:rPr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Default="00CB777F" w:rsidP="00CB777F">
      <w:pPr>
        <w:pStyle w:val="ConsPlusNormal"/>
        <w:jc w:val="both"/>
        <w:outlineLvl w:val="0"/>
      </w:pPr>
    </w:p>
    <w:p w:rsidR="00CB777F" w:rsidRPr="00CB777F" w:rsidRDefault="00CB777F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>Приложение № 1</w:t>
      </w:r>
    </w:p>
    <w:p w:rsidR="00CB777F" w:rsidRPr="00CB777F" w:rsidRDefault="00CB777F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>к постановлению администрации Шумилинского сельского поселения</w:t>
      </w:r>
    </w:p>
    <w:p w:rsidR="00CB777F" w:rsidRPr="00CB777F" w:rsidRDefault="00F17A15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</w:t>
      </w:r>
      <w:r w:rsidR="00CB777F" w:rsidRPr="00CB777F">
        <w:rPr>
          <w:sz w:val="28"/>
          <w:szCs w:val="28"/>
          <w:lang w:val="ru-RU"/>
        </w:rPr>
        <w:t xml:space="preserve">.01.2024 г. № </w:t>
      </w:r>
      <w:r>
        <w:rPr>
          <w:sz w:val="28"/>
          <w:szCs w:val="28"/>
          <w:lang w:val="ru-RU"/>
        </w:rPr>
        <w:t>2</w:t>
      </w:r>
    </w:p>
    <w:p w:rsidR="00CB777F" w:rsidRPr="00CB777F" w:rsidRDefault="00CB777F" w:rsidP="00CB777F">
      <w:pPr>
        <w:jc w:val="center"/>
        <w:rPr>
          <w:b/>
          <w:lang w:val="ru-RU"/>
        </w:rPr>
      </w:pP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оказания на возвратной и (или) безвозвратной основе 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счет средств местного бюджета дополнительной помощи 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возникновении неотложной необходимости </w:t>
      </w:r>
    </w:p>
    <w:p w:rsidR="00CB777F" w:rsidRPr="00CB777F" w:rsidRDefault="00CB777F" w:rsidP="00CB777F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CB777F">
        <w:rPr>
          <w:b/>
          <w:bCs/>
          <w:sz w:val="28"/>
          <w:szCs w:val="28"/>
          <w:lang w:val="ru-RU"/>
        </w:rPr>
        <w:t>в проведении капитального ремонта общего имущества в многоквартирных домах, расположенных на территории</w:t>
      </w:r>
      <w:r w:rsidRPr="00CB777F">
        <w:rPr>
          <w:b/>
          <w:bCs/>
          <w:sz w:val="28"/>
          <w:szCs w:val="28"/>
        </w:rPr>
        <w:t> </w:t>
      </w:r>
      <w:r w:rsidRPr="00CB777F">
        <w:rPr>
          <w:b/>
          <w:bCs/>
          <w:color w:val="000000"/>
          <w:sz w:val="28"/>
          <w:szCs w:val="28"/>
          <w:lang w:val="ru-RU"/>
        </w:rPr>
        <w:t>муниципального образования «</w:t>
      </w:r>
      <w:proofErr w:type="spellStart"/>
      <w:r w:rsidRPr="00CB777F">
        <w:rPr>
          <w:b/>
          <w:bCs/>
          <w:color w:val="000000"/>
          <w:sz w:val="28"/>
          <w:szCs w:val="28"/>
          <w:lang w:val="ru-RU"/>
        </w:rPr>
        <w:t>Шумилинское</w:t>
      </w:r>
      <w:proofErr w:type="spellEnd"/>
      <w:r w:rsidRPr="00CB777F">
        <w:rPr>
          <w:b/>
          <w:bCs/>
          <w:color w:val="000000"/>
          <w:sz w:val="28"/>
          <w:szCs w:val="28"/>
          <w:lang w:val="ru-RU"/>
        </w:rPr>
        <w:t xml:space="preserve"> сельское поселение»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1. Общие положения 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1.1.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jc w:val="both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instrText>Статус: действует"</w:instrText>
      </w:r>
      <w:r w:rsidRPr="00CB777F">
        <w:rPr>
          <w:sz w:val="28"/>
          <w:szCs w:val="28"/>
        </w:rPr>
        <w:fldChar w:fldCharType="separate"/>
      </w:r>
      <w:r w:rsidRPr="00CB777F">
        <w:rPr>
          <w:sz w:val="28"/>
          <w:szCs w:val="28"/>
          <w:lang w:val="ru-RU"/>
        </w:rPr>
        <w:t xml:space="preserve">Настоящий Порядок, </w:t>
      </w:r>
      <w:r w:rsidRPr="00CB777F">
        <w:rPr>
          <w:sz w:val="28"/>
          <w:szCs w:val="28"/>
        </w:rPr>
        <w:fldChar w:fldCharType="end"/>
      </w:r>
      <w:r w:rsidRPr="00CB777F">
        <w:rPr>
          <w:sz w:val="28"/>
          <w:szCs w:val="28"/>
          <w:lang w:val="ru-RU"/>
        </w:rPr>
        <w:t xml:space="preserve">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CB777F">
        <w:rPr>
          <w:bCs/>
          <w:color w:val="000000"/>
          <w:sz w:val="28"/>
          <w:szCs w:val="28"/>
          <w:lang w:val="ru-RU"/>
        </w:rPr>
        <w:t>муниципального образования «</w:t>
      </w:r>
      <w:proofErr w:type="spellStart"/>
      <w:r w:rsidRPr="00CB777F">
        <w:rPr>
          <w:bCs/>
          <w:color w:val="000000"/>
          <w:sz w:val="28"/>
          <w:szCs w:val="28"/>
          <w:lang w:val="ru-RU"/>
        </w:rPr>
        <w:t>Шумилинское</w:t>
      </w:r>
      <w:proofErr w:type="spellEnd"/>
      <w:r w:rsidRPr="00CB777F">
        <w:rPr>
          <w:bCs/>
          <w:color w:val="000000"/>
          <w:sz w:val="28"/>
          <w:szCs w:val="28"/>
          <w:lang w:val="ru-RU"/>
        </w:rPr>
        <w:t xml:space="preserve">  сельское поселение» </w:t>
      </w:r>
      <w:r w:rsidRPr="00CB777F">
        <w:rPr>
          <w:sz w:val="28"/>
          <w:szCs w:val="28"/>
          <w:lang w:val="ru-RU"/>
        </w:rPr>
        <w:t xml:space="preserve"> (далее - муниципальная поддержка), осуществляемый в соответствии </w:t>
      </w:r>
      <w:proofErr w:type="gramStart"/>
      <w:r w:rsidRPr="00CB777F">
        <w:rPr>
          <w:sz w:val="28"/>
          <w:szCs w:val="28"/>
          <w:lang w:val="ru-RU"/>
        </w:rPr>
        <w:t>с</w:t>
      </w:r>
      <w:proofErr w:type="gramEnd"/>
      <w:r w:rsidRPr="00CB777F">
        <w:rPr>
          <w:sz w:val="28"/>
          <w:szCs w:val="28"/>
          <w:lang w:val="ru-RU"/>
        </w:rPr>
        <w:t>: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1)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2)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3)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Федеральный закон от 21.07.2007 N 185-ФЗ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Федеральным законом от 21.07.2007 N 185-ФЗ "О Фонде содействия реформированию жилищно-коммунального хозяйства"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депутатов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CB777F" w:rsidRPr="00CB777F" w:rsidRDefault="00CB777F" w:rsidP="00CB777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1.3. 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CB777F" w:rsidRPr="00CB777F" w:rsidRDefault="00CB777F" w:rsidP="00CB777F">
      <w:pPr>
        <w:ind w:firstLine="709"/>
        <w:jc w:val="both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>Субсидии носят целевой характер и не могут быть использованы на другие цели, размер субсидии определяется в соответствии с утвержденным краткосрочным планом.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Условия и порядок предоставления субсидий 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получателям субсидии, в соответствии с </w:t>
      </w:r>
      <w:r w:rsidRPr="00CB777F">
        <w:rPr>
          <w:rFonts w:ascii="Times New Roman" w:hAnsi="Times New Roman" w:cs="Times New Roman"/>
          <w:sz w:val="28"/>
          <w:szCs w:val="28"/>
        </w:rPr>
        <w:lastRenderedPageBreak/>
        <w:t>пунктами 2.6, 2.7, на основании договора о предоставлении субсидии, заключаемым в соответствии с типовой формой, утвержденной администрацией</w:t>
      </w:r>
      <w:r w:rsidRPr="00CB7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CB777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иной просроченной задолженности перед бюджетом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77F"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5) получатели субсидии не должны получать средства из бюджета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указанные в пункте 1.3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B777F">
        <w:rPr>
          <w:rFonts w:ascii="Times New Roman" w:hAnsi="Times New Roman" w:cs="Times New Roman"/>
          <w:sz w:val="28"/>
          <w:szCs w:val="28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 xml:space="preserve">  (далее - Комиссия), уточняет распределение данных средств между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многоквартирными домами, которые включены в краткосрочный план.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lastRenderedPageBreak/>
        <w:t>2.4.1. Комиссия формируется в количестве не менее трех человек, включая председателя и секретаря комиссии. Заседание комиссии правомочны, если в заседаниях принимает участие не менее половины состава комиссии.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2.4.3. Решение о предоставлении или об отказе в предоставлении субсидии из бюджета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 xml:space="preserve"> (далее - решение о распределении субсидии), оформляется в двух экземплярах и подписывается председателем Комиссии.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2.4.4. В течение 7 (семи) дней </w:t>
      </w:r>
      <w:proofErr w:type="gramStart"/>
      <w:r w:rsidRPr="00CB777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 пункта 2.2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2.6.1 - 2.6.2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2.6.1. Средства бюджета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 xml:space="preserve">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2.6.2. В случае выявления фактов нарушения условий,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по согласованию в доход бюджета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>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2.7.1. Получатели субсидии, формирующие фонд капитального ремонта на </w:t>
      </w:r>
      <w:r w:rsidRPr="00CB777F">
        <w:rPr>
          <w:rFonts w:ascii="Times New Roman" w:hAnsi="Times New Roman" w:cs="Times New Roman"/>
          <w:sz w:val="28"/>
          <w:szCs w:val="28"/>
        </w:rPr>
        <w:lastRenderedPageBreak/>
        <w:t>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администрацию: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1) уведомление об открытии таких счетов с указанием их реквизитов;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2) решение о проведении капитального ремонта, которое принято в соответствии с требованиями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B777F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Правительством Республики Марий Эл на текущий год.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2.7.2. В течение 5 (пяти) рабочих дней со дня поступления документов, указанных в пункте 2.7.1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>, администрация заключает договор с получателем субсидии и перечисляет средства, предусмотренные на проведение капитального ремонта</w:t>
      </w:r>
    </w:p>
    <w:p w:rsidR="00CB777F" w:rsidRPr="00CB777F" w:rsidRDefault="00CB777F" w:rsidP="00CB777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соответствующего многоквартирного дома.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2.7.3. В случае </w:t>
      </w:r>
      <w:proofErr w:type="gramStart"/>
      <w:r w:rsidRPr="00CB777F">
        <w:rPr>
          <w:rFonts w:ascii="Times New Roman" w:hAnsi="Times New Roman" w:cs="Times New Roman"/>
          <w:sz w:val="28"/>
          <w:szCs w:val="28"/>
        </w:rPr>
        <w:t>выявления фактов нарушения условий предоставления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субсидии, предусмотренных пунктом 4.6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sz w:val="28"/>
          <w:szCs w:val="28"/>
        </w:rPr>
        <w:t>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</w:t>
      </w:r>
      <w:r w:rsidRPr="00CB777F">
        <w:rPr>
          <w:rFonts w:ascii="Times New Roman" w:hAnsi="Times New Roman" w:cs="Times New Roman"/>
          <w:sz w:val="28"/>
          <w:szCs w:val="28"/>
        </w:rPr>
        <w:lastRenderedPageBreak/>
        <w:t>также в случае превышения ранее утвержденной сметы на капитальный ремонт этого дома.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Требования к отчетности о расходовании субсидии 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предусмотренной договором, </w:t>
      </w:r>
      <w:proofErr w:type="gramStart"/>
      <w:r w:rsidRPr="00CB7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77F">
        <w:rPr>
          <w:rFonts w:ascii="Times New Roman" w:hAnsi="Times New Roman" w:cs="Times New Roman"/>
          <w:sz w:val="28"/>
          <w:szCs w:val="28"/>
        </w:rPr>
        <w:t xml:space="preserve">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Требования об осуществлении </w:t>
      </w:r>
      <w:proofErr w:type="gramStart"/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условий,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целей и порядка предоставления субсидии и ответственности за их нарушение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4.1. Субсидия подлежит возврату в бюджет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CB77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Pr="00CB777F">
        <w:rPr>
          <w:rFonts w:ascii="Times New Roman" w:hAnsi="Times New Roman" w:cs="Times New Roman"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B777F">
        <w:rPr>
          <w:rFonts w:ascii="Times New Roman" w:hAnsi="Times New Roman" w:cs="Times New Roman"/>
          <w:sz w:val="28"/>
          <w:szCs w:val="28"/>
        </w:rPr>
        <w:fldChar w:fldCharType="end"/>
      </w:r>
      <w:r w:rsidRPr="00CB777F">
        <w:rPr>
          <w:rFonts w:ascii="Times New Roman" w:hAnsi="Times New Roman" w:cs="Times New Roman"/>
          <w:sz w:val="28"/>
          <w:szCs w:val="28"/>
        </w:rPr>
        <w:t xml:space="preserve">, </w:t>
      </w:r>
      <w:r w:rsidRPr="00CB777F">
        <w:rPr>
          <w:rFonts w:ascii="Times New Roman" w:hAnsi="Times New Roman" w:cs="Times New Roman"/>
          <w:sz w:val="28"/>
          <w:szCs w:val="28"/>
        </w:rPr>
        <w:lastRenderedPageBreak/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 xml:space="preserve"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CB777F" w:rsidRPr="00CB777F" w:rsidRDefault="00CB777F" w:rsidP="00CB777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777F" w:rsidRPr="00CB777F" w:rsidRDefault="00CB777F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>к постановлению администрации Шумилинского сельского поселения</w:t>
      </w:r>
    </w:p>
    <w:p w:rsidR="00CB777F" w:rsidRPr="00CB777F" w:rsidRDefault="00CB777F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 xml:space="preserve"> от </w:t>
      </w:r>
      <w:r w:rsidR="00F17A15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.01.2024 г. № </w:t>
      </w:r>
      <w:r w:rsidR="00F17A15">
        <w:rPr>
          <w:sz w:val="28"/>
          <w:szCs w:val="28"/>
          <w:lang w:val="ru-RU"/>
        </w:rPr>
        <w:t>2</w:t>
      </w:r>
    </w:p>
    <w:p w:rsidR="00CB777F" w:rsidRPr="00CB777F" w:rsidRDefault="00CB777F" w:rsidP="00CB777F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CB777F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Pr="00CB777F">
        <w:rPr>
          <w:b/>
          <w:sz w:val="28"/>
          <w:szCs w:val="28"/>
        </w:rPr>
        <w:t>муниципального образования «</w:t>
      </w:r>
      <w:proofErr w:type="spellStart"/>
      <w:r w:rsidRPr="00CB777F">
        <w:rPr>
          <w:b/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b/>
          <w:sz w:val="28"/>
          <w:szCs w:val="28"/>
        </w:rPr>
        <w:t xml:space="preserve"> сельское поселение»</w:t>
      </w:r>
    </w:p>
    <w:p w:rsidR="00CB777F" w:rsidRPr="00CB777F" w:rsidRDefault="00CB777F" w:rsidP="00CB777F">
      <w:pPr>
        <w:pStyle w:val="headertext0"/>
        <w:spacing w:after="24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 xml:space="preserve">1. </w:t>
      </w:r>
      <w:proofErr w:type="gramStart"/>
      <w:r w:rsidRPr="00CB777F">
        <w:rPr>
          <w:rStyle w:val="match"/>
          <w:sz w:val="28"/>
          <w:szCs w:val="28"/>
        </w:rPr>
        <w:t>Перечень</w:t>
      </w:r>
      <w:r w:rsidRPr="00CB777F">
        <w:rPr>
          <w:sz w:val="28"/>
          <w:szCs w:val="28"/>
        </w:rPr>
        <w:t xml:space="preserve"> услуг и (или) работ по </w:t>
      </w:r>
      <w:r w:rsidRPr="00CB777F">
        <w:rPr>
          <w:rStyle w:val="match"/>
          <w:sz w:val="28"/>
          <w:szCs w:val="28"/>
        </w:rPr>
        <w:t>капитальному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ремонту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общего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имущества</w:t>
      </w:r>
      <w:r w:rsidRPr="00CB777F">
        <w:rPr>
          <w:sz w:val="28"/>
          <w:szCs w:val="28"/>
        </w:rPr>
        <w:t xml:space="preserve"> в </w:t>
      </w:r>
      <w:r w:rsidRPr="00CB777F">
        <w:rPr>
          <w:rStyle w:val="match"/>
          <w:sz w:val="28"/>
          <w:szCs w:val="28"/>
        </w:rPr>
        <w:t>многоквартирном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доме</w:t>
      </w:r>
      <w:r w:rsidRPr="00CB777F">
        <w:rPr>
          <w:sz w:val="28"/>
          <w:szCs w:val="28"/>
        </w:rPr>
        <w:t xml:space="preserve">, </w:t>
      </w:r>
      <w:r w:rsidRPr="00CB777F">
        <w:rPr>
          <w:rStyle w:val="match"/>
          <w:sz w:val="28"/>
          <w:szCs w:val="28"/>
        </w:rPr>
        <w:t>оказание</w:t>
      </w:r>
      <w:r w:rsidRPr="00CB777F">
        <w:rPr>
          <w:sz w:val="28"/>
          <w:szCs w:val="28"/>
        </w:rPr>
        <w:t xml:space="preserve"> и (или) выполнение которых финансируются за </w:t>
      </w:r>
      <w:r w:rsidRPr="00CB777F">
        <w:rPr>
          <w:rStyle w:val="match"/>
          <w:sz w:val="28"/>
          <w:szCs w:val="28"/>
        </w:rPr>
        <w:t>счет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средств</w:t>
      </w:r>
      <w:r w:rsidRPr="00CB777F">
        <w:rPr>
          <w:sz w:val="28"/>
          <w:szCs w:val="28"/>
        </w:rPr>
        <w:t xml:space="preserve"> фонда </w:t>
      </w:r>
      <w:r w:rsidRPr="00CB777F">
        <w:rPr>
          <w:rStyle w:val="match"/>
          <w:sz w:val="28"/>
          <w:szCs w:val="28"/>
        </w:rPr>
        <w:t>капитального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ремонта</w:t>
      </w:r>
      <w:r w:rsidRPr="00CB777F">
        <w:rPr>
          <w:sz w:val="28"/>
          <w:szCs w:val="28"/>
        </w:rPr>
        <w:t xml:space="preserve">, а также за </w:t>
      </w:r>
      <w:r w:rsidRPr="00CB777F">
        <w:rPr>
          <w:rStyle w:val="match"/>
          <w:sz w:val="28"/>
          <w:szCs w:val="28"/>
        </w:rPr>
        <w:t>счет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средств</w:t>
      </w:r>
      <w:r w:rsidRPr="00CB777F">
        <w:rPr>
          <w:sz w:val="28"/>
          <w:szCs w:val="28"/>
        </w:rPr>
        <w:t xml:space="preserve"> государственной поддержки </w:t>
      </w:r>
      <w:r w:rsidRPr="00CB777F">
        <w:rPr>
          <w:rStyle w:val="match"/>
          <w:sz w:val="28"/>
          <w:szCs w:val="28"/>
        </w:rPr>
        <w:t>капитального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ремонта</w:t>
      </w:r>
      <w:r w:rsidRPr="00CB777F">
        <w:rPr>
          <w:sz w:val="28"/>
          <w:szCs w:val="28"/>
        </w:rPr>
        <w:t xml:space="preserve">, а также </w:t>
      </w:r>
      <w:r w:rsidRPr="00CB777F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CB777F">
        <w:rPr>
          <w:bCs/>
          <w:sz w:val="28"/>
          <w:szCs w:val="28"/>
        </w:rPr>
        <w:t xml:space="preserve"> в многоквартирных домах, расположенных на территории </w:t>
      </w:r>
      <w:r w:rsidRPr="00CB777F">
        <w:rPr>
          <w:sz w:val="28"/>
          <w:szCs w:val="28"/>
        </w:rPr>
        <w:t>муниципального образования «</w:t>
      </w:r>
      <w:proofErr w:type="spellStart"/>
      <w:r w:rsidRPr="00CB777F">
        <w:rPr>
          <w:bCs/>
          <w:color w:val="000000"/>
          <w:sz w:val="28"/>
          <w:szCs w:val="28"/>
        </w:rPr>
        <w:t>Шумилинское</w:t>
      </w:r>
      <w:proofErr w:type="spellEnd"/>
      <w:r w:rsidRPr="00CB777F">
        <w:rPr>
          <w:sz w:val="28"/>
          <w:szCs w:val="28"/>
        </w:rPr>
        <w:t xml:space="preserve"> сельское поселение» включает: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 xml:space="preserve">1) </w:t>
      </w:r>
      <w:r w:rsidRPr="00CB777F">
        <w:rPr>
          <w:rStyle w:val="match"/>
          <w:sz w:val="28"/>
          <w:szCs w:val="28"/>
        </w:rPr>
        <w:t>ремонт</w:t>
      </w:r>
      <w:r w:rsidRPr="00CB777F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CB777F">
        <w:rPr>
          <w:sz w:val="28"/>
          <w:szCs w:val="28"/>
        </w:rPr>
        <w:t>о-</w:t>
      </w:r>
      <w:proofErr w:type="gramEnd"/>
      <w:r w:rsidRPr="00CB777F">
        <w:rPr>
          <w:sz w:val="28"/>
          <w:szCs w:val="28"/>
        </w:rPr>
        <w:t>, газо-, водоснабжения, водоотведения;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 xml:space="preserve">2) </w:t>
      </w:r>
      <w:r w:rsidRPr="00CB777F">
        <w:rPr>
          <w:rStyle w:val="match"/>
          <w:sz w:val="28"/>
          <w:szCs w:val="28"/>
        </w:rPr>
        <w:t>ремонт</w:t>
      </w:r>
      <w:r w:rsidRPr="00CB777F">
        <w:rPr>
          <w:sz w:val="28"/>
          <w:szCs w:val="28"/>
        </w:rPr>
        <w:t xml:space="preserve"> крыши;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>3) переустройство невентилируемой крыши на вентилируемую крышу, устройство выходов на кровлю;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 xml:space="preserve">4) </w:t>
      </w:r>
      <w:r w:rsidRPr="00CB777F">
        <w:rPr>
          <w:rStyle w:val="match"/>
          <w:sz w:val="28"/>
          <w:szCs w:val="28"/>
        </w:rPr>
        <w:t>ремонт</w:t>
      </w:r>
      <w:r w:rsidRPr="00CB777F">
        <w:rPr>
          <w:sz w:val="28"/>
          <w:szCs w:val="28"/>
        </w:rPr>
        <w:t xml:space="preserve"> подвальных помещений, относящихся к </w:t>
      </w:r>
      <w:r w:rsidRPr="00CB777F">
        <w:rPr>
          <w:rStyle w:val="match"/>
          <w:sz w:val="28"/>
          <w:szCs w:val="28"/>
        </w:rPr>
        <w:t>общему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имуществу</w:t>
      </w:r>
      <w:r w:rsidRPr="00CB777F">
        <w:rPr>
          <w:sz w:val="28"/>
          <w:szCs w:val="28"/>
        </w:rPr>
        <w:t xml:space="preserve"> в </w:t>
      </w:r>
      <w:r w:rsidRPr="00CB777F">
        <w:rPr>
          <w:rStyle w:val="match"/>
          <w:sz w:val="28"/>
          <w:szCs w:val="28"/>
        </w:rPr>
        <w:t>многоквартирном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доме</w:t>
      </w:r>
      <w:r w:rsidRPr="00CB777F">
        <w:rPr>
          <w:sz w:val="28"/>
          <w:szCs w:val="28"/>
        </w:rPr>
        <w:t>;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 xml:space="preserve">5) </w:t>
      </w:r>
      <w:r w:rsidRPr="00CB777F">
        <w:rPr>
          <w:rStyle w:val="match"/>
          <w:sz w:val="28"/>
          <w:szCs w:val="28"/>
        </w:rPr>
        <w:t>ремонт</w:t>
      </w:r>
      <w:r w:rsidRPr="00CB777F">
        <w:rPr>
          <w:sz w:val="28"/>
          <w:szCs w:val="28"/>
        </w:rPr>
        <w:t xml:space="preserve"> фасада;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>6) утепление фасадов;</w:t>
      </w:r>
    </w:p>
    <w:p w:rsidR="00CB777F" w:rsidRPr="00CB777F" w:rsidRDefault="00CB777F" w:rsidP="00CB777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7F">
        <w:rPr>
          <w:sz w:val="28"/>
          <w:szCs w:val="28"/>
        </w:rPr>
        <w:t xml:space="preserve">7) </w:t>
      </w:r>
      <w:r w:rsidRPr="00CB777F">
        <w:rPr>
          <w:rStyle w:val="match"/>
          <w:sz w:val="28"/>
          <w:szCs w:val="28"/>
        </w:rPr>
        <w:t>ремонт</w:t>
      </w:r>
      <w:r w:rsidRPr="00CB777F">
        <w:rPr>
          <w:sz w:val="28"/>
          <w:szCs w:val="28"/>
        </w:rPr>
        <w:t xml:space="preserve"> фундамента </w:t>
      </w:r>
      <w:r w:rsidRPr="00CB777F">
        <w:rPr>
          <w:rStyle w:val="match"/>
          <w:sz w:val="28"/>
          <w:szCs w:val="28"/>
        </w:rPr>
        <w:t>многоквартирного</w:t>
      </w:r>
      <w:r w:rsidRPr="00CB777F">
        <w:rPr>
          <w:sz w:val="28"/>
          <w:szCs w:val="28"/>
        </w:rPr>
        <w:t xml:space="preserve"> </w:t>
      </w:r>
      <w:r w:rsidRPr="00CB777F">
        <w:rPr>
          <w:rStyle w:val="match"/>
          <w:sz w:val="28"/>
          <w:szCs w:val="28"/>
        </w:rPr>
        <w:t>дома</w:t>
      </w:r>
      <w:r w:rsidRPr="00CB777F">
        <w:rPr>
          <w:sz w:val="28"/>
          <w:szCs w:val="28"/>
        </w:rPr>
        <w:t>;</w: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  8)  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B777F" w:rsidRPr="00CB777F" w:rsidRDefault="00CB777F" w:rsidP="00CB777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   9) замену чердачного перекрытия;</w:t>
      </w:r>
    </w:p>
    <w:p w:rsidR="00CB777F" w:rsidRPr="00CB777F" w:rsidRDefault="00CB777F" w:rsidP="00CB777F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   </w:t>
      </w:r>
      <w:r w:rsidRPr="00CB777F">
        <w:rPr>
          <w:rFonts w:ascii="Times New Roman" w:hAnsi="Times New Roman" w:cs="Times New Roman"/>
          <w:sz w:val="28"/>
          <w:szCs w:val="28"/>
        </w:rPr>
        <w:tab/>
        <w:t> 10) усиление наружных стен (при наличии заключения специализированной организации, имеющей свидетельство о допуске к работам по обследованию строительных конструкций, зданий и сооружений, о необходимости проведения капитального ремонта по усилению наружных стен).</w:t>
      </w:r>
    </w:p>
    <w:p w:rsidR="00CB777F" w:rsidRPr="00CB777F" w:rsidRDefault="00CB777F" w:rsidP="00CB777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777F" w:rsidRPr="00CB777F" w:rsidRDefault="00CB777F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 xml:space="preserve">к постановлению администрации Шумилинского сельского поселения </w:t>
      </w:r>
    </w:p>
    <w:p w:rsidR="00CB777F" w:rsidRPr="00F17A15" w:rsidRDefault="00CB777F" w:rsidP="00CB777F">
      <w:pPr>
        <w:widowControl w:val="0"/>
        <w:tabs>
          <w:tab w:val="left" w:pos="993"/>
        </w:tabs>
        <w:ind w:left="6379"/>
        <w:rPr>
          <w:sz w:val="28"/>
          <w:szCs w:val="28"/>
          <w:lang w:val="ru-RU"/>
        </w:rPr>
      </w:pPr>
      <w:proofErr w:type="spellStart"/>
      <w:proofErr w:type="gramStart"/>
      <w:r w:rsidRPr="00CB777F">
        <w:rPr>
          <w:sz w:val="28"/>
          <w:szCs w:val="28"/>
        </w:rPr>
        <w:t>от</w:t>
      </w:r>
      <w:proofErr w:type="spellEnd"/>
      <w:proofErr w:type="gramEnd"/>
      <w:r w:rsidR="00F17A15">
        <w:rPr>
          <w:sz w:val="28"/>
          <w:szCs w:val="28"/>
          <w:lang w:val="ru-RU"/>
        </w:rPr>
        <w:t xml:space="preserve"> 26.01</w:t>
      </w:r>
      <w:r w:rsidRPr="00CB777F">
        <w:rPr>
          <w:sz w:val="28"/>
          <w:szCs w:val="28"/>
        </w:rPr>
        <w:t>.</w:t>
      </w:r>
      <w:r w:rsidR="00F17A15">
        <w:rPr>
          <w:sz w:val="28"/>
          <w:szCs w:val="28"/>
        </w:rPr>
        <w:t xml:space="preserve">2024 г. № </w:t>
      </w:r>
      <w:r w:rsidR="00F17A15">
        <w:rPr>
          <w:sz w:val="28"/>
          <w:szCs w:val="28"/>
          <w:lang w:val="ru-RU"/>
        </w:rPr>
        <w:t>2</w:t>
      </w:r>
    </w:p>
    <w:p w:rsidR="00CB777F" w:rsidRPr="00CB777F" w:rsidRDefault="00CB777F" w:rsidP="00CB777F">
      <w:pPr>
        <w:widowControl w:val="0"/>
        <w:tabs>
          <w:tab w:val="left" w:pos="993"/>
        </w:tabs>
        <w:ind w:left="5103"/>
        <w:jc w:val="center"/>
        <w:rPr>
          <w:sz w:val="28"/>
          <w:szCs w:val="28"/>
        </w:rPr>
      </w:pPr>
    </w:p>
    <w:p w:rsidR="00CB777F" w:rsidRPr="00CB777F" w:rsidRDefault="00CB777F" w:rsidP="00CB777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7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B777F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CB777F" w:rsidRPr="00CB777F" w:rsidRDefault="00CB777F" w:rsidP="00CB777F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7F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t>Состав Комиссии по принятию решения о предоставлении субсидии из бюджета  муниципального образования «</w:t>
      </w:r>
      <w:proofErr w:type="spellStart"/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поселение» на проведение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t>Шумилинское</w:t>
      </w:r>
      <w:proofErr w:type="spellEnd"/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поселение» </w:t>
      </w:r>
      <w:r w:rsidRPr="00CB777F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777F" w:rsidRPr="00CB777F" w:rsidRDefault="00F17A15" w:rsidP="00CB777F">
      <w:pPr>
        <w:pStyle w:val="FORMATTEXT"/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Владимировна</w:t>
      </w:r>
      <w:r w:rsidR="00CB777F" w:rsidRPr="00CB777F"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Шумилинского</w:t>
      </w:r>
      <w:r w:rsidR="00CB777F" w:rsidRPr="00CB7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77F" w:rsidRPr="00CB7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77F" w:rsidRPr="00CB777F">
        <w:rPr>
          <w:rFonts w:ascii="Times New Roman" w:hAnsi="Times New Roman" w:cs="Times New Roman"/>
          <w:sz w:val="28"/>
          <w:szCs w:val="28"/>
        </w:rPr>
        <w:t>-  председатель Комиссии;</w:t>
      </w:r>
    </w:p>
    <w:p w:rsidR="00CB777F" w:rsidRPr="00CB777F" w:rsidRDefault="00CB777F" w:rsidP="00CB777F">
      <w:pPr>
        <w:pStyle w:val="FORMATTEXT"/>
        <w:shd w:val="clear" w:color="auto" w:fill="FFFFFF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77F" w:rsidRPr="00CB777F" w:rsidRDefault="00F17A15" w:rsidP="00CB777F">
      <w:pPr>
        <w:widowControl w:val="0"/>
        <w:shd w:val="clear" w:color="auto" w:fill="FFFFFF"/>
        <w:tabs>
          <w:tab w:val="center" w:pos="47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Евсеева Вера Викторовна</w:t>
      </w:r>
      <w:r w:rsidR="00CB777F" w:rsidRPr="00CB777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ведущий с</w:t>
      </w:r>
      <w:r w:rsidR="00CB777F" w:rsidRPr="00CB777F">
        <w:rPr>
          <w:sz w:val="28"/>
          <w:szCs w:val="28"/>
          <w:lang w:val="ru-RU"/>
        </w:rPr>
        <w:t>пециалист</w:t>
      </w:r>
      <w:r>
        <w:rPr>
          <w:sz w:val="28"/>
          <w:szCs w:val="28"/>
          <w:lang w:val="ru-RU"/>
        </w:rPr>
        <w:t xml:space="preserve"> по земельным и имущественным отношениям</w:t>
      </w:r>
      <w:r w:rsidR="00CB777F" w:rsidRPr="00CB777F">
        <w:rPr>
          <w:sz w:val="28"/>
          <w:szCs w:val="28"/>
          <w:lang w:val="ru-RU"/>
        </w:rPr>
        <w:t xml:space="preserve"> администраци</w:t>
      </w:r>
      <w:proofErr w:type="gramStart"/>
      <w:r w:rsidR="00CB777F" w:rsidRPr="00CB777F">
        <w:rPr>
          <w:sz w:val="28"/>
          <w:szCs w:val="28"/>
          <w:lang w:val="ru-RU"/>
        </w:rPr>
        <w:t>и–</w:t>
      </w:r>
      <w:proofErr w:type="gramEnd"/>
      <w:r w:rsidR="00CB777F" w:rsidRPr="00CB777F">
        <w:rPr>
          <w:sz w:val="28"/>
          <w:szCs w:val="28"/>
          <w:lang w:val="ru-RU"/>
        </w:rPr>
        <w:t xml:space="preserve"> заместитель председателя Комиссии 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777F" w:rsidRPr="00CB777F" w:rsidRDefault="00F17A15" w:rsidP="00CB777F">
      <w:pPr>
        <w:widowControl w:val="0"/>
        <w:shd w:val="clear" w:color="auto" w:fill="FFFFFF"/>
        <w:tabs>
          <w:tab w:val="center" w:pos="47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Лукина Ольга Сергеевна</w:t>
      </w:r>
      <w:r w:rsidR="00CB777F" w:rsidRPr="00CB777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главный с</w:t>
      </w:r>
      <w:r w:rsidR="00CB777F" w:rsidRPr="00CB777F">
        <w:rPr>
          <w:sz w:val="28"/>
          <w:szCs w:val="28"/>
          <w:lang w:val="ru-RU"/>
        </w:rPr>
        <w:t>пециалист администрации - секретарь Комиссии;</w:t>
      </w:r>
    </w:p>
    <w:p w:rsidR="00CB777F" w:rsidRPr="00CB777F" w:rsidRDefault="00CB777F" w:rsidP="00CB777F">
      <w:pPr>
        <w:pStyle w:val="FORMATTEXT"/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</w:p>
    <w:p w:rsidR="00CB777F" w:rsidRPr="00CB777F" w:rsidRDefault="00CB777F" w:rsidP="00CB777F">
      <w:pPr>
        <w:pStyle w:val="FORMATTEXT"/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  <w:r w:rsidRPr="00CB777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777F" w:rsidRPr="00CB777F" w:rsidRDefault="00F17A15" w:rsidP="00CB777F">
      <w:pPr>
        <w:widowControl w:val="0"/>
        <w:shd w:val="clear" w:color="auto" w:fill="FFFFFF"/>
        <w:tabs>
          <w:tab w:val="center" w:pos="47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Быкадорова Мария Николаевна</w:t>
      </w:r>
      <w:r w:rsidR="00CB777F" w:rsidRPr="00CB777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главный бухгалтер</w:t>
      </w:r>
      <w:r w:rsidR="00CB777F" w:rsidRPr="00CB777F">
        <w:rPr>
          <w:sz w:val="28"/>
          <w:szCs w:val="28"/>
          <w:lang w:val="ru-RU"/>
        </w:rPr>
        <w:t xml:space="preserve"> администрации 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777F" w:rsidRPr="00CB777F" w:rsidRDefault="00F17A15" w:rsidP="00CB777F">
      <w:pPr>
        <w:widowControl w:val="0"/>
        <w:shd w:val="clear" w:color="auto" w:fill="FFFFFF"/>
        <w:tabs>
          <w:tab w:val="center" w:pos="47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Калинина Инна Сергеевна, д</w:t>
      </w:r>
      <w:r w:rsidR="00CB777F" w:rsidRPr="00CB777F">
        <w:rPr>
          <w:sz w:val="28"/>
          <w:szCs w:val="28"/>
          <w:lang w:val="ru-RU"/>
        </w:rPr>
        <w:t xml:space="preserve">епутат Собрания депутатов </w:t>
      </w:r>
      <w:r w:rsidR="00CB777F" w:rsidRPr="00CB777F">
        <w:rPr>
          <w:bCs/>
          <w:color w:val="000000"/>
          <w:sz w:val="28"/>
          <w:szCs w:val="28"/>
          <w:lang w:val="ru-RU"/>
        </w:rPr>
        <w:t>Шумилинско</w:t>
      </w:r>
      <w:r>
        <w:rPr>
          <w:bCs/>
          <w:color w:val="000000"/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       сельского поселения</w:t>
      </w:r>
      <w:r w:rsidR="00CB777F" w:rsidRPr="00CB777F">
        <w:rPr>
          <w:sz w:val="28"/>
          <w:szCs w:val="28"/>
          <w:lang w:val="ru-RU"/>
        </w:rPr>
        <w:t xml:space="preserve"> (по согласованию).</w:t>
      </w:r>
    </w:p>
    <w:p w:rsidR="00CB777F" w:rsidRPr="00CB777F" w:rsidRDefault="00CB777F" w:rsidP="00CB777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777F" w:rsidRPr="00CB777F" w:rsidRDefault="00CB777F" w:rsidP="00CB777F">
      <w:pPr>
        <w:jc w:val="center"/>
        <w:rPr>
          <w:sz w:val="28"/>
          <w:szCs w:val="28"/>
          <w:lang w:val="ru-RU"/>
        </w:rPr>
      </w:pPr>
    </w:p>
    <w:p w:rsidR="00CB777F" w:rsidRPr="00CB777F" w:rsidRDefault="00CB777F" w:rsidP="00CB777F">
      <w:pPr>
        <w:rPr>
          <w:sz w:val="28"/>
          <w:szCs w:val="28"/>
          <w:lang w:val="ru-RU"/>
        </w:rPr>
      </w:pPr>
    </w:p>
    <w:p w:rsidR="00CB777F" w:rsidRPr="00CB777F" w:rsidRDefault="00CB777F" w:rsidP="00CB777F">
      <w:pPr>
        <w:spacing w:line="360" w:lineRule="auto"/>
        <w:jc w:val="center"/>
        <w:rPr>
          <w:sz w:val="28"/>
          <w:szCs w:val="28"/>
          <w:lang w:val="ru-RU"/>
        </w:rPr>
      </w:pPr>
    </w:p>
    <w:p w:rsidR="00CB777F" w:rsidRPr="00CB777F" w:rsidRDefault="00CB777F" w:rsidP="00CB777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B777F">
        <w:rPr>
          <w:sz w:val="28"/>
          <w:szCs w:val="28"/>
          <w:lang w:val="ru-RU"/>
        </w:rPr>
        <w:tab/>
      </w:r>
    </w:p>
    <w:p w:rsidR="00CB777F" w:rsidRPr="00F17A15" w:rsidRDefault="00CB777F" w:rsidP="00CB777F">
      <w:pPr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val="ru-RU"/>
        </w:rPr>
      </w:pPr>
      <w:r w:rsidRPr="00F17A15">
        <w:rPr>
          <w:rFonts w:eastAsia="Calibri"/>
          <w:sz w:val="28"/>
          <w:szCs w:val="28"/>
          <w:lang w:val="ru-RU"/>
        </w:rPr>
        <w:t>.</w:t>
      </w:r>
      <w:r w:rsidRPr="00F17A15">
        <w:rPr>
          <w:rFonts w:eastAsia="Calibri"/>
          <w:color w:val="FF0000"/>
          <w:sz w:val="28"/>
          <w:szCs w:val="28"/>
          <w:lang w:val="ru-RU"/>
        </w:rPr>
        <w:t xml:space="preserve"> </w:t>
      </w:r>
    </w:p>
    <w:p w:rsidR="00CB777F" w:rsidRPr="00F17A15" w:rsidRDefault="00CB777F" w:rsidP="00CB777F">
      <w:pPr>
        <w:jc w:val="both"/>
        <w:rPr>
          <w:color w:val="FFFFFF"/>
          <w:sz w:val="28"/>
          <w:szCs w:val="28"/>
          <w:lang w:val="ru-RU"/>
        </w:rPr>
      </w:pPr>
      <w:r w:rsidRPr="00F17A15">
        <w:rPr>
          <w:color w:val="FFFFFF"/>
          <w:sz w:val="28"/>
          <w:szCs w:val="28"/>
          <w:lang w:val="ru-RU"/>
        </w:rPr>
        <w:t>________________________________________________________________</w:t>
      </w:r>
    </w:p>
    <w:p w:rsidR="00CB777F" w:rsidRPr="00F17A15" w:rsidRDefault="00CB777F" w:rsidP="00CB777F">
      <w:pPr>
        <w:jc w:val="both"/>
        <w:rPr>
          <w:color w:val="FFFFFF"/>
          <w:sz w:val="28"/>
          <w:szCs w:val="28"/>
          <w:lang w:val="ru-RU"/>
        </w:rPr>
      </w:pPr>
    </w:p>
    <w:p w:rsidR="00CB777F" w:rsidRPr="00F17A15" w:rsidRDefault="00CB777F" w:rsidP="00CB777F">
      <w:pPr>
        <w:jc w:val="both"/>
        <w:rPr>
          <w:color w:val="FFFFFF"/>
          <w:sz w:val="28"/>
          <w:szCs w:val="28"/>
          <w:lang w:val="ru-RU"/>
        </w:rPr>
      </w:pPr>
    </w:p>
    <w:p w:rsidR="00711E5C" w:rsidRPr="00F17A15" w:rsidRDefault="00CB777F" w:rsidP="00F17A15">
      <w:pPr>
        <w:jc w:val="both"/>
        <w:rPr>
          <w:color w:val="FFFFFF"/>
          <w:sz w:val="28"/>
          <w:szCs w:val="28"/>
          <w:lang w:val="ru-RU"/>
        </w:rPr>
      </w:pPr>
      <w:r w:rsidRPr="00F17A15">
        <w:rPr>
          <w:color w:val="FFFFFF"/>
          <w:sz w:val="28"/>
          <w:szCs w:val="28"/>
          <w:lang w:val="ru-RU"/>
        </w:rPr>
        <w:t>ПОДГОТОВЛЕНО</w:t>
      </w:r>
      <w:bookmarkStart w:id="0" w:name="_GoBack"/>
      <w:bookmarkEnd w:id="0"/>
    </w:p>
    <w:sectPr w:rsidR="00711E5C" w:rsidRPr="00F17A15" w:rsidSect="007B57A6">
      <w:footnotePr>
        <w:pos w:val="sectEnd"/>
      </w:footnotePr>
      <w:endnotePr>
        <w:numFmt w:val="decimal"/>
        <w:numStart w:val="0"/>
      </w:endnotePr>
      <w:pgSz w:w="12240" w:h="15840"/>
      <w:pgMar w:top="1134" w:right="61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 w:hint="default"/>
      </w:rPr>
    </w:lvl>
  </w:abstractNum>
  <w:abstractNum w:abstractNumId="1">
    <w:nsid w:val="03C60258"/>
    <w:multiLevelType w:val="hybridMultilevel"/>
    <w:tmpl w:val="C2F4C1A0"/>
    <w:lvl w:ilvl="0" w:tplc="D360B22C">
      <w:start w:val="1"/>
      <w:numFmt w:val="decimal"/>
      <w:lvlText w:val="%1.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F295D9A"/>
    <w:multiLevelType w:val="hybridMultilevel"/>
    <w:tmpl w:val="8208EDA0"/>
    <w:lvl w:ilvl="0" w:tplc="4442FB68">
      <w:start w:val="2"/>
      <w:numFmt w:val="decimal"/>
      <w:lvlText w:val="%1."/>
      <w:lvlJc w:val="left"/>
      <w:pPr>
        <w:tabs>
          <w:tab w:val="num" w:pos="1080"/>
        </w:tabs>
        <w:ind w:left="108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44F9"/>
    <w:multiLevelType w:val="hybridMultilevel"/>
    <w:tmpl w:val="C02E1B40"/>
    <w:lvl w:ilvl="0" w:tplc="48DA230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B065A9"/>
    <w:multiLevelType w:val="hybridMultilevel"/>
    <w:tmpl w:val="63D8F316"/>
    <w:lvl w:ilvl="0" w:tplc="7DDA7C48">
      <w:start w:val="1"/>
      <w:numFmt w:val="bullet"/>
      <w:lvlText w:val="-"/>
      <w:lvlJc w:val="left"/>
      <w:pPr>
        <w:tabs>
          <w:tab w:val="num" w:pos="1125"/>
        </w:tabs>
        <w:ind w:left="1125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>
    <w:nsid w:val="573265FA"/>
    <w:multiLevelType w:val="hybridMultilevel"/>
    <w:tmpl w:val="9FEE11D6"/>
    <w:lvl w:ilvl="0" w:tplc="26E8079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E70B79"/>
    <w:multiLevelType w:val="hybridMultilevel"/>
    <w:tmpl w:val="8208EDA0"/>
    <w:lvl w:ilvl="0" w:tplc="4442FB68">
      <w:start w:val="2"/>
      <w:numFmt w:val="decimal"/>
      <w:lvlText w:val="%1."/>
      <w:lvlJc w:val="left"/>
      <w:pPr>
        <w:tabs>
          <w:tab w:val="num" w:pos="1080"/>
        </w:tabs>
        <w:ind w:left="108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79F0"/>
    <w:multiLevelType w:val="multilevel"/>
    <w:tmpl w:val="6F8A8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>
    <w:nsid w:val="6A894D9B"/>
    <w:multiLevelType w:val="hybridMultilevel"/>
    <w:tmpl w:val="A7C009F6"/>
    <w:lvl w:ilvl="0" w:tplc="685854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2B056B"/>
    <w:multiLevelType w:val="hybridMultilevel"/>
    <w:tmpl w:val="6CE05F3E"/>
    <w:lvl w:ilvl="0" w:tplc="A2D0B892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F"/>
    <w:rsid w:val="00002031"/>
    <w:rsid w:val="00013F7C"/>
    <w:rsid w:val="00021603"/>
    <w:rsid w:val="00026C78"/>
    <w:rsid w:val="00033E24"/>
    <w:rsid w:val="00034FB1"/>
    <w:rsid w:val="00041816"/>
    <w:rsid w:val="00043518"/>
    <w:rsid w:val="00052F26"/>
    <w:rsid w:val="000678E2"/>
    <w:rsid w:val="00076D27"/>
    <w:rsid w:val="00090641"/>
    <w:rsid w:val="00090800"/>
    <w:rsid w:val="0009252B"/>
    <w:rsid w:val="00096358"/>
    <w:rsid w:val="000A17DC"/>
    <w:rsid w:val="000A4E6E"/>
    <w:rsid w:val="000B448D"/>
    <w:rsid w:val="000B595F"/>
    <w:rsid w:val="000B6FD9"/>
    <w:rsid w:val="000D6270"/>
    <w:rsid w:val="000E201B"/>
    <w:rsid w:val="000E48F3"/>
    <w:rsid w:val="00102AF8"/>
    <w:rsid w:val="0010355C"/>
    <w:rsid w:val="00105408"/>
    <w:rsid w:val="00106245"/>
    <w:rsid w:val="0011784D"/>
    <w:rsid w:val="0013391B"/>
    <w:rsid w:val="00137EAC"/>
    <w:rsid w:val="00140F4A"/>
    <w:rsid w:val="001502BE"/>
    <w:rsid w:val="00151891"/>
    <w:rsid w:val="00167B94"/>
    <w:rsid w:val="001729A1"/>
    <w:rsid w:val="00172E5A"/>
    <w:rsid w:val="0017623C"/>
    <w:rsid w:val="00186D87"/>
    <w:rsid w:val="00187E74"/>
    <w:rsid w:val="00190D22"/>
    <w:rsid w:val="00195781"/>
    <w:rsid w:val="001A4B68"/>
    <w:rsid w:val="001B3402"/>
    <w:rsid w:val="001B3FA2"/>
    <w:rsid w:val="001B56C3"/>
    <w:rsid w:val="001B750B"/>
    <w:rsid w:val="001C4797"/>
    <w:rsid w:val="001C691E"/>
    <w:rsid w:val="001D0CA3"/>
    <w:rsid w:val="001D2FCA"/>
    <w:rsid w:val="001D3B23"/>
    <w:rsid w:val="001D5B4D"/>
    <w:rsid w:val="001E0E4F"/>
    <w:rsid w:val="002044B1"/>
    <w:rsid w:val="002063B8"/>
    <w:rsid w:val="0025456E"/>
    <w:rsid w:val="00255DE3"/>
    <w:rsid w:val="00260717"/>
    <w:rsid w:val="00266DD5"/>
    <w:rsid w:val="002764CF"/>
    <w:rsid w:val="00296606"/>
    <w:rsid w:val="002A2464"/>
    <w:rsid w:val="002A2AE7"/>
    <w:rsid w:val="002D4DCA"/>
    <w:rsid w:val="002E4F57"/>
    <w:rsid w:val="002E6603"/>
    <w:rsid w:val="002F1895"/>
    <w:rsid w:val="00312703"/>
    <w:rsid w:val="00315981"/>
    <w:rsid w:val="00315AF3"/>
    <w:rsid w:val="00316444"/>
    <w:rsid w:val="00317428"/>
    <w:rsid w:val="00320D30"/>
    <w:rsid w:val="00325C7F"/>
    <w:rsid w:val="00326619"/>
    <w:rsid w:val="003330D6"/>
    <w:rsid w:val="0036329B"/>
    <w:rsid w:val="00364807"/>
    <w:rsid w:val="00366AE2"/>
    <w:rsid w:val="00366DB9"/>
    <w:rsid w:val="0037598F"/>
    <w:rsid w:val="00375DA9"/>
    <w:rsid w:val="003A5CCE"/>
    <w:rsid w:val="003B1016"/>
    <w:rsid w:val="003D24A9"/>
    <w:rsid w:val="003D53D9"/>
    <w:rsid w:val="003D6A51"/>
    <w:rsid w:val="003E098A"/>
    <w:rsid w:val="003F33EF"/>
    <w:rsid w:val="004025FB"/>
    <w:rsid w:val="00417106"/>
    <w:rsid w:val="0042757C"/>
    <w:rsid w:val="00427ADE"/>
    <w:rsid w:val="004506F7"/>
    <w:rsid w:val="0046679D"/>
    <w:rsid w:val="00485B19"/>
    <w:rsid w:val="00487867"/>
    <w:rsid w:val="004915F3"/>
    <w:rsid w:val="00491691"/>
    <w:rsid w:val="00496CAD"/>
    <w:rsid w:val="004B444A"/>
    <w:rsid w:val="004C0264"/>
    <w:rsid w:val="004C3130"/>
    <w:rsid w:val="004C48E3"/>
    <w:rsid w:val="004C6957"/>
    <w:rsid w:val="004D6EC0"/>
    <w:rsid w:val="004F2E1A"/>
    <w:rsid w:val="004F367E"/>
    <w:rsid w:val="004F7F21"/>
    <w:rsid w:val="00505B99"/>
    <w:rsid w:val="0051313A"/>
    <w:rsid w:val="00521D3C"/>
    <w:rsid w:val="005271CD"/>
    <w:rsid w:val="005321B6"/>
    <w:rsid w:val="00541CDD"/>
    <w:rsid w:val="0054383A"/>
    <w:rsid w:val="0055133B"/>
    <w:rsid w:val="00562956"/>
    <w:rsid w:val="005676AA"/>
    <w:rsid w:val="00573970"/>
    <w:rsid w:val="0058658F"/>
    <w:rsid w:val="005A1FB8"/>
    <w:rsid w:val="005B3C33"/>
    <w:rsid w:val="005B4610"/>
    <w:rsid w:val="005C00BF"/>
    <w:rsid w:val="005D0D61"/>
    <w:rsid w:val="005D2A60"/>
    <w:rsid w:val="005D4AB0"/>
    <w:rsid w:val="005E34B0"/>
    <w:rsid w:val="005E5A50"/>
    <w:rsid w:val="005E79ED"/>
    <w:rsid w:val="005F00AC"/>
    <w:rsid w:val="0060101C"/>
    <w:rsid w:val="00605DB5"/>
    <w:rsid w:val="00605E45"/>
    <w:rsid w:val="00611A3C"/>
    <w:rsid w:val="006126D5"/>
    <w:rsid w:val="006128CF"/>
    <w:rsid w:val="00621248"/>
    <w:rsid w:val="006216BC"/>
    <w:rsid w:val="006302B7"/>
    <w:rsid w:val="00643479"/>
    <w:rsid w:val="006466C1"/>
    <w:rsid w:val="00652D0B"/>
    <w:rsid w:val="00674F3D"/>
    <w:rsid w:val="00683237"/>
    <w:rsid w:val="00690D31"/>
    <w:rsid w:val="00693B56"/>
    <w:rsid w:val="00696F94"/>
    <w:rsid w:val="006A7543"/>
    <w:rsid w:val="006B147B"/>
    <w:rsid w:val="006B271E"/>
    <w:rsid w:val="006D0325"/>
    <w:rsid w:val="006D69C0"/>
    <w:rsid w:val="006E4B6C"/>
    <w:rsid w:val="006E7068"/>
    <w:rsid w:val="006F5340"/>
    <w:rsid w:val="007112BA"/>
    <w:rsid w:val="00711E5C"/>
    <w:rsid w:val="00712E8D"/>
    <w:rsid w:val="007168F6"/>
    <w:rsid w:val="00721114"/>
    <w:rsid w:val="00726AC1"/>
    <w:rsid w:val="00727FCF"/>
    <w:rsid w:val="00733541"/>
    <w:rsid w:val="007412DA"/>
    <w:rsid w:val="00741724"/>
    <w:rsid w:val="007603D9"/>
    <w:rsid w:val="007632A1"/>
    <w:rsid w:val="00767965"/>
    <w:rsid w:val="00770890"/>
    <w:rsid w:val="0077292D"/>
    <w:rsid w:val="00775C6B"/>
    <w:rsid w:val="00776F83"/>
    <w:rsid w:val="007845E5"/>
    <w:rsid w:val="007852D1"/>
    <w:rsid w:val="00792552"/>
    <w:rsid w:val="00793F23"/>
    <w:rsid w:val="00794C2A"/>
    <w:rsid w:val="007B15DD"/>
    <w:rsid w:val="007B57A6"/>
    <w:rsid w:val="007C2DD5"/>
    <w:rsid w:val="007E356C"/>
    <w:rsid w:val="007F3B8B"/>
    <w:rsid w:val="007F5925"/>
    <w:rsid w:val="007F5F53"/>
    <w:rsid w:val="00801AC6"/>
    <w:rsid w:val="00810FCA"/>
    <w:rsid w:val="008112D2"/>
    <w:rsid w:val="008149DA"/>
    <w:rsid w:val="00817E24"/>
    <w:rsid w:val="00820CDA"/>
    <w:rsid w:val="0082217F"/>
    <w:rsid w:val="00830BA9"/>
    <w:rsid w:val="00847768"/>
    <w:rsid w:val="00855194"/>
    <w:rsid w:val="0087124D"/>
    <w:rsid w:val="0087231F"/>
    <w:rsid w:val="008C241C"/>
    <w:rsid w:val="008D0C18"/>
    <w:rsid w:val="008D78E8"/>
    <w:rsid w:val="008F0F3C"/>
    <w:rsid w:val="0091396E"/>
    <w:rsid w:val="009150FC"/>
    <w:rsid w:val="0092215D"/>
    <w:rsid w:val="00924644"/>
    <w:rsid w:val="00927C92"/>
    <w:rsid w:val="00943E11"/>
    <w:rsid w:val="00944EE1"/>
    <w:rsid w:val="00944FBB"/>
    <w:rsid w:val="00950EF2"/>
    <w:rsid w:val="00962070"/>
    <w:rsid w:val="00973008"/>
    <w:rsid w:val="009753D3"/>
    <w:rsid w:val="00986D08"/>
    <w:rsid w:val="00987741"/>
    <w:rsid w:val="0099292E"/>
    <w:rsid w:val="00993FC1"/>
    <w:rsid w:val="0099436E"/>
    <w:rsid w:val="009A13B1"/>
    <w:rsid w:val="009A3755"/>
    <w:rsid w:val="009B3A3B"/>
    <w:rsid w:val="009D4860"/>
    <w:rsid w:val="009E57E3"/>
    <w:rsid w:val="009E6CBC"/>
    <w:rsid w:val="009F122D"/>
    <w:rsid w:val="009F2990"/>
    <w:rsid w:val="009F75F8"/>
    <w:rsid w:val="00A12770"/>
    <w:rsid w:val="00A27EE1"/>
    <w:rsid w:val="00A30D6A"/>
    <w:rsid w:val="00A32A80"/>
    <w:rsid w:val="00A46B08"/>
    <w:rsid w:val="00A511A0"/>
    <w:rsid w:val="00A52661"/>
    <w:rsid w:val="00A57098"/>
    <w:rsid w:val="00A630B8"/>
    <w:rsid w:val="00A7314B"/>
    <w:rsid w:val="00A76B79"/>
    <w:rsid w:val="00A80BCE"/>
    <w:rsid w:val="00A903AA"/>
    <w:rsid w:val="00A96026"/>
    <w:rsid w:val="00AB30EC"/>
    <w:rsid w:val="00AE029F"/>
    <w:rsid w:val="00AE22B5"/>
    <w:rsid w:val="00AE5E4A"/>
    <w:rsid w:val="00B04C52"/>
    <w:rsid w:val="00B05F27"/>
    <w:rsid w:val="00B071DD"/>
    <w:rsid w:val="00B0729B"/>
    <w:rsid w:val="00B10C41"/>
    <w:rsid w:val="00B15BAE"/>
    <w:rsid w:val="00B2475A"/>
    <w:rsid w:val="00B31453"/>
    <w:rsid w:val="00B36179"/>
    <w:rsid w:val="00B43EEA"/>
    <w:rsid w:val="00B47F7A"/>
    <w:rsid w:val="00B5294F"/>
    <w:rsid w:val="00B94CFE"/>
    <w:rsid w:val="00B95DCA"/>
    <w:rsid w:val="00B96E60"/>
    <w:rsid w:val="00BA332F"/>
    <w:rsid w:val="00BA3D4D"/>
    <w:rsid w:val="00BA6F51"/>
    <w:rsid w:val="00BA7D07"/>
    <w:rsid w:val="00BB1E03"/>
    <w:rsid w:val="00BB41FD"/>
    <w:rsid w:val="00BC7A14"/>
    <w:rsid w:val="00BC7EB4"/>
    <w:rsid w:val="00BD23B0"/>
    <w:rsid w:val="00BD3EE7"/>
    <w:rsid w:val="00BE0B61"/>
    <w:rsid w:val="00C00296"/>
    <w:rsid w:val="00C13EB8"/>
    <w:rsid w:val="00C20384"/>
    <w:rsid w:val="00C5580B"/>
    <w:rsid w:val="00C55C84"/>
    <w:rsid w:val="00C74A8D"/>
    <w:rsid w:val="00C801D0"/>
    <w:rsid w:val="00C946FF"/>
    <w:rsid w:val="00CA21D9"/>
    <w:rsid w:val="00CB0C12"/>
    <w:rsid w:val="00CB777F"/>
    <w:rsid w:val="00CC6D0F"/>
    <w:rsid w:val="00CD5C60"/>
    <w:rsid w:val="00CE659C"/>
    <w:rsid w:val="00D10031"/>
    <w:rsid w:val="00D14935"/>
    <w:rsid w:val="00D24C7D"/>
    <w:rsid w:val="00D26A1C"/>
    <w:rsid w:val="00D50E06"/>
    <w:rsid w:val="00D5203F"/>
    <w:rsid w:val="00D643DA"/>
    <w:rsid w:val="00D75187"/>
    <w:rsid w:val="00D76916"/>
    <w:rsid w:val="00D87143"/>
    <w:rsid w:val="00D875BB"/>
    <w:rsid w:val="00D92ECE"/>
    <w:rsid w:val="00D9316D"/>
    <w:rsid w:val="00D95083"/>
    <w:rsid w:val="00DA3A6A"/>
    <w:rsid w:val="00DA5D61"/>
    <w:rsid w:val="00DA7CBA"/>
    <w:rsid w:val="00DB0A3B"/>
    <w:rsid w:val="00DB48CD"/>
    <w:rsid w:val="00DC1CD3"/>
    <w:rsid w:val="00DC6C8E"/>
    <w:rsid w:val="00DD2CB3"/>
    <w:rsid w:val="00DF3C1D"/>
    <w:rsid w:val="00DF53E4"/>
    <w:rsid w:val="00E035AF"/>
    <w:rsid w:val="00E21022"/>
    <w:rsid w:val="00E22848"/>
    <w:rsid w:val="00E24D75"/>
    <w:rsid w:val="00E27D50"/>
    <w:rsid w:val="00E27DC9"/>
    <w:rsid w:val="00E317AD"/>
    <w:rsid w:val="00E466CF"/>
    <w:rsid w:val="00E47F55"/>
    <w:rsid w:val="00E508F5"/>
    <w:rsid w:val="00E6011A"/>
    <w:rsid w:val="00E6469F"/>
    <w:rsid w:val="00E64C49"/>
    <w:rsid w:val="00E834DE"/>
    <w:rsid w:val="00E84AD4"/>
    <w:rsid w:val="00E87221"/>
    <w:rsid w:val="00E96DB1"/>
    <w:rsid w:val="00EA002E"/>
    <w:rsid w:val="00EA0D09"/>
    <w:rsid w:val="00EA791D"/>
    <w:rsid w:val="00EB1AB5"/>
    <w:rsid w:val="00EB2C19"/>
    <w:rsid w:val="00EB41F0"/>
    <w:rsid w:val="00EB48D1"/>
    <w:rsid w:val="00EB69AA"/>
    <w:rsid w:val="00EB7ED3"/>
    <w:rsid w:val="00EC22DE"/>
    <w:rsid w:val="00EC6936"/>
    <w:rsid w:val="00ED33EC"/>
    <w:rsid w:val="00EE770E"/>
    <w:rsid w:val="00EF385A"/>
    <w:rsid w:val="00F0115A"/>
    <w:rsid w:val="00F02404"/>
    <w:rsid w:val="00F03979"/>
    <w:rsid w:val="00F03E72"/>
    <w:rsid w:val="00F10371"/>
    <w:rsid w:val="00F124BE"/>
    <w:rsid w:val="00F16E82"/>
    <w:rsid w:val="00F17A15"/>
    <w:rsid w:val="00F3380E"/>
    <w:rsid w:val="00F4105C"/>
    <w:rsid w:val="00F44ECF"/>
    <w:rsid w:val="00F4720F"/>
    <w:rsid w:val="00F61455"/>
    <w:rsid w:val="00F64A3C"/>
    <w:rsid w:val="00F9262F"/>
    <w:rsid w:val="00FB2EAC"/>
    <w:rsid w:val="00FB36FA"/>
    <w:rsid w:val="00FC184B"/>
    <w:rsid w:val="00FD3E9F"/>
    <w:rsid w:val="00FD6BE2"/>
    <w:rsid w:val="00FD758D"/>
    <w:rsid w:val="00FE134F"/>
    <w:rsid w:val="00FE2F6F"/>
    <w:rsid w:val="00FF6F85"/>
    <w:rsid w:val="00FF7085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textAlignment w:val="auto"/>
      <w:outlineLvl w:val="0"/>
    </w:pPr>
    <w:rPr>
      <w:rFonts w:ascii="Book Antiqua" w:hAnsi="Book Antiqua" w:cs="Arial"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textAlignment w:val="auto"/>
      <w:outlineLvl w:val="1"/>
    </w:pPr>
    <w:rPr>
      <w:rFonts w:ascii="Book Antiqua" w:hAnsi="Book Antiqua" w:cs="Arial"/>
      <w:sz w:val="24"/>
      <w:lang w:val="ru-RU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ook Antiqua" w:hAnsi="Book Antiqua" w:cs="Arial"/>
      <w:b/>
      <w:bCs/>
      <w:lang w:val="ru-RU"/>
    </w:rPr>
  </w:style>
  <w:style w:type="paragraph" w:styleId="5">
    <w:name w:val="heading 5"/>
    <w:basedOn w:val="a"/>
    <w:next w:val="a"/>
    <w:qFormat/>
    <w:rsid w:val="00133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A24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ru-RU"/>
    </w:rPr>
  </w:style>
  <w:style w:type="paragraph" w:styleId="20">
    <w:name w:val="Body Text 2"/>
    <w:basedOn w:val="a"/>
    <w:pPr>
      <w:jc w:val="center"/>
      <w:textAlignment w:val="auto"/>
    </w:pPr>
    <w:rPr>
      <w:rFonts w:ascii="Book Antiqua" w:hAnsi="Book Antiqua" w:cs="Arial"/>
      <w:sz w:val="24"/>
      <w:lang w:val="ru-RU"/>
    </w:rPr>
  </w:style>
  <w:style w:type="paragraph" w:styleId="30">
    <w:name w:val="Body Text 3"/>
    <w:basedOn w:val="a"/>
    <w:rPr>
      <w:rFonts w:ascii="Book Antiqua" w:hAnsi="Book Antiqua" w:cs="Arial"/>
      <w:sz w:val="24"/>
      <w:lang w:val="ru-RU"/>
    </w:rPr>
  </w:style>
  <w:style w:type="paragraph" w:styleId="a5">
    <w:name w:val="Block Text"/>
    <w:basedOn w:val="a"/>
    <w:pPr>
      <w:widowControl w:val="0"/>
      <w:shd w:val="clear" w:color="auto" w:fill="FFFFFF"/>
      <w:overflowPunct/>
      <w:spacing w:before="166" w:line="209" w:lineRule="exact"/>
      <w:ind w:left="58" w:right="950"/>
      <w:textAlignment w:val="auto"/>
    </w:pPr>
    <w:rPr>
      <w:color w:val="000000"/>
      <w:spacing w:val="1"/>
      <w:sz w:val="16"/>
      <w:szCs w:val="16"/>
      <w:lang w:val="ru-RU"/>
    </w:rPr>
  </w:style>
  <w:style w:type="paragraph" w:styleId="a6">
    <w:name w:val="Balloon Text"/>
    <w:basedOn w:val="a"/>
    <w:link w:val="a7"/>
    <w:semiHidden/>
    <w:rsid w:val="00605E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044B1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table" w:styleId="a8">
    <w:name w:val="Table Grid"/>
    <w:basedOn w:val="a1"/>
    <w:rsid w:val="00BC7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035AF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2F1895"/>
    <w:rPr>
      <w:sz w:val="28"/>
    </w:rPr>
  </w:style>
  <w:style w:type="paragraph" w:customStyle="1" w:styleId="ConsPlusNormal">
    <w:name w:val="ConsPlusNormal"/>
    <w:uiPriority w:val="99"/>
    <w:rsid w:val="005D4AB0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footnote reference"/>
    <w:uiPriority w:val="99"/>
    <w:unhideWhenUsed/>
    <w:rsid w:val="005D4AB0"/>
    <w:rPr>
      <w:vertAlign w:val="superscript"/>
    </w:rPr>
  </w:style>
  <w:style w:type="character" w:customStyle="1" w:styleId="10">
    <w:name w:val="Заголовок 1 Знак"/>
    <w:link w:val="1"/>
    <w:rsid w:val="005D4AB0"/>
    <w:rPr>
      <w:rFonts w:ascii="Book Antiqua" w:hAnsi="Book Antiqua" w:cs="Arial"/>
      <w:sz w:val="28"/>
    </w:rPr>
  </w:style>
  <w:style w:type="character" w:customStyle="1" w:styleId="a7">
    <w:name w:val="Текст выноски Знак"/>
    <w:link w:val="a6"/>
    <w:semiHidden/>
    <w:rsid w:val="005D4AB0"/>
    <w:rPr>
      <w:rFonts w:ascii="Tahom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unhideWhenUsed/>
    <w:rsid w:val="005D4AB0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c">
    <w:name w:val="Текст сноски Знак"/>
    <w:basedOn w:val="a0"/>
    <w:link w:val="ab"/>
    <w:uiPriority w:val="99"/>
    <w:rsid w:val="005D4AB0"/>
  </w:style>
  <w:style w:type="paragraph" w:styleId="ad">
    <w:name w:val="List Paragraph"/>
    <w:basedOn w:val="a"/>
    <w:uiPriority w:val="99"/>
    <w:qFormat/>
    <w:rsid w:val="00CB77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FORMATTEXT">
    <w:name w:val=".FORMATTEXT"/>
    <w:uiPriority w:val="99"/>
    <w:rsid w:val="00CB7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B777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uiPriority w:val="99"/>
    <w:rsid w:val="00CB7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formattext0">
    <w:name w:val="formattext"/>
    <w:basedOn w:val="a"/>
    <w:uiPriority w:val="99"/>
    <w:rsid w:val="00CB7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match">
    <w:name w:val="match"/>
    <w:uiPriority w:val="99"/>
    <w:rsid w:val="00CB77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textAlignment w:val="auto"/>
      <w:outlineLvl w:val="0"/>
    </w:pPr>
    <w:rPr>
      <w:rFonts w:ascii="Book Antiqua" w:hAnsi="Book Antiqua" w:cs="Arial"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textAlignment w:val="auto"/>
      <w:outlineLvl w:val="1"/>
    </w:pPr>
    <w:rPr>
      <w:rFonts w:ascii="Book Antiqua" w:hAnsi="Book Antiqua" w:cs="Arial"/>
      <w:sz w:val="24"/>
      <w:lang w:val="ru-RU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ook Antiqua" w:hAnsi="Book Antiqua" w:cs="Arial"/>
      <w:b/>
      <w:bCs/>
      <w:lang w:val="ru-RU"/>
    </w:rPr>
  </w:style>
  <w:style w:type="paragraph" w:styleId="5">
    <w:name w:val="heading 5"/>
    <w:basedOn w:val="a"/>
    <w:next w:val="a"/>
    <w:qFormat/>
    <w:rsid w:val="00133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A24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ru-RU"/>
    </w:rPr>
  </w:style>
  <w:style w:type="paragraph" w:styleId="20">
    <w:name w:val="Body Text 2"/>
    <w:basedOn w:val="a"/>
    <w:pPr>
      <w:jc w:val="center"/>
      <w:textAlignment w:val="auto"/>
    </w:pPr>
    <w:rPr>
      <w:rFonts w:ascii="Book Antiqua" w:hAnsi="Book Antiqua" w:cs="Arial"/>
      <w:sz w:val="24"/>
      <w:lang w:val="ru-RU"/>
    </w:rPr>
  </w:style>
  <w:style w:type="paragraph" w:styleId="30">
    <w:name w:val="Body Text 3"/>
    <w:basedOn w:val="a"/>
    <w:rPr>
      <w:rFonts w:ascii="Book Antiqua" w:hAnsi="Book Antiqua" w:cs="Arial"/>
      <w:sz w:val="24"/>
      <w:lang w:val="ru-RU"/>
    </w:rPr>
  </w:style>
  <w:style w:type="paragraph" w:styleId="a5">
    <w:name w:val="Block Text"/>
    <w:basedOn w:val="a"/>
    <w:pPr>
      <w:widowControl w:val="0"/>
      <w:shd w:val="clear" w:color="auto" w:fill="FFFFFF"/>
      <w:overflowPunct/>
      <w:spacing w:before="166" w:line="209" w:lineRule="exact"/>
      <w:ind w:left="58" w:right="950"/>
      <w:textAlignment w:val="auto"/>
    </w:pPr>
    <w:rPr>
      <w:color w:val="000000"/>
      <w:spacing w:val="1"/>
      <w:sz w:val="16"/>
      <w:szCs w:val="16"/>
      <w:lang w:val="ru-RU"/>
    </w:rPr>
  </w:style>
  <w:style w:type="paragraph" w:styleId="a6">
    <w:name w:val="Balloon Text"/>
    <w:basedOn w:val="a"/>
    <w:link w:val="a7"/>
    <w:semiHidden/>
    <w:rsid w:val="00605E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044B1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table" w:styleId="a8">
    <w:name w:val="Table Grid"/>
    <w:basedOn w:val="a1"/>
    <w:rsid w:val="00BC7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035AF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2F1895"/>
    <w:rPr>
      <w:sz w:val="28"/>
    </w:rPr>
  </w:style>
  <w:style w:type="paragraph" w:customStyle="1" w:styleId="ConsPlusNormal">
    <w:name w:val="ConsPlusNormal"/>
    <w:uiPriority w:val="99"/>
    <w:rsid w:val="005D4AB0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footnote reference"/>
    <w:uiPriority w:val="99"/>
    <w:unhideWhenUsed/>
    <w:rsid w:val="005D4AB0"/>
    <w:rPr>
      <w:vertAlign w:val="superscript"/>
    </w:rPr>
  </w:style>
  <w:style w:type="character" w:customStyle="1" w:styleId="10">
    <w:name w:val="Заголовок 1 Знак"/>
    <w:link w:val="1"/>
    <w:rsid w:val="005D4AB0"/>
    <w:rPr>
      <w:rFonts w:ascii="Book Antiqua" w:hAnsi="Book Antiqua" w:cs="Arial"/>
      <w:sz w:val="28"/>
    </w:rPr>
  </w:style>
  <w:style w:type="character" w:customStyle="1" w:styleId="a7">
    <w:name w:val="Текст выноски Знак"/>
    <w:link w:val="a6"/>
    <w:semiHidden/>
    <w:rsid w:val="005D4AB0"/>
    <w:rPr>
      <w:rFonts w:ascii="Tahom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unhideWhenUsed/>
    <w:rsid w:val="005D4AB0"/>
    <w:p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c">
    <w:name w:val="Текст сноски Знак"/>
    <w:basedOn w:val="a0"/>
    <w:link w:val="ab"/>
    <w:uiPriority w:val="99"/>
    <w:rsid w:val="005D4AB0"/>
  </w:style>
  <w:style w:type="paragraph" w:styleId="ad">
    <w:name w:val="List Paragraph"/>
    <w:basedOn w:val="a"/>
    <w:uiPriority w:val="99"/>
    <w:qFormat/>
    <w:rsid w:val="00CB77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FORMATTEXT">
    <w:name w:val=".FORMATTEXT"/>
    <w:uiPriority w:val="99"/>
    <w:rsid w:val="00CB7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B777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uiPriority w:val="99"/>
    <w:rsid w:val="00CB7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formattext0">
    <w:name w:val="formattext"/>
    <w:basedOn w:val="a"/>
    <w:uiPriority w:val="99"/>
    <w:rsid w:val="00CB7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match">
    <w:name w:val="match"/>
    <w:uiPriority w:val="99"/>
    <w:rsid w:val="00CB7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343-29B0-45D1-B192-C46DD29D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АДМИНИСТРАЦИЯ</Company>
  <LinksUpToDate>false</LinksUpToDate>
  <CharactersWithSpaces>26003</CharactersWithSpaces>
  <SharedDoc>false</SharedDoc>
  <HLinks>
    <vt:vector size="6" baseType="variant"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consultantplus://offline/ref=B538D6D4609DFF5781F88BF3A526CD1562F88F08A670AD3986107F620DPFJ3K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mmec</dc:creator>
  <cp:lastModifiedBy>1</cp:lastModifiedBy>
  <cp:revision>15</cp:revision>
  <cp:lastPrinted>2024-01-26T12:21:00Z</cp:lastPrinted>
  <dcterms:created xsi:type="dcterms:W3CDTF">2024-01-17T12:38:00Z</dcterms:created>
  <dcterms:modified xsi:type="dcterms:W3CDTF">2024-01-26T12:22:00Z</dcterms:modified>
</cp:coreProperties>
</file>