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863D" w14:textId="77777777" w:rsidR="00801DF5" w:rsidRDefault="00801DF5" w:rsidP="00801DF5">
      <w:pPr>
        <w:jc w:val="right"/>
        <w:rPr>
          <w:sz w:val="28"/>
          <w:szCs w:val="28"/>
        </w:rPr>
      </w:pPr>
    </w:p>
    <w:p w14:paraId="07C10335" w14:textId="77777777" w:rsidR="006A44DD" w:rsidRPr="006A44DD" w:rsidRDefault="006A44DD" w:rsidP="006A44DD">
      <w:pPr>
        <w:jc w:val="center"/>
        <w:outlineLvl w:val="0"/>
        <w:rPr>
          <w:sz w:val="28"/>
          <w:szCs w:val="28"/>
        </w:rPr>
      </w:pPr>
      <w:r w:rsidRPr="006A44DD">
        <w:rPr>
          <w:sz w:val="28"/>
          <w:szCs w:val="28"/>
        </w:rPr>
        <w:t>РОССИЙСКАЯ ФЕДЕРАЦИЯ</w:t>
      </w:r>
    </w:p>
    <w:p w14:paraId="12A4BD62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РОСТОВСКАЯ ОБЛАСТЬ</w:t>
      </w:r>
    </w:p>
    <w:p w14:paraId="550203C2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МУНИЦИПАЛЬНОЕ ОБРАЗОВАНИЕ</w:t>
      </w:r>
    </w:p>
    <w:p w14:paraId="49571B4B" w14:textId="1C3B281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«</w:t>
      </w:r>
      <w:r w:rsidR="002A313F">
        <w:rPr>
          <w:sz w:val="28"/>
          <w:szCs w:val="28"/>
        </w:rPr>
        <w:t>ШУМИЛИН</w:t>
      </w:r>
      <w:r w:rsidRPr="006A44DD">
        <w:rPr>
          <w:sz w:val="28"/>
          <w:szCs w:val="28"/>
        </w:rPr>
        <w:t>СКОЕ СЕЛЬСКОЕ ПОСЕЛЕНИЕ»</w:t>
      </w:r>
    </w:p>
    <w:p w14:paraId="2DBEE2B7" w14:textId="090BE1CF" w:rsidR="006A44DD" w:rsidRPr="006A44DD" w:rsidRDefault="006A44DD" w:rsidP="006A44DD">
      <w:pPr>
        <w:spacing w:after="120" w:line="480" w:lineRule="auto"/>
        <w:jc w:val="center"/>
        <w:rPr>
          <w:sz w:val="28"/>
          <w:szCs w:val="28"/>
        </w:rPr>
      </w:pPr>
      <w:r w:rsidRPr="006A44DD">
        <w:rPr>
          <w:sz w:val="28"/>
          <w:szCs w:val="28"/>
        </w:rPr>
        <w:t xml:space="preserve">АДМИНИСТРАЦИЯ </w:t>
      </w:r>
      <w:r w:rsidR="002A313F">
        <w:rPr>
          <w:sz w:val="28"/>
          <w:szCs w:val="28"/>
        </w:rPr>
        <w:t>ШУМИЛИН</w:t>
      </w:r>
      <w:r w:rsidRPr="006A44DD">
        <w:rPr>
          <w:sz w:val="28"/>
          <w:szCs w:val="28"/>
        </w:rPr>
        <w:t>СКОГО СЕЛЬСКОГО ПОСЕЛЕНИЯ</w:t>
      </w:r>
    </w:p>
    <w:p w14:paraId="0F0C517D" w14:textId="77777777" w:rsidR="006A44DD" w:rsidRPr="006A44DD" w:rsidRDefault="006A44DD" w:rsidP="006A44DD">
      <w:pPr>
        <w:tabs>
          <w:tab w:val="left" w:pos="6645"/>
        </w:tabs>
        <w:rPr>
          <w:sz w:val="28"/>
          <w:szCs w:val="28"/>
        </w:rPr>
      </w:pPr>
      <w:bookmarkStart w:id="0" w:name="_GoBack"/>
      <w:bookmarkEnd w:id="0"/>
    </w:p>
    <w:p w14:paraId="669ED511" w14:textId="77777777"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ПОСТАНОВЛЕНИЕ</w:t>
      </w:r>
    </w:p>
    <w:p w14:paraId="7660D0E7" w14:textId="77777777" w:rsidR="006A44DD" w:rsidRPr="006A44DD" w:rsidRDefault="006A44DD" w:rsidP="006A44DD">
      <w:pPr>
        <w:tabs>
          <w:tab w:val="center" w:pos="4153"/>
          <w:tab w:val="right" w:pos="8306"/>
        </w:tabs>
        <w:rPr>
          <w:sz w:val="28"/>
          <w:szCs w:val="28"/>
        </w:rPr>
      </w:pPr>
    </w:p>
    <w:p w14:paraId="7B3B250D" w14:textId="15BE82B4" w:rsidR="006A44DD" w:rsidRPr="006A44DD" w:rsidRDefault="006A44DD" w:rsidP="006A44DD">
      <w:pPr>
        <w:rPr>
          <w:sz w:val="28"/>
          <w:szCs w:val="28"/>
        </w:rPr>
      </w:pPr>
      <w:r w:rsidRPr="006A44D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6A44D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A44D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A44DD">
        <w:rPr>
          <w:sz w:val="28"/>
          <w:szCs w:val="28"/>
        </w:rPr>
        <w:t xml:space="preserve">                                         </w:t>
      </w:r>
      <w:proofErr w:type="gramStart"/>
      <w:r w:rsidRPr="006A44DD">
        <w:rPr>
          <w:sz w:val="28"/>
          <w:szCs w:val="28"/>
        </w:rPr>
        <w:t xml:space="preserve">№  </w:t>
      </w:r>
      <w:r w:rsidR="002A313F">
        <w:rPr>
          <w:sz w:val="28"/>
          <w:szCs w:val="28"/>
        </w:rPr>
        <w:t>55</w:t>
      </w:r>
      <w:proofErr w:type="gramEnd"/>
      <w:r w:rsidRPr="006A44DD">
        <w:rPr>
          <w:sz w:val="28"/>
          <w:szCs w:val="28"/>
        </w:rPr>
        <w:t xml:space="preserve">                                       </w:t>
      </w:r>
      <w:proofErr w:type="spellStart"/>
      <w:r w:rsidR="002A313F">
        <w:rPr>
          <w:sz w:val="28"/>
          <w:szCs w:val="28"/>
        </w:rPr>
        <w:t>ст.Шумилинская</w:t>
      </w:r>
      <w:proofErr w:type="spellEnd"/>
    </w:p>
    <w:p w14:paraId="31894044" w14:textId="77777777" w:rsidR="00093998" w:rsidRPr="00F7406E" w:rsidRDefault="00093998" w:rsidP="00256E04">
      <w:pPr>
        <w:jc w:val="center"/>
        <w:rPr>
          <w:sz w:val="26"/>
          <w:szCs w:val="26"/>
        </w:rPr>
      </w:pPr>
    </w:p>
    <w:p w14:paraId="797330EA" w14:textId="77777777" w:rsidR="00093998" w:rsidRPr="00703194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Об утверждении Методики оценки эффективности </w:t>
      </w:r>
    </w:p>
    <w:p w14:paraId="30C95382" w14:textId="77777777" w:rsidR="00630AC7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налоговых льгот (налоговых расходов) </w:t>
      </w:r>
    </w:p>
    <w:p w14:paraId="53287466" w14:textId="6D5A1A85" w:rsidR="00630AC7" w:rsidRPr="00041271" w:rsidRDefault="002A313F" w:rsidP="00630A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ского</w:t>
      </w:r>
      <w:proofErr w:type="spellEnd"/>
      <w:r w:rsidR="00630AC7">
        <w:rPr>
          <w:sz w:val="28"/>
          <w:szCs w:val="28"/>
        </w:rPr>
        <w:t xml:space="preserve"> сельского поселения</w:t>
      </w:r>
    </w:p>
    <w:p w14:paraId="544822F8" w14:textId="77777777" w:rsidR="00093998" w:rsidRPr="00041271" w:rsidRDefault="00093998" w:rsidP="00630AC7">
      <w:pPr>
        <w:pStyle w:val="a3"/>
        <w:ind w:firstLine="0"/>
        <w:jc w:val="left"/>
        <w:rPr>
          <w:color w:val="000000"/>
          <w:sz w:val="28"/>
          <w:szCs w:val="28"/>
        </w:rPr>
      </w:pPr>
    </w:p>
    <w:p w14:paraId="6E725EFB" w14:textId="77777777" w:rsidR="00093998" w:rsidRPr="00703194" w:rsidRDefault="00093998" w:rsidP="00256E04">
      <w:pPr>
        <w:pStyle w:val="a3"/>
        <w:ind w:firstLine="0"/>
        <w:jc w:val="left"/>
        <w:rPr>
          <w:color w:val="000000"/>
        </w:rPr>
      </w:pPr>
    </w:p>
    <w:p w14:paraId="34B2A9B0" w14:textId="2A91ED28" w:rsidR="00093998" w:rsidRPr="006625CA" w:rsidRDefault="00703194" w:rsidP="00BB38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97F">
        <w:rPr>
          <w:sz w:val="28"/>
          <w:szCs w:val="28"/>
        </w:rPr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BB3874">
        <w:rPr>
          <w:sz w:val="28"/>
          <w:szCs w:val="28"/>
        </w:rPr>
        <w:t xml:space="preserve">постановлением Правительства Ростовской области от 07.11.2019 № 795 </w:t>
      </w:r>
      <w:r w:rsidR="00BB3874" w:rsidRPr="00BB3874">
        <w:rPr>
          <w:sz w:val="28"/>
          <w:szCs w:val="28"/>
        </w:rPr>
        <w:t>«</w:t>
      </w:r>
      <w:r w:rsidR="00BB3874" w:rsidRPr="00BB3874">
        <w:rPr>
          <w:rFonts w:eastAsia="Calibri"/>
          <w:sz w:val="28"/>
          <w:szCs w:val="28"/>
        </w:rPr>
        <w:t>Об утверждении Порядка формирования перечня налоговых расходов</w:t>
      </w:r>
      <w:r w:rsidR="00BB3874">
        <w:rPr>
          <w:rFonts w:eastAsia="Calibri"/>
          <w:sz w:val="28"/>
          <w:szCs w:val="28"/>
        </w:rPr>
        <w:t xml:space="preserve"> </w:t>
      </w:r>
      <w:r w:rsidR="00BB3874" w:rsidRPr="00BB3874">
        <w:rPr>
          <w:rFonts w:eastAsia="Calibri"/>
          <w:sz w:val="28"/>
          <w:szCs w:val="28"/>
        </w:rPr>
        <w:t>Ростовской области и оценки налоговых расходов Ростовской области»</w:t>
      </w:r>
      <w:r w:rsidR="00BB387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3998" w:rsidRPr="002914D3">
        <w:rPr>
          <w:sz w:val="28"/>
          <w:szCs w:val="28"/>
        </w:rPr>
        <w:t xml:space="preserve">остановлением </w:t>
      </w:r>
      <w:r w:rsidR="00BB3874">
        <w:rPr>
          <w:sz w:val="28"/>
          <w:szCs w:val="28"/>
        </w:rPr>
        <w:t xml:space="preserve">Администрации </w:t>
      </w:r>
      <w:proofErr w:type="spellStart"/>
      <w:r w:rsidR="002A313F"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ского</w:t>
      </w:r>
      <w:proofErr w:type="spellEnd"/>
      <w:r w:rsidR="00BB3874">
        <w:rPr>
          <w:sz w:val="28"/>
          <w:szCs w:val="28"/>
        </w:rPr>
        <w:t xml:space="preserve"> сельского поселе</w:t>
      </w:r>
      <w:r w:rsidR="00630AC7">
        <w:rPr>
          <w:sz w:val="28"/>
          <w:szCs w:val="28"/>
        </w:rPr>
        <w:t>н</w:t>
      </w:r>
      <w:r w:rsidR="00BB3874">
        <w:rPr>
          <w:sz w:val="28"/>
          <w:szCs w:val="28"/>
        </w:rPr>
        <w:t xml:space="preserve">ия </w:t>
      </w:r>
      <w:r w:rsidR="00093998" w:rsidRPr="002914D3">
        <w:rPr>
          <w:sz w:val="28"/>
          <w:szCs w:val="28"/>
        </w:rPr>
        <w:t xml:space="preserve">от </w:t>
      </w:r>
      <w:r w:rsidR="00630AC7">
        <w:rPr>
          <w:sz w:val="28"/>
          <w:szCs w:val="28"/>
        </w:rPr>
        <w:t>1</w:t>
      </w:r>
      <w:r w:rsidR="002A313F">
        <w:rPr>
          <w:sz w:val="28"/>
          <w:szCs w:val="28"/>
        </w:rPr>
        <w:t>5</w:t>
      </w:r>
      <w:r w:rsidR="00093998" w:rsidRPr="002914D3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</w:t>
      </w:r>
      <w:r w:rsidR="002A313F">
        <w:rPr>
          <w:sz w:val="28"/>
          <w:szCs w:val="28"/>
        </w:rPr>
        <w:t xml:space="preserve">104 </w:t>
      </w:r>
      <w:r w:rsidR="00093998" w:rsidRPr="002914D3">
        <w:rPr>
          <w:sz w:val="28"/>
          <w:szCs w:val="28"/>
        </w:rPr>
        <w:t>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proofErr w:type="spellStart"/>
      <w:r w:rsidR="002A313F"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ского</w:t>
      </w:r>
      <w:proofErr w:type="spellEnd"/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proofErr w:type="spellStart"/>
      <w:r w:rsidR="002A313F"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ского</w:t>
      </w:r>
      <w:proofErr w:type="spellEnd"/>
      <w:r w:rsidR="00093998">
        <w:rPr>
          <w:sz w:val="28"/>
          <w:szCs w:val="28"/>
        </w:rPr>
        <w:t xml:space="preserve"> сельского поселения</w:t>
      </w:r>
      <w:r w:rsidR="006A44DD">
        <w:rPr>
          <w:sz w:val="28"/>
          <w:szCs w:val="28"/>
        </w:rPr>
        <w:t xml:space="preserve">» Администрация </w:t>
      </w:r>
      <w:proofErr w:type="spellStart"/>
      <w:r w:rsidR="002A313F"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ского</w:t>
      </w:r>
      <w:proofErr w:type="spellEnd"/>
      <w:r w:rsidR="006A44DD">
        <w:rPr>
          <w:sz w:val="28"/>
          <w:szCs w:val="28"/>
        </w:rPr>
        <w:t xml:space="preserve"> сельского поселения</w:t>
      </w:r>
      <w:r w:rsidR="00630AC7">
        <w:rPr>
          <w:sz w:val="28"/>
          <w:szCs w:val="28"/>
        </w:rPr>
        <w:t xml:space="preserve"> </w:t>
      </w:r>
      <w:r w:rsidR="00093998" w:rsidRPr="00E37D57">
        <w:rPr>
          <w:color w:val="000000"/>
          <w:spacing w:val="-24"/>
          <w:sz w:val="28"/>
          <w:szCs w:val="28"/>
        </w:rPr>
        <w:t xml:space="preserve"> </w:t>
      </w:r>
      <w:r w:rsidR="00093998" w:rsidRPr="006625CA">
        <w:rPr>
          <w:color w:val="000000"/>
          <w:spacing w:val="60"/>
          <w:sz w:val="28"/>
          <w:szCs w:val="28"/>
        </w:rPr>
        <w:t>постановля</w:t>
      </w:r>
      <w:r w:rsidR="006A44DD">
        <w:rPr>
          <w:color w:val="000000"/>
          <w:spacing w:val="60"/>
          <w:sz w:val="28"/>
          <w:szCs w:val="28"/>
        </w:rPr>
        <w:t>ет</w:t>
      </w:r>
      <w:r w:rsidR="00093998" w:rsidRPr="006625CA">
        <w:rPr>
          <w:color w:val="000000"/>
          <w:spacing w:val="60"/>
          <w:sz w:val="28"/>
          <w:szCs w:val="28"/>
        </w:rPr>
        <w:t>:</w:t>
      </w:r>
    </w:p>
    <w:p w14:paraId="45248AFF" w14:textId="77777777"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14:paraId="25F52C1C" w14:textId="768A2999"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</w:t>
      </w:r>
      <w:proofErr w:type="spellStart"/>
      <w:r w:rsidR="002A313F"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ского</w:t>
      </w:r>
      <w:proofErr w:type="spellEnd"/>
      <w:r w:rsidR="00630AC7">
        <w:rPr>
          <w:sz w:val="28"/>
          <w:szCs w:val="28"/>
        </w:rPr>
        <w:t xml:space="preserve"> сельского поселения</w:t>
      </w:r>
      <w:r w:rsidRPr="008A01FA">
        <w:rPr>
          <w:sz w:val="28"/>
          <w:szCs w:val="28"/>
        </w:rPr>
        <w:t xml:space="preserve"> согласно приложению.</w:t>
      </w:r>
    </w:p>
    <w:p w14:paraId="49A9EEFC" w14:textId="60FE316F"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>2. </w:t>
      </w:r>
      <w:r w:rsidR="00630AC7">
        <w:rPr>
          <w:sz w:val="28"/>
          <w:szCs w:val="28"/>
        </w:rPr>
        <w:t>Настоящее п</w:t>
      </w:r>
      <w:r w:rsidRPr="008A01FA">
        <w:rPr>
          <w:sz w:val="28"/>
          <w:szCs w:val="28"/>
        </w:rPr>
        <w:t xml:space="preserve">остановление вступает в силу </w:t>
      </w:r>
      <w:r w:rsidR="002A313F">
        <w:rPr>
          <w:sz w:val="28"/>
          <w:szCs w:val="28"/>
        </w:rPr>
        <w:t>с момента его подписания.</w:t>
      </w:r>
    </w:p>
    <w:p w14:paraId="174217F6" w14:textId="65746DD8"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14:paraId="5D9DE6BF" w14:textId="77777777"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14:paraId="0DAA17F0" w14:textId="77777777"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p w14:paraId="1209AA59" w14:textId="77777777" w:rsidR="002A313F" w:rsidRDefault="002A313F" w:rsidP="002A313F">
      <w:pPr>
        <w:rPr>
          <w:sz w:val="28"/>
          <w:szCs w:val="28"/>
        </w:rPr>
      </w:pPr>
      <w:r w:rsidRPr="002A313F">
        <w:rPr>
          <w:sz w:val="28"/>
          <w:szCs w:val="28"/>
        </w:rPr>
        <w:t xml:space="preserve">Главы Администрации </w:t>
      </w:r>
      <w:proofErr w:type="spellStart"/>
      <w:r w:rsidRPr="002A313F">
        <w:rPr>
          <w:sz w:val="28"/>
          <w:szCs w:val="28"/>
        </w:rPr>
        <w:t>Шумилинского</w:t>
      </w:r>
      <w:proofErr w:type="spellEnd"/>
    </w:p>
    <w:p w14:paraId="43292857" w14:textId="2B69D613" w:rsidR="002A313F" w:rsidRPr="002A313F" w:rsidRDefault="002A313F" w:rsidP="002A313F">
      <w:pPr>
        <w:rPr>
          <w:kern w:val="2"/>
          <w:sz w:val="28"/>
          <w:szCs w:val="28"/>
        </w:rPr>
      </w:pPr>
      <w:r w:rsidRPr="002A313F">
        <w:rPr>
          <w:sz w:val="28"/>
          <w:szCs w:val="28"/>
        </w:rPr>
        <w:t xml:space="preserve"> сельского поселения               </w:t>
      </w:r>
      <w:r>
        <w:rPr>
          <w:sz w:val="28"/>
          <w:szCs w:val="28"/>
        </w:rPr>
        <w:t xml:space="preserve">                                               </w:t>
      </w:r>
      <w:r w:rsidRPr="002A313F">
        <w:rPr>
          <w:sz w:val="28"/>
          <w:szCs w:val="28"/>
        </w:rPr>
        <w:t xml:space="preserve">         Н.В. </w:t>
      </w:r>
      <w:proofErr w:type="spellStart"/>
      <w:r w:rsidRPr="002A313F">
        <w:rPr>
          <w:sz w:val="28"/>
          <w:szCs w:val="28"/>
        </w:rPr>
        <w:t>Меджорина</w:t>
      </w:r>
      <w:proofErr w:type="spellEnd"/>
    </w:p>
    <w:p w14:paraId="1CFD7736" w14:textId="3E747BB8" w:rsidR="002A313F" w:rsidRPr="005A0DEA" w:rsidRDefault="002A313F" w:rsidP="002A313F">
      <w:pPr>
        <w:spacing w:line="216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</w:p>
    <w:p w14:paraId="42D311C8" w14:textId="77777777" w:rsidR="002A313F" w:rsidRPr="005A0DEA" w:rsidRDefault="002A313F" w:rsidP="002A313F">
      <w:pPr>
        <w:spacing w:line="216" w:lineRule="auto"/>
        <w:rPr>
          <w:kern w:val="2"/>
          <w:sz w:val="24"/>
          <w:szCs w:val="24"/>
        </w:rPr>
      </w:pPr>
    </w:p>
    <w:p w14:paraId="365E0437" w14:textId="77777777" w:rsidR="002A313F" w:rsidRPr="005A0DEA" w:rsidRDefault="002A313F" w:rsidP="002A313F">
      <w:pPr>
        <w:spacing w:line="216" w:lineRule="auto"/>
        <w:rPr>
          <w:kern w:val="2"/>
          <w:sz w:val="24"/>
          <w:szCs w:val="24"/>
        </w:rPr>
      </w:pPr>
    </w:p>
    <w:p w14:paraId="701A0D56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DCBD898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6A969B33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04CC5FD9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61C9224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1960E284" w14:textId="2F85ABCD" w:rsidR="00093998" w:rsidRPr="00BF4522" w:rsidRDefault="00093998" w:rsidP="00630AC7">
      <w:pPr>
        <w:tabs>
          <w:tab w:val="left" w:pos="1410"/>
          <w:tab w:val="left" w:pos="6765"/>
          <w:tab w:val="center" w:pos="7285"/>
        </w:tabs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14:paraId="34DE974E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14:paraId="5A5F4B66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14:paraId="14DC6D83" w14:textId="15E0A165" w:rsidR="00093998" w:rsidRPr="00BF4522" w:rsidRDefault="002A313F" w:rsidP="00630AC7">
      <w:pPr>
        <w:ind w:left="6237"/>
        <w:jc w:val="righ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Шумилин</w:t>
      </w:r>
      <w:r w:rsidR="006A44DD">
        <w:rPr>
          <w:color w:val="000000"/>
          <w:sz w:val="28"/>
          <w:szCs w:val="28"/>
        </w:rPr>
        <w:t>ского</w:t>
      </w:r>
      <w:proofErr w:type="spellEnd"/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14:paraId="6761EBD1" w14:textId="7A935858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proofErr w:type="gramStart"/>
      <w:r w:rsidR="006A44DD">
        <w:rPr>
          <w:sz w:val="28"/>
          <w:szCs w:val="28"/>
        </w:rPr>
        <w:t>10</w:t>
      </w:r>
      <w:r w:rsidR="00902A97">
        <w:rPr>
          <w:sz w:val="28"/>
          <w:szCs w:val="28"/>
        </w:rPr>
        <w:t>.0</w:t>
      </w:r>
      <w:r w:rsidR="00630AC7">
        <w:rPr>
          <w:sz w:val="28"/>
          <w:szCs w:val="28"/>
        </w:rPr>
        <w:t>8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</w:t>
      </w:r>
      <w:proofErr w:type="gramEnd"/>
      <w:r w:rsidRPr="00BF4522">
        <w:rPr>
          <w:sz w:val="28"/>
          <w:szCs w:val="28"/>
        </w:rPr>
        <w:t xml:space="preserve"> </w:t>
      </w:r>
      <w:r w:rsidR="002A313F">
        <w:rPr>
          <w:sz w:val="28"/>
          <w:szCs w:val="28"/>
        </w:rPr>
        <w:t>55</w:t>
      </w:r>
    </w:p>
    <w:p w14:paraId="32A097BB" w14:textId="77777777" w:rsidR="00093998" w:rsidRDefault="00093998" w:rsidP="002B2725">
      <w:pPr>
        <w:rPr>
          <w:sz w:val="28"/>
          <w:szCs w:val="28"/>
        </w:rPr>
      </w:pPr>
    </w:p>
    <w:p w14:paraId="55E99C8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14:paraId="7E25C3D9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14:paraId="09D74483" w14:textId="39C4E392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2A313F"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226BFFA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14:paraId="243A7325" w14:textId="77777777"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14:paraId="716019FF" w14:textId="77777777" w:rsidR="00093998" w:rsidRPr="00206B18" w:rsidRDefault="00206B18" w:rsidP="00206B1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14:paraId="0ED23763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14:paraId="31A38C3C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14:paraId="6A47A745" w14:textId="77777777" w:rsidR="000D0621" w:rsidRDefault="000D0621" w:rsidP="000D0621">
      <w:pPr>
        <w:ind w:firstLine="708"/>
        <w:jc w:val="both"/>
        <w:rPr>
          <w:sz w:val="28"/>
          <w:szCs w:val="22"/>
          <w:lang w:eastAsia="en-US"/>
        </w:rPr>
      </w:pPr>
      <w:r w:rsidRPr="00EA200B">
        <w:rPr>
          <w:sz w:val="28"/>
          <w:szCs w:val="22"/>
          <w:lang w:eastAsia="en-US"/>
        </w:rPr>
        <w:t xml:space="preserve">под </w:t>
      </w:r>
      <w:r w:rsidRPr="00EA200B">
        <w:rPr>
          <w:i/>
          <w:sz w:val="28"/>
          <w:szCs w:val="22"/>
          <w:lang w:eastAsia="en-US"/>
        </w:rPr>
        <w:t>налоговыми расходами</w:t>
      </w:r>
      <w:r w:rsidRPr="00EA200B"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eastAsia="en-US"/>
        </w:rPr>
        <w:t>а</w:t>
      </w:r>
      <w:r w:rsidRPr="00EA200B">
        <w:rPr>
          <w:sz w:val="28"/>
          <w:szCs w:val="22"/>
          <w:lang w:eastAsia="en-US"/>
        </w:rPr>
        <w:t xml:space="preserve"> муниципальн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образовани</w:t>
      </w:r>
      <w:r>
        <w:rPr>
          <w:sz w:val="28"/>
          <w:szCs w:val="22"/>
          <w:lang w:eastAsia="en-US"/>
        </w:rPr>
        <w:t>я</w:t>
      </w:r>
      <w:r w:rsidRPr="00EA200B">
        <w:rPr>
          <w:sz w:val="28"/>
          <w:szCs w:val="22"/>
          <w:lang w:eastAsia="en-US"/>
        </w:rPr>
        <w:t xml:space="preserve"> в качестве мер </w:t>
      </w:r>
      <w:r>
        <w:rPr>
          <w:sz w:val="28"/>
          <w:szCs w:val="22"/>
          <w:lang w:eastAsia="en-US"/>
        </w:rPr>
        <w:t>муниципальной</w:t>
      </w:r>
      <w:r w:rsidRPr="00EA200B">
        <w:rPr>
          <w:sz w:val="28"/>
          <w:szCs w:val="22"/>
          <w:lang w:eastAsia="en-US"/>
        </w:rPr>
        <w:t xml:space="preserve"> поддержки в соответствии с целями </w:t>
      </w:r>
      <w:r>
        <w:rPr>
          <w:sz w:val="28"/>
          <w:szCs w:val="22"/>
          <w:lang w:eastAsia="en-US"/>
        </w:rPr>
        <w:t>муниципальных программ</w:t>
      </w:r>
      <w:r w:rsidRPr="00EA200B">
        <w:rPr>
          <w:sz w:val="28"/>
          <w:szCs w:val="22"/>
          <w:lang w:eastAsia="en-US"/>
        </w:rPr>
        <w:t xml:space="preserve"> и целями социально-экономической политики соответствующего </w:t>
      </w:r>
      <w:r>
        <w:rPr>
          <w:sz w:val="28"/>
          <w:szCs w:val="22"/>
          <w:lang w:eastAsia="en-US"/>
        </w:rPr>
        <w:t>муниципального</w:t>
      </w:r>
      <w:r w:rsidRPr="00EA200B">
        <w:rPr>
          <w:sz w:val="28"/>
          <w:szCs w:val="22"/>
          <w:lang w:eastAsia="en-US"/>
        </w:rPr>
        <w:t xml:space="preserve"> образования, не относящимися к муниципальным программам.</w:t>
      </w:r>
    </w:p>
    <w:p w14:paraId="59E8FB39" w14:textId="2F25BDFC" w:rsidR="00093998" w:rsidRPr="00BA0B57" w:rsidRDefault="00A429B5" w:rsidP="00A429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93998" w:rsidRPr="00BA0B57">
        <w:rPr>
          <w:i/>
          <w:sz w:val="28"/>
          <w:szCs w:val="28"/>
        </w:rPr>
        <w:t>Перечень на</w:t>
      </w:r>
      <w:r w:rsidR="00093998">
        <w:rPr>
          <w:i/>
          <w:sz w:val="28"/>
          <w:szCs w:val="28"/>
        </w:rPr>
        <w:t>логовых льгот</w:t>
      </w:r>
      <w:r w:rsidR="00093998" w:rsidRPr="00BA0B57">
        <w:rPr>
          <w:i/>
          <w:sz w:val="28"/>
          <w:szCs w:val="28"/>
        </w:rPr>
        <w:t xml:space="preserve"> </w:t>
      </w:r>
      <w:r w:rsidR="00093998">
        <w:rPr>
          <w:i/>
          <w:sz w:val="28"/>
          <w:szCs w:val="28"/>
        </w:rPr>
        <w:t>(</w:t>
      </w:r>
      <w:r w:rsidR="00093998" w:rsidRPr="00BA0B57">
        <w:rPr>
          <w:i/>
          <w:sz w:val="28"/>
          <w:szCs w:val="28"/>
        </w:rPr>
        <w:t>налоговых расходов</w:t>
      </w:r>
      <w:r w:rsidR="00093998">
        <w:rPr>
          <w:i/>
          <w:sz w:val="28"/>
          <w:szCs w:val="28"/>
        </w:rPr>
        <w:t>)</w:t>
      </w:r>
      <w:r w:rsidR="00093998" w:rsidRPr="00BA0B57">
        <w:rPr>
          <w:sz w:val="28"/>
          <w:szCs w:val="28"/>
        </w:rPr>
        <w:t xml:space="preserve"> муниципального образования формируется в порядке, установленном  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>дминистрацией</w:t>
      </w:r>
      <w:r w:rsidR="00802D7A">
        <w:rPr>
          <w:sz w:val="28"/>
          <w:szCs w:val="28"/>
        </w:rPr>
        <w:t xml:space="preserve"> </w:t>
      </w:r>
      <w:proofErr w:type="spellStart"/>
      <w:r w:rsidR="002A313F"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ского</w:t>
      </w:r>
      <w:proofErr w:type="spellEnd"/>
      <w:r w:rsidR="00802D7A">
        <w:rPr>
          <w:sz w:val="28"/>
          <w:szCs w:val="28"/>
        </w:rPr>
        <w:t xml:space="preserve"> сельского поселения</w:t>
      </w:r>
      <w:r w:rsidR="00093998" w:rsidRPr="00BA0B57">
        <w:rPr>
          <w:sz w:val="28"/>
          <w:szCs w:val="28"/>
        </w:rPr>
        <w:t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</w:t>
      </w:r>
      <w:r w:rsidR="00802D7A">
        <w:rPr>
          <w:sz w:val="28"/>
          <w:szCs w:val="28"/>
        </w:rPr>
        <w:t>ого</w:t>
      </w:r>
      <w:r w:rsidR="00093998" w:rsidRPr="00BA0B57">
        <w:rPr>
          <w:sz w:val="28"/>
          <w:szCs w:val="28"/>
        </w:rPr>
        <w:t xml:space="preserve"> орган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 xml:space="preserve"> муниципального образования. </w:t>
      </w:r>
    </w:p>
    <w:p w14:paraId="59FAAEE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</w:t>
      </w:r>
      <w:r w:rsidR="00A429B5">
        <w:rPr>
          <w:sz w:val="28"/>
          <w:szCs w:val="28"/>
        </w:rPr>
        <w:t xml:space="preserve">, </w:t>
      </w:r>
      <w:r w:rsidRPr="00BA0B57">
        <w:rPr>
          <w:sz w:val="28"/>
          <w:szCs w:val="28"/>
        </w:rPr>
        <w:t>актами представительн</w:t>
      </w:r>
      <w:r w:rsidR="00A429B5">
        <w:rPr>
          <w:sz w:val="28"/>
          <w:szCs w:val="28"/>
        </w:rPr>
        <w:t>ого</w:t>
      </w:r>
      <w:r w:rsidRPr="00BA0B57">
        <w:rPr>
          <w:sz w:val="28"/>
          <w:szCs w:val="28"/>
        </w:rPr>
        <w:t xml:space="preserve"> орган</w:t>
      </w:r>
      <w:r w:rsidR="00A429B5">
        <w:rPr>
          <w:sz w:val="28"/>
          <w:szCs w:val="28"/>
        </w:rPr>
        <w:t>а муниципального</w:t>
      </w:r>
      <w:r w:rsidRPr="00BA0B57">
        <w:rPr>
          <w:sz w:val="28"/>
          <w:szCs w:val="28"/>
        </w:rPr>
        <w:t xml:space="preserve"> образовани</w:t>
      </w:r>
      <w:r w:rsidR="00A429B5">
        <w:rPr>
          <w:sz w:val="28"/>
          <w:szCs w:val="28"/>
        </w:rPr>
        <w:t>я</w:t>
      </w:r>
      <w:r w:rsidRPr="00BA0B57">
        <w:rPr>
          <w:sz w:val="28"/>
          <w:szCs w:val="28"/>
        </w:rPr>
        <w:t xml:space="preserve">. </w:t>
      </w:r>
    </w:p>
    <w:p w14:paraId="0114645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</w:t>
      </w:r>
      <w:proofErr w:type="gramStart"/>
      <w:r w:rsidRPr="00BA0B57">
        <w:rPr>
          <w:sz w:val="28"/>
          <w:szCs w:val="28"/>
        </w:rPr>
        <w:t xml:space="preserve">расходов) </w:t>
      </w:r>
      <w:r w:rsidR="00A429B5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>муниципальным</w:t>
      </w:r>
      <w:proofErr w:type="gramEnd"/>
      <w:r w:rsidRPr="00BA0B57">
        <w:rPr>
          <w:sz w:val="28"/>
          <w:szCs w:val="28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14:paraId="0659BBE4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14:paraId="3B89D759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14:paraId="3217352D" w14:textId="77777777"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3F5FD0A5" w14:textId="77777777"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14:paraId="59D426DA" w14:textId="77777777"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14:paraId="3AE35C07" w14:textId="77777777"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14:paraId="3F4E426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14:paraId="385706D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14:paraId="7DAD7B1B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14:paraId="0358AC5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14:paraId="7BD7CD2E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14:paraId="20E7668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14:paraId="68553CF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14:paraId="29105CC5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14:paraId="73C3BC4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14:paraId="371A809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14:paraId="0EC37B9F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14:paraId="7C6A2BAB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14:paraId="101A4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14:paraId="5AFED94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14:paraId="7DE1A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14:paraId="54ACEC5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14:paraId="08F46DF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14:paraId="242AC5AA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17EDE20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14:paraId="1C05D7A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14:paraId="272EEDB9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14:paraId="4E6293B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36C8E41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</w:t>
      </w:r>
      <w:r w:rsidRPr="00BA0B57">
        <w:rPr>
          <w:sz w:val="28"/>
          <w:szCs w:val="28"/>
        </w:rPr>
        <w:lastRenderedPageBreak/>
        <w:t xml:space="preserve">включающий сравнение </w:t>
      </w:r>
      <w:proofErr w:type="spellStart"/>
      <w:r w:rsidRPr="00BA0B57">
        <w:rPr>
          <w:sz w:val="28"/>
          <w:szCs w:val="28"/>
        </w:rPr>
        <w:t>затратности</w:t>
      </w:r>
      <w:proofErr w:type="spellEnd"/>
      <w:r w:rsidRPr="00BA0B57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14:paraId="53E20FD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14:paraId="228625F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14:paraId="0F6A2D9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14:paraId="77631B85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3023A33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14:paraId="62397661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14:paraId="517F5BA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14:paraId="1DECE00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235B40C4" w14:textId="639C9D83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 xml:space="preserve">6. 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</w:t>
      </w:r>
      <w:r w:rsidR="00D546A9">
        <w:rPr>
          <w:sz w:val="28"/>
          <w:szCs w:val="28"/>
          <w:lang w:eastAsia="en-US"/>
        </w:rPr>
        <w:t>Верхнедонского</w:t>
      </w:r>
      <w:r w:rsidRPr="00C255B6">
        <w:rPr>
          <w:sz w:val="28"/>
          <w:szCs w:val="28"/>
          <w:lang w:eastAsia="en-US"/>
        </w:rPr>
        <w:t xml:space="preserve"> района в рамках представления информации в Сводный реестр налоговых льгот (налоговых расходов) субъектов Российской Федерации.</w:t>
      </w:r>
    </w:p>
    <w:p w14:paraId="7ED058F8" w14:textId="77777777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</w:p>
    <w:p w14:paraId="19F22406" w14:textId="77777777" w:rsidR="00802D7A" w:rsidRDefault="00802D7A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795CAC74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14:paraId="7350D9C5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14:paraId="7FBF4FAD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69609C74" w14:textId="251C64F0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313F">
        <w:rPr>
          <w:rFonts w:ascii="Times New Roman" w:hAnsi="Times New Roman" w:cs="Times New Roman"/>
          <w:sz w:val="28"/>
          <w:szCs w:val="28"/>
        </w:rPr>
        <w:t>Шумилин</w:t>
      </w:r>
      <w:r w:rsidR="006A44DD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куратором от Администрации </w:t>
      </w:r>
      <w:proofErr w:type="spellStart"/>
      <w:r w:rsidR="002A313F">
        <w:rPr>
          <w:rFonts w:ascii="Times New Roman" w:hAnsi="Times New Roman" w:cs="Times New Roman"/>
          <w:sz w:val="28"/>
          <w:szCs w:val="28"/>
        </w:rPr>
        <w:t>Шумилин</w:t>
      </w:r>
      <w:r w:rsidR="006A44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3A5EEAAE" w14:textId="6B930164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proofErr w:type="spellStart"/>
      <w:r w:rsidR="002A313F">
        <w:rPr>
          <w:rFonts w:ascii="Times New Roman" w:hAnsi="Times New Roman" w:cs="Times New Roman"/>
          <w:sz w:val="28"/>
          <w:szCs w:val="28"/>
        </w:rPr>
        <w:t>Шумилин</w:t>
      </w:r>
      <w:r w:rsidR="006A44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665DD533" w14:textId="151F6E25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2A313F">
        <w:rPr>
          <w:rFonts w:ascii="Times New Roman" w:hAnsi="Times New Roman" w:cs="Times New Roman"/>
          <w:sz w:val="28"/>
          <w:szCs w:val="28"/>
        </w:rPr>
        <w:t>Шумилин</w:t>
      </w:r>
      <w:r w:rsidR="006A44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proofErr w:type="spellStart"/>
      <w:r w:rsidR="002A313F">
        <w:rPr>
          <w:rFonts w:ascii="Times New Roman" w:hAnsi="Times New Roman" w:cs="Times New Roman"/>
          <w:sz w:val="28"/>
          <w:szCs w:val="28"/>
        </w:rPr>
        <w:t>Шумилин</w:t>
      </w:r>
      <w:r w:rsidR="006A44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14:paraId="38C8E403" w14:textId="77777777"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22CE" w14:textId="6477DC2D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и пониженных ставок </w:t>
      </w:r>
      <w:r>
        <w:rPr>
          <w:bCs/>
          <w:sz w:val="28"/>
          <w:szCs w:val="28"/>
        </w:rPr>
        <w:t xml:space="preserve">в </w:t>
      </w:r>
      <w:r w:rsidR="00D546A9">
        <w:rPr>
          <w:bCs/>
          <w:sz w:val="28"/>
          <w:szCs w:val="28"/>
        </w:rPr>
        <w:t>Казанском</w:t>
      </w:r>
      <w:r>
        <w:rPr>
          <w:bCs/>
          <w:sz w:val="28"/>
          <w:szCs w:val="28"/>
        </w:rPr>
        <w:t xml:space="preserve"> сельском поселении</w:t>
      </w:r>
    </w:p>
    <w:p w14:paraId="6AA3F8E6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2F907502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14:paraId="53E5A551" w14:textId="77777777"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14:paraId="2C03FB3B" w14:textId="77777777"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14:paraId="2FC9C201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14:paraId="6A246359" w14:textId="02216A76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A313F">
        <w:rPr>
          <w:rFonts w:ascii="Times New Roman" w:hAnsi="Times New Roman" w:cs="Times New Roman"/>
          <w:sz w:val="28"/>
          <w:szCs w:val="28"/>
        </w:rPr>
        <w:t>Шумилин</w:t>
      </w:r>
      <w:r w:rsidR="006A44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14:paraId="11043603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14:paraId="6998BB0C" w14:textId="6447DFFD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proofErr w:type="spellStart"/>
      <w:r w:rsidR="002A313F">
        <w:rPr>
          <w:rFonts w:ascii="Times New Roman" w:hAnsi="Times New Roman" w:cs="Times New Roman"/>
          <w:sz w:val="28"/>
          <w:szCs w:val="28"/>
        </w:rPr>
        <w:t>Шумилин</w:t>
      </w:r>
      <w:r w:rsidR="006A44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14:paraId="234CB0C6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льгот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14:paraId="5026679B" w14:textId="6140A975"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546A9">
        <w:rPr>
          <w:rFonts w:ascii="Times New Roman" w:hAnsi="Times New Roman"/>
          <w:sz w:val="28"/>
          <w:szCs w:val="28"/>
        </w:rPr>
        <w:t>Казанском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BA0B57">
        <w:rPr>
          <w:rFonts w:ascii="Times New Roman" w:hAnsi="Times New Roman"/>
          <w:sz w:val="28"/>
          <w:szCs w:val="28"/>
        </w:rPr>
        <w:t>К</w:t>
      </w:r>
      <w:r w:rsidRPr="006A44DD">
        <w:rPr>
          <w:rFonts w:ascii="Times New Roman" w:hAnsi="Times New Roman"/>
          <w:sz w:val="28"/>
          <w:szCs w:val="28"/>
          <w:vertAlign w:val="subscript"/>
        </w:rPr>
        <w:t>бэф</w:t>
      </w:r>
      <w:proofErr w:type="spellEnd"/>
      <w:r w:rsidRPr="00BA0B57">
        <w:rPr>
          <w:rFonts w:ascii="Times New Roman" w:hAnsi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14:paraId="6C6190AE" w14:textId="77777777"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F84836" w14:textId="245E83BA" w:rsidR="00093998" w:rsidRPr="00BA0B57" w:rsidRDefault="00E70345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C84889" wp14:editId="7D1832B7">
            <wp:extent cx="914400" cy="228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BA0B57">
        <w:rPr>
          <w:rFonts w:ascii="Times New Roman" w:hAnsi="Times New Roman"/>
          <w:sz w:val="28"/>
          <w:szCs w:val="28"/>
        </w:rPr>
        <w:t>, где:</w:t>
      </w:r>
    </w:p>
    <w:p w14:paraId="50F73A20" w14:textId="77777777"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14:paraId="377DB6DE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сельского</w:t>
      </w:r>
      <w:r w:rsidRPr="00C21B6B">
        <w:rPr>
          <w:b w:val="0"/>
          <w:sz w:val="28"/>
          <w:szCs w:val="28"/>
        </w:rPr>
        <w:t xml:space="preserve"> </w:t>
      </w:r>
      <w:r w:rsidR="00475670" w:rsidRPr="00C21B6B">
        <w:rPr>
          <w:b w:val="0"/>
          <w:sz w:val="28"/>
          <w:szCs w:val="28"/>
        </w:rPr>
        <w:t>поселения</w:t>
      </w:r>
      <w:r w:rsidRPr="00C21B6B">
        <w:rPr>
          <w:b w:val="0"/>
          <w:sz w:val="28"/>
          <w:szCs w:val="28"/>
        </w:rPr>
        <w:t>;</w:t>
      </w:r>
    </w:p>
    <w:p w14:paraId="6CDD22E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75670" w:rsidRPr="00C21B6B">
        <w:rPr>
          <w:b w:val="0"/>
          <w:sz w:val="28"/>
          <w:szCs w:val="28"/>
        </w:rPr>
        <w:t>сельского поселения</w:t>
      </w:r>
      <w:r w:rsidRPr="00C21B6B">
        <w:rPr>
          <w:b w:val="0"/>
          <w:sz w:val="28"/>
          <w:szCs w:val="28"/>
        </w:rPr>
        <w:t xml:space="preserve"> от предоставления налоговых льгот.</w:t>
      </w:r>
    </w:p>
    <w:p w14:paraId="7A92252E" w14:textId="77777777" w:rsidR="00093998" w:rsidRPr="00C21B6B" w:rsidRDefault="00093998" w:rsidP="00A0286E">
      <w:pPr>
        <w:pStyle w:val="ab"/>
        <w:ind w:firstLine="709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C21B6B">
        <w:rPr>
          <w:b w:val="0"/>
          <w:sz w:val="28"/>
          <w:szCs w:val="28"/>
        </w:rPr>
        <w:t>К</w:t>
      </w:r>
      <w:r w:rsidRPr="006A44DD">
        <w:rPr>
          <w:b w:val="0"/>
          <w:sz w:val="28"/>
          <w:szCs w:val="28"/>
          <w:vertAlign w:val="subscript"/>
        </w:rPr>
        <w:t>бэф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3A94760" w14:textId="3A784035" w:rsidR="00093998" w:rsidRPr="00C21B6B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proofErr w:type="spellStart"/>
      <w:r w:rsidR="002A313F">
        <w:rPr>
          <w:rFonts w:ascii="Times New Roman" w:hAnsi="Times New Roman"/>
          <w:sz w:val="28"/>
          <w:szCs w:val="28"/>
        </w:rPr>
        <w:t>Шумилин</w:t>
      </w:r>
      <w:r w:rsidR="006A44DD">
        <w:rPr>
          <w:rFonts w:ascii="Times New Roman" w:hAnsi="Times New Roman"/>
          <w:sz w:val="28"/>
          <w:szCs w:val="28"/>
        </w:rPr>
        <w:t>ского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сельского поселения учитываются поступления по всем видам налогов, поступающих в бюджет </w:t>
      </w:r>
      <w:proofErr w:type="spellStart"/>
      <w:r w:rsidR="002A313F">
        <w:rPr>
          <w:rFonts w:ascii="Times New Roman" w:hAnsi="Times New Roman"/>
          <w:sz w:val="28"/>
          <w:szCs w:val="28"/>
        </w:rPr>
        <w:t>Шумилин</w:t>
      </w:r>
      <w:r w:rsidR="006A44DD">
        <w:rPr>
          <w:rFonts w:ascii="Times New Roman" w:hAnsi="Times New Roman"/>
          <w:sz w:val="28"/>
          <w:szCs w:val="28"/>
        </w:rPr>
        <w:t>ского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46A9">
        <w:rPr>
          <w:rFonts w:ascii="Times New Roman" w:hAnsi="Times New Roman"/>
          <w:sz w:val="28"/>
          <w:szCs w:val="28"/>
        </w:rPr>
        <w:t>Верхнедонского</w:t>
      </w:r>
      <w:r w:rsidR="00475670" w:rsidRPr="00C21B6B">
        <w:rPr>
          <w:rFonts w:ascii="Times New Roman" w:hAnsi="Times New Roman"/>
          <w:sz w:val="28"/>
          <w:szCs w:val="28"/>
        </w:rPr>
        <w:t xml:space="preserve"> района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14:paraId="20241CD9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i/>
          <w:sz w:val="28"/>
          <w:szCs w:val="28"/>
        </w:rPr>
        <w:t xml:space="preserve">Экономическая эффективность </w:t>
      </w:r>
      <w:r w:rsidRPr="00C21B6B">
        <w:rPr>
          <w:b w:val="0"/>
          <w:sz w:val="28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14:paraId="247364AF" w14:textId="3C19CF60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Коэффициент экономической эффективности (</w:t>
      </w:r>
      <w:bookmarkStart w:id="1" w:name="_Hlk48122469"/>
      <w:proofErr w:type="spellStart"/>
      <w:r w:rsidRPr="00C21B6B">
        <w:rPr>
          <w:b w:val="0"/>
          <w:sz w:val="28"/>
          <w:szCs w:val="28"/>
        </w:rPr>
        <w:t>К</w:t>
      </w:r>
      <w:r w:rsidR="006A44DD">
        <w:rPr>
          <w:b w:val="0"/>
          <w:sz w:val="28"/>
          <w:szCs w:val="28"/>
          <w:vertAlign w:val="subscript"/>
        </w:rPr>
        <w:t>ээф</w:t>
      </w:r>
      <w:bookmarkEnd w:id="1"/>
      <w:proofErr w:type="spellEnd"/>
      <w:r w:rsidRPr="00C21B6B">
        <w:rPr>
          <w:b w:val="0"/>
          <w:sz w:val="28"/>
          <w:szCs w:val="28"/>
        </w:rPr>
        <w:t>) рассчитывается по формуле:</w:t>
      </w:r>
    </w:p>
    <w:p w14:paraId="79EA5BB9" w14:textId="1B90C92D" w:rsidR="00093998" w:rsidRPr="00C21B6B" w:rsidRDefault="00093998" w:rsidP="00BA0B57">
      <w:pPr>
        <w:pStyle w:val="1"/>
        <w:rPr>
          <w:sz w:val="28"/>
          <w:szCs w:val="28"/>
        </w:rPr>
      </w:pPr>
      <w:r w:rsidRPr="00C21B6B">
        <w:rPr>
          <w:sz w:val="28"/>
          <w:szCs w:val="28"/>
        </w:rPr>
        <w:t xml:space="preserve">         </w:t>
      </w:r>
      <w:r w:rsidR="00E70345">
        <w:rPr>
          <w:noProof/>
          <w:sz w:val="28"/>
          <w:szCs w:val="28"/>
        </w:rPr>
        <w:drawing>
          <wp:inline distT="0" distB="0" distL="0" distR="0" wp14:anchorId="30937D66" wp14:editId="69DE9897">
            <wp:extent cx="876300" cy="2286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, где:</w:t>
      </w:r>
    </w:p>
    <w:p w14:paraId="2ECDB35B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14:paraId="24667A4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14:paraId="0A6EF0C9" w14:textId="1A043A24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="006A44DD" w:rsidRPr="00C21B6B">
        <w:rPr>
          <w:b w:val="0"/>
          <w:sz w:val="28"/>
          <w:szCs w:val="28"/>
        </w:rPr>
        <w:t>К</w:t>
      </w:r>
      <w:r w:rsidR="006A44DD">
        <w:rPr>
          <w:b w:val="0"/>
          <w:sz w:val="28"/>
          <w:szCs w:val="28"/>
          <w:vertAlign w:val="subscript"/>
        </w:rPr>
        <w:t>ээф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D17F874" w14:textId="77777777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14:paraId="7BA36523" w14:textId="397A6B64" w:rsidR="00093998" w:rsidRPr="00C21B6B" w:rsidRDefault="00E70345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3E6C6D" wp14:editId="604E5E09">
            <wp:extent cx="866775" cy="228600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14:paraId="466BD83D" w14:textId="120423CB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proofErr w:type="spellStart"/>
      <w:r w:rsidRPr="00C21B6B">
        <w:rPr>
          <w:b w:val="0"/>
          <w:sz w:val="28"/>
          <w:szCs w:val="28"/>
        </w:rPr>
        <w:t>К</w:t>
      </w:r>
      <w:r w:rsidR="006A44DD" w:rsidRPr="006A44DD">
        <w:rPr>
          <w:b w:val="0"/>
          <w:sz w:val="28"/>
          <w:szCs w:val="28"/>
          <w:vertAlign w:val="subscript"/>
        </w:rPr>
        <w:t>СЭ</w:t>
      </w:r>
      <w:r w:rsidRPr="006A44DD">
        <w:rPr>
          <w:b w:val="0"/>
          <w:sz w:val="28"/>
          <w:szCs w:val="28"/>
          <w:vertAlign w:val="subscript"/>
        </w:rPr>
        <w:t>ф</w:t>
      </w:r>
      <w:proofErr w:type="spellEnd"/>
      <w:r w:rsidRPr="006A44DD">
        <w:rPr>
          <w:b w:val="0"/>
          <w:sz w:val="28"/>
          <w:szCs w:val="28"/>
          <w:vertAlign w:val="subscript"/>
        </w:rPr>
        <w:t xml:space="preserve"> </w:t>
      </w:r>
      <w:r w:rsidRPr="00C21B6B">
        <w:rPr>
          <w:b w:val="0"/>
          <w:sz w:val="28"/>
          <w:szCs w:val="28"/>
        </w:rPr>
        <w:t>- Коэффициент социальной эффективности;</w:t>
      </w:r>
    </w:p>
    <w:p w14:paraId="325384FC" w14:textId="5C1169AC" w:rsidR="00093998" w:rsidRPr="00C21B6B" w:rsidRDefault="00E70345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D2582E" wp14:editId="5260866A">
            <wp:extent cx="209550" cy="228600"/>
            <wp:effectExtent l="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14:paraId="492195CE" w14:textId="6875B4EF" w:rsidR="00093998" w:rsidRPr="00C21B6B" w:rsidRDefault="00E70345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E8DBA99" wp14:editId="495BF93F">
            <wp:extent cx="200025" cy="228600"/>
            <wp:effectExtent l="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14:paraId="287CED02" w14:textId="38735ECE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="00643224" w:rsidRPr="00C21B6B">
        <w:rPr>
          <w:b w:val="0"/>
          <w:sz w:val="28"/>
          <w:szCs w:val="28"/>
        </w:rPr>
        <w:t>К</w:t>
      </w:r>
      <w:r w:rsidR="00643224" w:rsidRPr="006A44DD">
        <w:rPr>
          <w:b w:val="0"/>
          <w:sz w:val="28"/>
          <w:szCs w:val="28"/>
          <w:vertAlign w:val="subscript"/>
        </w:rPr>
        <w:t>СЭф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B9D3227" w14:textId="33A6B4CC" w:rsidR="00093998" w:rsidRPr="00C21B6B" w:rsidRDefault="00093998" w:rsidP="00BA0B57">
      <w:pPr>
        <w:pStyle w:val="1"/>
        <w:ind w:firstLine="709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Pr="00C21B6B">
        <w:rPr>
          <w:sz w:val="28"/>
          <w:szCs w:val="28"/>
        </w:rPr>
        <w:t>ЭФнл</w:t>
      </w:r>
      <w:proofErr w:type="spellEnd"/>
      <w:r w:rsidRPr="00C21B6B">
        <w:rPr>
          <w:sz w:val="28"/>
          <w:szCs w:val="28"/>
        </w:rPr>
        <w:t>), который рассчитывается как отношение суммы коэффициентов бюджетной (</w:t>
      </w:r>
      <w:proofErr w:type="spellStart"/>
      <w:r w:rsidR="00643224" w:rsidRPr="00BA0B57">
        <w:rPr>
          <w:sz w:val="28"/>
          <w:szCs w:val="28"/>
        </w:rPr>
        <w:t>К</w:t>
      </w:r>
      <w:r w:rsidR="00643224" w:rsidRPr="006A44DD">
        <w:rPr>
          <w:sz w:val="28"/>
          <w:szCs w:val="28"/>
          <w:vertAlign w:val="subscript"/>
        </w:rPr>
        <w:t>бэф</w:t>
      </w:r>
      <w:proofErr w:type="spellEnd"/>
      <w:r w:rsidRPr="00C21B6B">
        <w:rPr>
          <w:sz w:val="28"/>
          <w:szCs w:val="28"/>
        </w:rPr>
        <w:t>), экономической (</w:t>
      </w:r>
      <w:r w:rsidR="00E70345">
        <w:rPr>
          <w:b/>
          <w:noProof/>
          <w:sz w:val="28"/>
          <w:szCs w:val="28"/>
        </w:rPr>
        <w:drawing>
          <wp:inline distT="0" distB="0" distL="0" distR="0" wp14:anchorId="39DFDF4E" wp14:editId="0C26480C">
            <wp:extent cx="304800" cy="2286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) и социальной эффективности (</w:t>
      </w:r>
      <w:proofErr w:type="spellStart"/>
      <w:r w:rsidR="00643224" w:rsidRPr="00C21B6B">
        <w:rPr>
          <w:sz w:val="28"/>
          <w:szCs w:val="28"/>
        </w:rPr>
        <w:t>К</w:t>
      </w:r>
      <w:r w:rsidR="00643224" w:rsidRPr="006A44DD">
        <w:rPr>
          <w:b/>
          <w:sz w:val="28"/>
          <w:szCs w:val="28"/>
          <w:vertAlign w:val="subscript"/>
        </w:rPr>
        <w:t>СЭ</w:t>
      </w:r>
      <w:r w:rsidR="00643224" w:rsidRPr="006A44DD">
        <w:rPr>
          <w:sz w:val="28"/>
          <w:szCs w:val="28"/>
          <w:vertAlign w:val="subscript"/>
        </w:rPr>
        <w:t>ф</w:t>
      </w:r>
      <w:proofErr w:type="spellEnd"/>
      <w:r w:rsidRPr="00C21B6B">
        <w:rPr>
          <w:sz w:val="28"/>
          <w:szCs w:val="28"/>
        </w:rPr>
        <w:t>) к числу указанных коэффициентов и рассчитывается по формуле:</w:t>
      </w:r>
    </w:p>
    <w:p w14:paraId="3899E67F" w14:textId="12D2E39E" w:rsidR="00093998" w:rsidRPr="00C21B6B" w:rsidRDefault="00E70345" w:rsidP="00B92A66">
      <w:pPr>
        <w:pStyle w:val="1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059E7D" wp14:editId="47F16595">
            <wp:extent cx="1847850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093998" w:rsidRPr="00C21B6B" w14:paraId="5C0FAD23" w14:textId="77777777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32C784C" w14:textId="60871785" w:rsidR="00093998" w:rsidRPr="00723D28" w:rsidRDefault="00093998" w:rsidP="00B92A66">
            <w:pPr>
              <w:pStyle w:val="1"/>
              <w:ind w:left="-108" w:firstLine="74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21B6B">
              <w:rPr>
                <w:rFonts w:eastAsia="Times New Roman"/>
                <w:sz w:val="28"/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E70345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 wp14:anchorId="059DF45C" wp14:editId="51A2759E">
                  <wp:extent cx="3810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B6B">
              <w:rPr>
                <w:rFonts w:eastAsia="Times New Roman"/>
                <w:sz w:val="28"/>
                <w:szCs w:val="28"/>
              </w:rPr>
              <w:t>) больше либо равно единице.</w:t>
            </w:r>
          </w:p>
        </w:tc>
      </w:tr>
    </w:tbl>
    <w:p w14:paraId="6071F407" w14:textId="77777777" w:rsidR="00093998" w:rsidRPr="00C21B6B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14:paraId="0EAB98FF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14:paraId="68192A0E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и пониженных ставок (налоговых расходов)</w:t>
      </w:r>
    </w:p>
    <w:p w14:paraId="286F3680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4D8A970E" w14:textId="77FA22EC" w:rsidR="00093998" w:rsidRPr="00C21B6B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proofErr w:type="spellStart"/>
      <w:r w:rsidR="002A313F">
        <w:rPr>
          <w:rFonts w:ascii="Times New Roman" w:hAnsi="Times New Roman"/>
          <w:sz w:val="28"/>
          <w:szCs w:val="28"/>
        </w:rPr>
        <w:t>Шумилин</w:t>
      </w:r>
      <w:r w:rsidR="006A44DD">
        <w:rPr>
          <w:rFonts w:ascii="Times New Roman" w:hAnsi="Times New Roman"/>
          <w:sz w:val="28"/>
          <w:szCs w:val="28"/>
        </w:rPr>
        <w:t>ского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14:paraId="58D1C3A9" w14:textId="77777777" w:rsidR="00093998" w:rsidRPr="00C21B6B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14:paraId="024C007E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14:paraId="38BB89F0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14:paraId="0DA77D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14:paraId="6D849DA2" w14:textId="63DBDD48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proofErr w:type="spellStart"/>
      <w:r w:rsidR="002A313F">
        <w:rPr>
          <w:rFonts w:ascii="Times New Roman" w:hAnsi="Times New Roman"/>
          <w:sz w:val="28"/>
          <w:szCs w:val="28"/>
        </w:rPr>
        <w:t>Шумилин</w:t>
      </w:r>
      <w:r w:rsidR="006A44DD">
        <w:rPr>
          <w:rFonts w:ascii="Times New Roman" w:hAnsi="Times New Roman"/>
          <w:sz w:val="28"/>
          <w:szCs w:val="28"/>
        </w:rPr>
        <w:t>ского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13A04F88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14:paraId="0817DBA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14:paraId="1652D8A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г) предоставление налоговой льготы (налогового </w:t>
      </w:r>
      <w:proofErr w:type="gramStart"/>
      <w:r w:rsidRPr="00C21B6B">
        <w:rPr>
          <w:rFonts w:ascii="Times New Roman" w:hAnsi="Times New Roman"/>
          <w:sz w:val="28"/>
          <w:szCs w:val="28"/>
        </w:rPr>
        <w:t>расхода)  гражданам</w:t>
      </w:r>
      <w:proofErr w:type="gramEnd"/>
      <w:r w:rsidRPr="00C21B6B">
        <w:rPr>
          <w:rFonts w:ascii="Times New Roman" w:hAnsi="Times New Roman"/>
          <w:sz w:val="28"/>
          <w:szCs w:val="28"/>
        </w:rPr>
        <w:t>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14:paraId="034D8A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14:paraId="50C5688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lastRenderedPageBreak/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Ксц+Ккн+Клк+Ктс</w:t>
      </w:r>
      <w:proofErr w:type="spellEnd"/>
      <w:r w:rsidRPr="00C21B6B">
        <w:rPr>
          <w:rFonts w:ascii="Times New Roman" w:hAnsi="Times New Roman"/>
          <w:sz w:val="28"/>
          <w:szCs w:val="28"/>
        </w:rPr>
        <w:t>, где:</w:t>
      </w:r>
    </w:p>
    <w:p w14:paraId="404885A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14:paraId="393B0F89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475670" w:rsidRPr="00C21B6B">
        <w:rPr>
          <w:rFonts w:ascii="Times New Roman" w:hAnsi="Times New Roman"/>
          <w:sz w:val="28"/>
          <w:szCs w:val="28"/>
        </w:rPr>
        <w:t>сельского поселения</w:t>
      </w:r>
      <w:r w:rsidRPr="00C21B6B">
        <w:rPr>
          <w:rFonts w:ascii="Times New Roman" w:hAnsi="Times New Roman"/>
          <w:sz w:val="28"/>
          <w:szCs w:val="28"/>
        </w:rPr>
        <w:t>;</w:t>
      </w:r>
    </w:p>
    <w:p w14:paraId="29CFCE6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критерия нуждаемости;</w:t>
      </w:r>
    </w:p>
    <w:p w14:paraId="242DA11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14:paraId="0589527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граждан к группе оказавшихся в трудной жизненной ситуации.</w:t>
      </w:r>
    </w:p>
    <w:p w14:paraId="002C41D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14:paraId="3CE5D26E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>) больше или равно «1».</w:t>
      </w:r>
    </w:p>
    <w:p w14:paraId="57C6A831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7B2F4D0B" w14:textId="77777777" w:rsidR="00093998" w:rsidRPr="00C21B6B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AB98C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финансовых </w:t>
      </w:r>
    </w:p>
    <w:p w14:paraId="32100466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14:paraId="2B85803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14:paraId="3B93A80D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</w:t>
      </w:r>
      <w:r w:rsidRPr="00BA0B57">
        <w:rPr>
          <w:sz w:val="28"/>
          <w:szCs w:val="28"/>
        </w:rPr>
        <w:t>рмуле:</w:t>
      </w:r>
    </w:p>
    <w:p w14:paraId="2AA2C2CE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14:paraId="411828A3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14:paraId="56DBB9D9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</w:p>
    <w:p w14:paraId="4675A25B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14:paraId="29E265CF" w14:textId="130F5570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proofErr w:type="spellStart"/>
      <w:r w:rsidR="002A313F"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14:paraId="6D688D7D" w14:textId="0CA21BE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proofErr w:type="spellStart"/>
      <w:r w:rsidR="002A313F">
        <w:rPr>
          <w:sz w:val="28"/>
          <w:szCs w:val="28"/>
        </w:rPr>
        <w:t>Шумилин</w:t>
      </w:r>
      <w:r w:rsidR="006A44D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14:paraId="5F08E5B3" w14:textId="77777777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Pr="00C21B6B">
        <w:rPr>
          <w:b w:val="0"/>
          <w:sz w:val="28"/>
          <w:szCs w:val="28"/>
        </w:rPr>
        <w:t>Кф</w:t>
      </w:r>
      <w:proofErr w:type="spellEnd"/>
      <w:r w:rsidRPr="00C21B6B">
        <w:rPr>
          <w:b w:val="0"/>
          <w:sz w:val="28"/>
          <w:szCs w:val="28"/>
        </w:rPr>
        <w:t xml:space="preserve">) больше либо равно единице. В случае,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>налоговые льготы также имеют положительную социальную эффективность.</w:t>
      </w:r>
    </w:p>
    <w:p w14:paraId="7360F671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630AC7">
          <w:headerReference w:type="default" r:id="rId16"/>
          <w:pgSz w:w="11907" w:h="16839" w:code="9"/>
          <w:pgMar w:top="851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47"/>
        <w:gridCol w:w="4989"/>
      </w:tblGrid>
      <w:tr w:rsidR="00093998" w:rsidRPr="002D3532" w14:paraId="210E87C1" w14:textId="77777777" w:rsidTr="00B622D8">
        <w:trPr>
          <w:trHeight w:val="1554"/>
        </w:trPr>
        <w:tc>
          <w:tcPr>
            <w:tcW w:w="10314" w:type="dxa"/>
          </w:tcPr>
          <w:p w14:paraId="69DB3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14:paraId="19895278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14:paraId="442D832F" w14:textId="3FF8AF52" w:rsidR="00093998" w:rsidRPr="00B622D8" w:rsidRDefault="00093998" w:rsidP="00475670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proofErr w:type="spellStart"/>
            <w:r w:rsidR="002A313F">
              <w:rPr>
                <w:sz w:val="28"/>
                <w:szCs w:val="28"/>
              </w:rPr>
              <w:t>Шумилин</w:t>
            </w:r>
            <w:r w:rsidR="006A44DD">
              <w:rPr>
                <w:sz w:val="28"/>
                <w:szCs w:val="28"/>
              </w:rPr>
              <w:t>ского</w:t>
            </w:r>
            <w:proofErr w:type="spellEnd"/>
            <w:r w:rsidR="00D546A9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457ABD3F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10BAF45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14:paraId="6F3BF734" w14:textId="11C4FD7C"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bookmarkStart w:id="2" w:name="_Hlk48122672"/>
      <w:proofErr w:type="spellStart"/>
      <w:r w:rsidR="002A313F">
        <w:rPr>
          <w:sz w:val="28"/>
          <w:szCs w:val="28"/>
        </w:rPr>
        <w:t>Шумилин</w:t>
      </w:r>
      <w:r w:rsidR="00643224">
        <w:rPr>
          <w:sz w:val="28"/>
          <w:szCs w:val="28"/>
        </w:rPr>
        <w:t>ском</w:t>
      </w:r>
      <w:bookmarkEnd w:id="2"/>
      <w:proofErr w:type="spellEnd"/>
      <w:r>
        <w:rPr>
          <w:sz w:val="28"/>
          <w:szCs w:val="28"/>
        </w:rPr>
        <w:t xml:space="preserve"> сельском поселении</w:t>
      </w:r>
    </w:p>
    <w:p w14:paraId="6A878B09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14:paraId="6CEDCFED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14:paraId="709DB049" w14:textId="77777777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A5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15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6E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14:paraId="01169E67" w14:textId="77777777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7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AB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C6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83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4BD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14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D1BE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4E0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A84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7BA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4B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A0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412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1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36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7D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E4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3B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8DB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B0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14:paraId="27F886BE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8A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BC6E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62D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A0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EED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11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C4C8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17B9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2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2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B48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3526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840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BA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EB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AD0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B7E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97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32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B91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14:paraId="188E4DC0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34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830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009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27F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5F1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A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D13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450A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BB1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F91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870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01D9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20B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BD1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F6D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67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B0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75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70C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60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01EBA949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D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1D8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F088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620E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B77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855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E8B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ADD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B4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94D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73B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5002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EB3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BF7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6A8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1BB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827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B9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1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A8DA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0C35F24A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3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DEB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383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B47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7A69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267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DE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055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5F01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642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6A55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33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075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2DF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128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AE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3A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AA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F16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FC2C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53F80D1B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EB6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C9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DE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A65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47DD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CB6F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3DFF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11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A4B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EAE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B6F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4F7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50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01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827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FC7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819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934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789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642589D5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82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8033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AEC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A31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D7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F50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0D04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538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92C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D62A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D82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7B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C24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CD9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3C1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886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E00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B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8F7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C06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14:paraId="0F259CB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FA581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0F1195D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AE10C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7"/>
          <w:footerReference w:type="default" r:id="rId18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2DCBA402" w14:textId="77777777" w:rsidTr="00B622D8">
        <w:tc>
          <w:tcPr>
            <w:tcW w:w="4644" w:type="dxa"/>
          </w:tcPr>
          <w:p w14:paraId="20C67A9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795898BC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14:paraId="56E86DDD" w14:textId="6CD80280" w:rsidR="00093998" w:rsidRPr="00B622D8" w:rsidRDefault="00093998" w:rsidP="00C953B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</w:t>
            </w:r>
            <w:r w:rsidR="00D546A9">
              <w:rPr>
                <w:sz w:val="28"/>
                <w:szCs w:val="28"/>
              </w:rPr>
              <w:t xml:space="preserve"> </w:t>
            </w:r>
            <w:proofErr w:type="spellStart"/>
            <w:r w:rsidR="002A313F">
              <w:rPr>
                <w:sz w:val="28"/>
                <w:szCs w:val="28"/>
              </w:rPr>
              <w:t>Шумилин</w:t>
            </w:r>
            <w:r w:rsidR="006A44DD">
              <w:rPr>
                <w:sz w:val="28"/>
                <w:szCs w:val="28"/>
              </w:rPr>
              <w:t>ского</w:t>
            </w:r>
            <w:proofErr w:type="spellEnd"/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85FA9B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08FE5B7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1070466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5408AAF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14:paraId="381515F2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14:paraId="1BF7AB80" w14:textId="26B23651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proofErr w:type="spellStart"/>
      <w:r w:rsidR="002A313F">
        <w:rPr>
          <w:sz w:val="28"/>
          <w:szCs w:val="28"/>
        </w:rPr>
        <w:t>Шумилин</w:t>
      </w:r>
      <w:r w:rsidR="00643224" w:rsidRPr="00643224"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14:paraId="077B0507" w14:textId="77777777"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093998" w:rsidRPr="002D3532" w14:paraId="08719167" w14:textId="77777777" w:rsidTr="00B622D8">
        <w:tc>
          <w:tcPr>
            <w:tcW w:w="675" w:type="dxa"/>
          </w:tcPr>
          <w:p w14:paraId="157C818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48139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14:paraId="4C7E7B6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14:paraId="2B521EB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14:paraId="3F48C5B5" w14:textId="77777777" w:rsidTr="00B622D8">
        <w:tc>
          <w:tcPr>
            <w:tcW w:w="675" w:type="dxa"/>
          </w:tcPr>
          <w:p w14:paraId="07E3C9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8A2E1C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BBCAB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E5D606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406453D4" w14:textId="77777777" w:rsidTr="00B622D8">
        <w:tc>
          <w:tcPr>
            <w:tcW w:w="675" w:type="dxa"/>
          </w:tcPr>
          <w:p w14:paraId="65D58C9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C8057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A5C14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BF4260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00CA14A4" w14:textId="77777777" w:rsidTr="00B622D8">
        <w:tc>
          <w:tcPr>
            <w:tcW w:w="675" w:type="dxa"/>
          </w:tcPr>
          <w:p w14:paraId="63F0D21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B7BF2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C2D01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58C41E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4DA735F" w14:textId="77777777" w:rsidTr="00B622D8">
        <w:tc>
          <w:tcPr>
            <w:tcW w:w="675" w:type="dxa"/>
          </w:tcPr>
          <w:p w14:paraId="63868E8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C15A3C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3A234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269186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957A19D" w14:textId="77777777" w:rsidTr="00B622D8">
        <w:tc>
          <w:tcPr>
            <w:tcW w:w="675" w:type="dxa"/>
          </w:tcPr>
          <w:p w14:paraId="5B88EDA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F133B2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D1F6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4F22A9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3CE9F943" w14:textId="77777777" w:rsidTr="00B622D8">
        <w:tc>
          <w:tcPr>
            <w:tcW w:w="675" w:type="dxa"/>
          </w:tcPr>
          <w:p w14:paraId="11DFF2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77767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D25D0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34799F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D9AF06C" w14:textId="77777777" w:rsidTr="00B622D8">
        <w:tc>
          <w:tcPr>
            <w:tcW w:w="675" w:type="dxa"/>
          </w:tcPr>
          <w:p w14:paraId="770C4E1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E1C9E8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FA505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FE84B3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74A0539F" w14:textId="77777777" w:rsidTr="00B622D8">
        <w:tc>
          <w:tcPr>
            <w:tcW w:w="675" w:type="dxa"/>
          </w:tcPr>
          <w:p w14:paraId="1C063ED8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A5B5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E353D6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B80509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5B4DF6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EAD71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A499BEA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EF39B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854BC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CB8597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4D447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A47292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70159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9C37E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BCA895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404724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9A1D2AE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01C4DD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8E2982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7F3FDB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591E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EF8BB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CEC2F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21A6A6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A6FCD6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E27AAC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2D078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29D54E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CF876C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C8B22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0A776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75B058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FB0DE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E50A937" w14:textId="625DE111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90233D" w14:textId="77777777" w:rsidR="0000490C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785E1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FBECAF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57E009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DE948A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FDD1D87" w14:textId="77777777" w:rsidTr="00B622D8">
        <w:tc>
          <w:tcPr>
            <w:tcW w:w="4644" w:type="dxa"/>
          </w:tcPr>
          <w:p w14:paraId="5994A6B9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36CCFDAB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14:paraId="6889FB49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12C69A0" w14:textId="62FF99DA" w:rsidR="0000490C" w:rsidRPr="00B622D8" w:rsidRDefault="002A313F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Шумилин</w:t>
            </w:r>
            <w:r w:rsidR="006A44DD">
              <w:rPr>
                <w:sz w:val="28"/>
                <w:szCs w:val="28"/>
              </w:rPr>
              <w:t>ского</w:t>
            </w:r>
            <w:proofErr w:type="spellEnd"/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0C2AE5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A81C5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7535D6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4338D71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стимулирующих </w:t>
      </w:r>
    </w:p>
    <w:p w14:paraId="68C5EB09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0BD6A0F3" w14:textId="557D5476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2A313F">
        <w:rPr>
          <w:sz w:val="28"/>
          <w:szCs w:val="28"/>
        </w:rPr>
        <w:t>Шумилин</w:t>
      </w:r>
      <w:r w:rsidR="00643224" w:rsidRPr="00643224"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14:paraId="43E9343D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14:paraId="15198B70" w14:textId="77777777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73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E4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E9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D887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14:paraId="1B81F5AB" w14:textId="77777777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65F" w14:textId="77777777"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5434" w14:textId="77777777"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9D9" w14:textId="77777777"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68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A3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702C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14:paraId="448A76D2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A2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9A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9E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9A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FC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63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469483D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8A3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098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6B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F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FB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A8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B5468FB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C3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C2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87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3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DC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3B4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DC3C57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7C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04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66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3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C9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CC3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64A106A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9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D8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7C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51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B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E03F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91B7489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08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8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9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0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60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F42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114D6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DD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C5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0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7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72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3C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D665877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6C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4F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20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50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24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F9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CEADC8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A0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E7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A5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24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1C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704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9257C3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3A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7E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90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D3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B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F059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B4398" w14:textId="77777777" w:rsidR="00093998" w:rsidRPr="002D3532" w:rsidRDefault="00093998" w:rsidP="00FB1BC5">
      <w:pPr>
        <w:pStyle w:val="1"/>
        <w:rPr>
          <w:b/>
        </w:rPr>
      </w:pPr>
    </w:p>
    <w:p w14:paraId="46FCCA20" w14:textId="346E186E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EABF419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AE31865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52BD4A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47CA4" w14:paraId="15B8F50C" w14:textId="77777777" w:rsidTr="00B622D8">
        <w:tc>
          <w:tcPr>
            <w:tcW w:w="4644" w:type="dxa"/>
          </w:tcPr>
          <w:p w14:paraId="1D8ABF9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6EE526B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80C693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F2E53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F36F5A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A7A95A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BCD0CD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472DC7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5808FD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01AA69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9768C69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4</w:t>
            </w:r>
          </w:p>
          <w:p w14:paraId="23F5548A" w14:textId="51F3EC3E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proofErr w:type="spellStart"/>
            <w:r w:rsidR="002A313F">
              <w:rPr>
                <w:sz w:val="28"/>
                <w:szCs w:val="28"/>
              </w:rPr>
              <w:t>Шумилин</w:t>
            </w:r>
            <w:r w:rsidR="006A44DD">
              <w:rPr>
                <w:sz w:val="28"/>
                <w:szCs w:val="28"/>
              </w:rPr>
              <w:t>ского</w:t>
            </w:r>
            <w:proofErr w:type="spellEnd"/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39D88B3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D9235D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6D28217D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3799B504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стимулирующих </w:t>
      </w:r>
    </w:p>
    <w:p w14:paraId="1EC236FE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1BC46E44" w14:textId="410F757D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2A313F">
        <w:rPr>
          <w:sz w:val="28"/>
          <w:szCs w:val="28"/>
        </w:rPr>
        <w:t>Шумилин</w:t>
      </w:r>
      <w:r w:rsidR="00643224" w:rsidRPr="00643224"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14:paraId="59C6DED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14:paraId="04B5EDCB" w14:textId="77777777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05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63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B1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9192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14:paraId="74D4E67E" w14:textId="77777777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050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66A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2D1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29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01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17A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14:paraId="08B8097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4C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A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3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1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CE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38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7551208E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0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F6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41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F3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BEF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0911A8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B4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7A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8B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0D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1B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011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01F3169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7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1E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B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41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F50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95FC68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C81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EC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8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44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A4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D9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E398842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92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1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A4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77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FB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74B8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C53F631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C5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4E5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CB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72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4D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85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8AA3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947D5E2" w14:textId="4B0C12ED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93EE863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E4EBFC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A08DEB7" w14:textId="77777777" w:rsidTr="00B622D8">
        <w:tc>
          <w:tcPr>
            <w:tcW w:w="4644" w:type="dxa"/>
          </w:tcPr>
          <w:p w14:paraId="203DF4D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03E5E0B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4EA06A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10DDD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E6384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A08EB1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3304E5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F39354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0BE5D1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206AD0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1527AAD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DD121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03706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DFB2C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7D7CCBF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5</w:t>
            </w:r>
          </w:p>
          <w:p w14:paraId="48352494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CD6730E" w14:textId="6C1DCA5B" w:rsidR="0000490C" w:rsidRPr="00B622D8" w:rsidRDefault="002A313F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Шумилин</w:t>
            </w:r>
            <w:r w:rsidR="006A44DD">
              <w:rPr>
                <w:sz w:val="28"/>
                <w:szCs w:val="28"/>
              </w:rPr>
              <w:t>ского</w:t>
            </w:r>
            <w:proofErr w:type="spellEnd"/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5154EB6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1D8590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DBAC9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D7826C5" w14:textId="77777777"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14:paraId="45742337" w14:textId="7C28D35D"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proofErr w:type="spellStart"/>
      <w:r w:rsidR="002A313F">
        <w:rPr>
          <w:sz w:val="28"/>
          <w:szCs w:val="28"/>
        </w:rPr>
        <w:t>Шумилин</w:t>
      </w:r>
      <w:r w:rsidR="00643224" w:rsidRPr="00643224"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14:paraId="1377D20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5"/>
        <w:gridCol w:w="3189"/>
      </w:tblGrid>
      <w:tr w:rsidR="00093998" w:rsidRPr="002D3532" w14:paraId="499ED303" w14:textId="77777777" w:rsidTr="00B622D8">
        <w:tc>
          <w:tcPr>
            <w:tcW w:w="534" w:type="dxa"/>
          </w:tcPr>
          <w:p w14:paraId="76C1BA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14:paraId="0118C30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14:paraId="2DFFCE6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14:paraId="20E6EBE0" w14:textId="77777777" w:rsidTr="00B622D8">
        <w:tc>
          <w:tcPr>
            <w:tcW w:w="534" w:type="dxa"/>
          </w:tcPr>
          <w:p w14:paraId="6D11EDE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63E05D94" w14:textId="00195BEF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proofErr w:type="spellStart"/>
            <w:r w:rsidR="002A313F">
              <w:rPr>
                <w:sz w:val="28"/>
                <w:szCs w:val="28"/>
              </w:rPr>
              <w:t>Шумилин</w:t>
            </w:r>
            <w:r w:rsidR="006A44DD">
              <w:rPr>
                <w:sz w:val="28"/>
                <w:szCs w:val="28"/>
              </w:rPr>
              <w:t>ского</w:t>
            </w:r>
            <w:proofErr w:type="spellEnd"/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3172EC7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4ECC21C5" w14:textId="77777777" w:rsidTr="00B622D8">
        <w:tc>
          <w:tcPr>
            <w:tcW w:w="534" w:type="dxa"/>
          </w:tcPr>
          <w:p w14:paraId="55F3A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7F09F2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14:paraId="3B97EF8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0EF93096" w14:textId="77777777" w:rsidTr="00B622D8">
        <w:tc>
          <w:tcPr>
            <w:tcW w:w="534" w:type="dxa"/>
          </w:tcPr>
          <w:p w14:paraId="083870B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14:paraId="7848D06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14:paraId="1C6FFAE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3CABE819" w14:textId="77777777" w:rsidTr="00B622D8">
        <w:tc>
          <w:tcPr>
            <w:tcW w:w="534" w:type="dxa"/>
          </w:tcPr>
          <w:p w14:paraId="08C9949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14:paraId="3856B4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14:paraId="7167F8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5ADE8B90" w14:textId="77777777" w:rsidTr="00B622D8">
        <w:tc>
          <w:tcPr>
            <w:tcW w:w="534" w:type="dxa"/>
          </w:tcPr>
          <w:p w14:paraId="29F3E51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14:paraId="0CA9882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14:paraId="5ED98C0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269D0009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017223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4289C7F1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19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D8FD" w14:textId="77777777" w:rsidR="0059521D" w:rsidRDefault="0059521D">
      <w:r>
        <w:separator/>
      </w:r>
    </w:p>
  </w:endnote>
  <w:endnote w:type="continuationSeparator" w:id="0">
    <w:p w14:paraId="50089667" w14:textId="77777777" w:rsidR="0059521D" w:rsidRDefault="0059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0A3D" w14:textId="77777777" w:rsidR="00093998" w:rsidRDefault="000939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0CBCC" w14:textId="77777777" w:rsidR="0059521D" w:rsidRDefault="0059521D">
      <w:r>
        <w:separator/>
      </w:r>
    </w:p>
  </w:footnote>
  <w:footnote w:type="continuationSeparator" w:id="0">
    <w:p w14:paraId="4B8259F2" w14:textId="77777777" w:rsidR="0059521D" w:rsidRDefault="0059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27AB" w14:textId="2FE2C0B5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2A313F">
      <w:rPr>
        <w:noProof/>
      </w:rPr>
      <w:t>9</w:t>
    </w:r>
    <w:r>
      <w:rPr>
        <w:noProof/>
      </w:rPr>
      <w:fldChar w:fldCharType="end"/>
    </w:r>
  </w:p>
  <w:p w14:paraId="04BDAA36" w14:textId="77777777" w:rsidR="00093998" w:rsidRDefault="0009399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A45F" w14:textId="692D55FE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2A313F">
      <w:rPr>
        <w:noProof/>
      </w:rPr>
      <w:t>10</w:t>
    </w:r>
    <w:r>
      <w:rPr>
        <w:noProof/>
      </w:rPr>
      <w:fldChar w:fldCharType="end"/>
    </w:r>
  </w:p>
  <w:p w14:paraId="7C6192AC" w14:textId="77777777" w:rsidR="00093998" w:rsidRDefault="0009399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935B" w14:textId="352127B5" w:rsidR="00093998" w:rsidRPr="00021017" w:rsidRDefault="00CF3C6D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2A313F">
      <w:rPr>
        <w:noProof/>
        <w:sz w:val="20"/>
        <w:szCs w:val="20"/>
      </w:rPr>
      <w:t>14</w:t>
    </w:r>
    <w:r w:rsidRPr="00021017">
      <w:rPr>
        <w:sz w:val="20"/>
        <w:szCs w:val="20"/>
      </w:rPr>
      <w:fldChar w:fldCharType="end"/>
    </w:r>
  </w:p>
  <w:p w14:paraId="086ACC4D" w14:textId="77777777" w:rsidR="00093998" w:rsidRDefault="0009399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75pt;height:24pt;visibility:visible" o:bullet="t">
        <v:imagedata r:id="rId1" o:title=""/>
      </v:shape>
    </w:pict>
  </w:numPicBullet>
  <w:numPicBullet w:numPicBulletId="1">
    <w:pict>
      <v:shape id="_x0000_i1037" type="#_x0000_t75" style="width:21pt;height:24pt;visibility:visible" o:bullet="t">
        <v:imagedata r:id="rId2" o:title=""/>
      </v:shape>
    </w:pict>
  </w:numPicBullet>
  <w:abstractNum w:abstractNumId="0" w15:restartNumberingAfterBreak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F0"/>
    <w:rsid w:val="0000490C"/>
    <w:rsid w:val="00021017"/>
    <w:rsid w:val="0003543B"/>
    <w:rsid w:val="00041271"/>
    <w:rsid w:val="00050DFA"/>
    <w:rsid w:val="00093998"/>
    <w:rsid w:val="00095EAD"/>
    <w:rsid w:val="000A7C8F"/>
    <w:rsid w:val="000B7117"/>
    <w:rsid w:val="000C7836"/>
    <w:rsid w:val="000D0621"/>
    <w:rsid w:val="000E63EA"/>
    <w:rsid w:val="0010107E"/>
    <w:rsid w:val="001221AC"/>
    <w:rsid w:val="00147B41"/>
    <w:rsid w:val="00193447"/>
    <w:rsid w:val="001E7B83"/>
    <w:rsid w:val="00206B18"/>
    <w:rsid w:val="002204E6"/>
    <w:rsid w:val="00247CA4"/>
    <w:rsid w:val="00256E04"/>
    <w:rsid w:val="00260E04"/>
    <w:rsid w:val="002914D3"/>
    <w:rsid w:val="002A313F"/>
    <w:rsid w:val="002B2725"/>
    <w:rsid w:val="002C5C07"/>
    <w:rsid w:val="002D3532"/>
    <w:rsid w:val="002D4FC1"/>
    <w:rsid w:val="00323C42"/>
    <w:rsid w:val="003963EC"/>
    <w:rsid w:val="003C0F0E"/>
    <w:rsid w:val="003D791E"/>
    <w:rsid w:val="003F6132"/>
    <w:rsid w:val="00414890"/>
    <w:rsid w:val="0042464A"/>
    <w:rsid w:val="00425695"/>
    <w:rsid w:val="00442DF7"/>
    <w:rsid w:val="00451683"/>
    <w:rsid w:val="00475670"/>
    <w:rsid w:val="00504E56"/>
    <w:rsid w:val="00507A43"/>
    <w:rsid w:val="00524480"/>
    <w:rsid w:val="00562EF9"/>
    <w:rsid w:val="0059521D"/>
    <w:rsid w:val="00602351"/>
    <w:rsid w:val="006268A9"/>
    <w:rsid w:val="00630AC7"/>
    <w:rsid w:val="00643224"/>
    <w:rsid w:val="00650E93"/>
    <w:rsid w:val="0065112A"/>
    <w:rsid w:val="00655E4F"/>
    <w:rsid w:val="006619F6"/>
    <w:rsid w:val="006625CA"/>
    <w:rsid w:val="00662F50"/>
    <w:rsid w:val="00680C73"/>
    <w:rsid w:val="00682DE9"/>
    <w:rsid w:val="006A1AAE"/>
    <w:rsid w:val="006A44DD"/>
    <w:rsid w:val="006A6C3D"/>
    <w:rsid w:val="006A72C8"/>
    <w:rsid w:val="006F484A"/>
    <w:rsid w:val="00703194"/>
    <w:rsid w:val="00714A0D"/>
    <w:rsid w:val="00717057"/>
    <w:rsid w:val="00723D28"/>
    <w:rsid w:val="007734CA"/>
    <w:rsid w:val="0078163D"/>
    <w:rsid w:val="00801DF5"/>
    <w:rsid w:val="00802D7A"/>
    <w:rsid w:val="00812DCB"/>
    <w:rsid w:val="00835CE1"/>
    <w:rsid w:val="0083791C"/>
    <w:rsid w:val="00871619"/>
    <w:rsid w:val="00873E11"/>
    <w:rsid w:val="00890240"/>
    <w:rsid w:val="008A01FA"/>
    <w:rsid w:val="008B7742"/>
    <w:rsid w:val="008C7D16"/>
    <w:rsid w:val="00902A97"/>
    <w:rsid w:val="0093111F"/>
    <w:rsid w:val="009550EC"/>
    <w:rsid w:val="00956EA4"/>
    <w:rsid w:val="009652DC"/>
    <w:rsid w:val="009717E8"/>
    <w:rsid w:val="0097666A"/>
    <w:rsid w:val="0099699B"/>
    <w:rsid w:val="009A222A"/>
    <w:rsid w:val="009C51E7"/>
    <w:rsid w:val="009F309F"/>
    <w:rsid w:val="00A0286E"/>
    <w:rsid w:val="00A0365F"/>
    <w:rsid w:val="00A25F91"/>
    <w:rsid w:val="00A33959"/>
    <w:rsid w:val="00A429B5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B3874"/>
    <w:rsid w:val="00BE7F63"/>
    <w:rsid w:val="00BF4522"/>
    <w:rsid w:val="00C21B6B"/>
    <w:rsid w:val="00C23EB1"/>
    <w:rsid w:val="00C255B6"/>
    <w:rsid w:val="00C41D2F"/>
    <w:rsid w:val="00C5135C"/>
    <w:rsid w:val="00C57DEB"/>
    <w:rsid w:val="00C81AF9"/>
    <w:rsid w:val="00C83BEC"/>
    <w:rsid w:val="00C953B1"/>
    <w:rsid w:val="00CA48D7"/>
    <w:rsid w:val="00CC377A"/>
    <w:rsid w:val="00CF3C6D"/>
    <w:rsid w:val="00D546A9"/>
    <w:rsid w:val="00D701CF"/>
    <w:rsid w:val="00D72895"/>
    <w:rsid w:val="00DD048E"/>
    <w:rsid w:val="00DE30C9"/>
    <w:rsid w:val="00E14F8B"/>
    <w:rsid w:val="00E37D57"/>
    <w:rsid w:val="00E50288"/>
    <w:rsid w:val="00E51466"/>
    <w:rsid w:val="00E54738"/>
    <w:rsid w:val="00E70345"/>
    <w:rsid w:val="00E8044C"/>
    <w:rsid w:val="00E862EB"/>
    <w:rsid w:val="00EC5597"/>
    <w:rsid w:val="00EE1286"/>
    <w:rsid w:val="00F13CF0"/>
    <w:rsid w:val="00F148B6"/>
    <w:rsid w:val="00F37C81"/>
    <w:rsid w:val="00F7406E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20E63D"/>
  <w15:docId w15:val="{E49DAAF2-5E4A-426A-BC6E-EBCABCE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Заголовок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6F52-FEF5-4532-BBAE-91282EA7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ARM-17-1</dc:creator>
  <cp:keywords/>
  <dc:description/>
  <cp:lastModifiedBy>Специалист</cp:lastModifiedBy>
  <cp:revision>4</cp:revision>
  <cp:lastPrinted>2020-08-12T08:09:00Z</cp:lastPrinted>
  <dcterms:created xsi:type="dcterms:W3CDTF">2021-05-25T12:20:00Z</dcterms:created>
  <dcterms:modified xsi:type="dcterms:W3CDTF">2021-05-25T12:33:00Z</dcterms:modified>
</cp:coreProperties>
</file>